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491EC0">
        <w:rPr>
          <w:b w:val="0"/>
          <w:sz w:val="23"/>
          <w:szCs w:val="23"/>
          <w:u w:val="single"/>
        </w:rPr>
        <w:t>11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FF1EBF">
        <w:rPr>
          <w:b w:val="0"/>
          <w:sz w:val="23"/>
          <w:szCs w:val="23"/>
          <w:u w:val="single"/>
        </w:rPr>
        <w:t>июл</w:t>
      </w:r>
      <w:r w:rsidR="00C10142">
        <w:rPr>
          <w:b w:val="0"/>
          <w:sz w:val="23"/>
          <w:szCs w:val="23"/>
          <w:u w:val="single"/>
        </w:rPr>
        <w:t>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253FF6">
        <w:rPr>
          <w:rFonts w:ascii="Times New Roman" w:hAnsi="Times New Roman" w:cs="Times New Roman"/>
        </w:rPr>
        <w:t>7</w:t>
      </w:r>
      <w:r w:rsidR="00FF1EBF">
        <w:rPr>
          <w:rFonts w:ascii="Times New Roman" w:hAnsi="Times New Roman" w:cs="Times New Roman"/>
        </w:rPr>
        <w:t>76</w:t>
      </w:r>
      <w:r w:rsidR="00220194">
        <w:rPr>
          <w:rFonts w:ascii="Times New Roman" w:hAnsi="Times New Roman" w:cs="Times New Roman"/>
        </w:rPr>
        <w:t>16</w:t>
      </w:r>
      <w:r w:rsidR="00FF1EBF">
        <w:rPr>
          <w:rFonts w:ascii="Times New Roman" w:hAnsi="Times New Roman" w:cs="Times New Roman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FF1EBF">
        <w:rPr>
          <w:rFonts w:ascii="Times New Roman" w:eastAsiaTheme="minorEastAsia" w:hAnsi="Times New Roman"/>
          <w:sz w:val="23"/>
          <w:szCs w:val="23"/>
          <w:u w:val="single"/>
        </w:rPr>
        <w:t>07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FF1EBF">
        <w:rPr>
          <w:rFonts w:ascii="Times New Roman" w:eastAsiaTheme="minorEastAsia" w:hAnsi="Times New Roman"/>
          <w:sz w:val="23"/>
          <w:szCs w:val="23"/>
          <w:u w:val="single"/>
        </w:rPr>
        <w:t>июл</w:t>
      </w:r>
      <w:r w:rsidR="00C10142">
        <w:rPr>
          <w:rFonts w:ascii="Times New Roman" w:eastAsiaTheme="minorEastAsia" w:hAnsi="Times New Roman"/>
          <w:sz w:val="23"/>
          <w:szCs w:val="23"/>
          <w:u w:val="single"/>
        </w:rPr>
        <w:t>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2101">
        <w:rPr>
          <w:rFonts w:ascii="Times New Roman" w:hAnsi="Times New Roman" w:cs="Times New Roman"/>
          <w:sz w:val="23"/>
          <w:szCs w:val="23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</w:rPr>
        <w:t>(реестровый номер ОК-0</w:t>
      </w:r>
      <w:r w:rsidR="00220194">
        <w:rPr>
          <w:rFonts w:ascii="Times New Roman" w:hAnsi="Times New Roman" w:cs="Times New Roman"/>
        </w:rPr>
        <w:t>4</w:t>
      </w:r>
      <w:r w:rsidR="00253FF6">
        <w:rPr>
          <w:rFonts w:ascii="Times New Roman" w:hAnsi="Times New Roman" w:cs="Times New Roman"/>
        </w:rPr>
        <w:t>3/2016/Р_</w:t>
      </w:r>
      <w:r w:rsidR="002E5652" w:rsidRPr="00D32101">
        <w:rPr>
          <w:rFonts w:ascii="Times New Roman" w:hAnsi="Times New Roman" w:cs="Times New Roman"/>
        </w:rPr>
        <w:t>П</w:t>
      </w:r>
      <w:r w:rsidR="00253FF6">
        <w:rPr>
          <w:rFonts w:ascii="Times New Roman" w:hAnsi="Times New Roman" w:cs="Times New Roman"/>
        </w:rPr>
        <w:t>ИР</w:t>
      </w:r>
      <w:r w:rsidR="002E5652" w:rsidRPr="00D32101">
        <w:rPr>
          <w:rFonts w:ascii="Times New Roman" w:hAnsi="Times New Roman" w:cs="Times New Roman"/>
        </w:rPr>
        <w:t xml:space="preserve">) </w:t>
      </w:r>
      <w:r w:rsidR="002E5652" w:rsidRPr="00D32101">
        <w:rPr>
          <w:rFonts w:ascii="Times New Roman" w:hAnsi="Times New Roman" w:cs="Times New Roman"/>
          <w:bCs/>
          <w:sz w:val="23"/>
          <w:szCs w:val="23"/>
        </w:rPr>
        <w:t>на право заключения договор</w:t>
      </w:r>
      <w:r w:rsidR="0075040E">
        <w:rPr>
          <w:rFonts w:ascii="Times New Roman" w:hAnsi="Times New Roman" w:cs="Times New Roman"/>
          <w:bCs/>
          <w:sz w:val="23"/>
          <w:szCs w:val="23"/>
        </w:rPr>
        <w:t>а на</w:t>
      </w:r>
      <w:r w:rsidRPr="00D32101">
        <w:rPr>
          <w:rFonts w:ascii="Times New Roman" w:hAnsi="Times New Roman" w:cs="Times New Roman"/>
          <w:bCs/>
          <w:sz w:val="23"/>
          <w:szCs w:val="23"/>
        </w:rPr>
        <w:t>:</w:t>
      </w:r>
    </w:p>
    <w:p w:rsidR="00FF1EBF" w:rsidRDefault="00FF1EBF" w:rsidP="00C1014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F1EBF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по объекту «Реконструкция КЛ-10кВ от РТП-222 до ТП-1350» по адресу: М.О., г. Балашиха, мкр. 1 Мая </w:t>
      </w: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FF1EBF">
        <w:rPr>
          <w:rFonts w:ascii="Times New Roman" w:hAnsi="Times New Roman" w:cs="Times New Roman"/>
          <w:b/>
          <w:sz w:val="23"/>
          <w:szCs w:val="23"/>
        </w:rPr>
        <w:t>07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75040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FF1EBF">
        <w:rPr>
          <w:rFonts w:ascii="Times New Roman" w:hAnsi="Times New Roman" w:cs="Times New Roman"/>
          <w:b/>
          <w:sz w:val="23"/>
          <w:szCs w:val="23"/>
        </w:rPr>
        <w:t>июл</w:t>
      </w:r>
      <w:r w:rsidR="00C10142">
        <w:rPr>
          <w:rFonts w:ascii="Times New Roman" w:hAnsi="Times New Roman" w:cs="Times New Roman"/>
          <w:b/>
          <w:sz w:val="23"/>
          <w:szCs w:val="23"/>
        </w:rPr>
        <w:t xml:space="preserve">я 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07FBE" w:rsidRPr="001577D2" w:rsidRDefault="005C3C50" w:rsidP="00307F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="00307FBE" w:rsidRPr="001577D2">
        <w:rPr>
          <w:rFonts w:ascii="Times New Roman" w:hAnsi="Times New Roman" w:cs="Times New Roman"/>
        </w:rPr>
        <w:t xml:space="preserve">В соответствии с приказом Генерального директора АО «Королёвская электросеть» от </w:t>
      </w:r>
      <w:r w:rsidR="00307FBE">
        <w:rPr>
          <w:rFonts w:ascii="Times New Roman" w:hAnsi="Times New Roman" w:cs="Times New Roman"/>
          <w:u w:val="single"/>
        </w:rPr>
        <w:t>10.</w:t>
      </w:r>
      <w:r w:rsidR="00307FBE" w:rsidRPr="001577D2">
        <w:rPr>
          <w:rFonts w:ascii="Times New Roman" w:hAnsi="Times New Roman" w:cs="Times New Roman"/>
          <w:u w:val="single"/>
        </w:rPr>
        <w:t>0</w:t>
      </w:r>
      <w:r w:rsidR="00307FBE">
        <w:rPr>
          <w:rFonts w:ascii="Times New Roman" w:hAnsi="Times New Roman" w:cs="Times New Roman"/>
          <w:u w:val="single"/>
        </w:rPr>
        <w:t>6</w:t>
      </w:r>
      <w:r w:rsidR="00307FBE" w:rsidRPr="001577D2">
        <w:rPr>
          <w:rFonts w:ascii="Times New Roman" w:hAnsi="Times New Roman" w:cs="Times New Roman"/>
          <w:u w:val="single"/>
        </w:rPr>
        <w:t xml:space="preserve">.2016 г. </w:t>
      </w:r>
      <w:r w:rsidR="00307FBE">
        <w:rPr>
          <w:rFonts w:ascii="Times New Roman" w:hAnsi="Times New Roman" w:cs="Times New Roman"/>
          <w:u w:val="single"/>
        </w:rPr>
        <w:t xml:space="preserve"> </w:t>
      </w:r>
      <w:r w:rsidR="00307FBE" w:rsidRPr="001577D2">
        <w:rPr>
          <w:rFonts w:ascii="Times New Roman" w:hAnsi="Times New Roman" w:cs="Times New Roman"/>
          <w:u w:val="single"/>
        </w:rPr>
        <w:t xml:space="preserve">№ </w:t>
      </w:r>
      <w:r w:rsidR="00307FBE">
        <w:rPr>
          <w:rFonts w:ascii="Times New Roman" w:hAnsi="Times New Roman" w:cs="Times New Roman"/>
          <w:u w:val="single"/>
        </w:rPr>
        <w:t>102</w:t>
      </w:r>
      <w:r w:rsidR="00307FBE"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</w:t>
      </w:r>
      <w:r w:rsidR="00307FBE">
        <w:rPr>
          <w:rFonts w:ascii="Times New Roman" w:hAnsi="Times New Roman" w:cs="Times New Roman"/>
        </w:rPr>
        <w:t xml:space="preserve">и от 06.07.2016. г. № 122 </w:t>
      </w:r>
      <w:r w:rsidR="00307FBE" w:rsidRPr="001577D2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307FBE" w:rsidRDefault="00307FBE" w:rsidP="00307FB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307FBE" w:rsidRPr="001577D2" w:rsidRDefault="00307FBE" w:rsidP="00307FB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307FBE" w:rsidRPr="001577D2" w:rsidRDefault="00307FBE" w:rsidP="00307FB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307FBE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307FBE" w:rsidRPr="00A45D00" w:rsidRDefault="00307FBE" w:rsidP="00307FB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307FBE" w:rsidRPr="00A45D00" w:rsidRDefault="00307FBE" w:rsidP="00307FB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307FBE" w:rsidRPr="001577D2" w:rsidRDefault="00307FBE" w:rsidP="00307FBE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307FBE" w:rsidRDefault="00307FBE" w:rsidP="00307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07FBE" w:rsidRPr="001577D2" w:rsidRDefault="00307FBE" w:rsidP="00307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307FBE" w:rsidRPr="001577D2" w:rsidRDefault="00307FBE" w:rsidP="00307F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307FBE" w:rsidRPr="001577D2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307FBE" w:rsidRPr="00C13FF3" w:rsidRDefault="00307FBE" w:rsidP="00307F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13FF3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</w:rPr>
        <w:t>Меркулов М.Б.</w:t>
      </w:r>
    </w:p>
    <w:p w:rsidR="00307FBE" w:rsidRPr="001577D2" w:rsidRDefault="00307FBE" w:rsidP="00307FB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307FBE" w:rsidRPr="001577D2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307FBE" w:rsidRPr="001577D2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307FBE" w:rsidRPr="00A45D00" w:rsidRDefault="00307FBE" w:rsidP="00307FB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307FBE" w:rsidRPr="00A45D00" w:rsidRDefault="00307FBE" w:rsidP="00307FB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307FBE" w:rsidRPr="001577D2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75040E" w:rsidRDefault="0075040E" w:rsidP="00307FBE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854D8">
        <w:rPr>
          <w:rFonts w:ascii="Times New Roman" w:hAnsi="Times New Roman" w:cs="Times New Roman"/>
          <w:sz w:val="23"/>
          <w:szCs w:val="23"/>
        </w:rPr>
        <w:t>1</w:t>
      </w:r>
      <w:r w:rsidR="00FF1EBF">
        <w:rPr>
          <w:rFonts w:ascii="Times New Roman" w:hAnsi="Times New Roman" w:cs="Times New Roman"/>
          <w:sz w:val="23"/>
          <w:szCs w:val="23"/>
        </w:rPr>
        <w:t>5</w:t>
      </w:r>
      <w:r w:rsidR="00C10142">
        <w:rPr>
          <w:rFonts w:ascii="Times New Roman" w:hAnsi="Times New Roman" w:cs="Times New Roman"/>
          <w:sz w:val="23"/>
          <w:szCs w:val="23"/>
        </w:rPr>
        <w:t xml:space="preserve"> </w:t>
      </w:r>
      <w:r w:rsidR="00253FF6">
        <w:rPr>
          <w:rFonts w:ascii="Times New Roman" w:hAnsi="Times New Roman" w:cs="Times New Roman"/>
          <w:sz w:val="23"/>
          <w:szCs w:val="23"/>
        </w:rPr>
        <w:t>июня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FF1EBF">
        <w:rPr>
          <w:rFonts w:ascii="Times New Roman" w:hAnsi="Times New Roman" w:cs="Times New Roman"/>
        </w:rPr>
        <w:t>776</w:t>
      </w:r>
      <w:r w:rsidR="00220194">
        <w:rPr>
          <w:rFonts w:ascii="Times New Roman" w:hAnsi="Times New Roman" w:cs="Times New Roman"/>
        </w:rPr>
        <w:t>16</w:t>
      </w:r>
      <w:r w:rsidR="00FF1EBF">
        <w:rPr>
          <w:rFonts w:ascii="Times New Roman" w:hAnsi="Times New Roman" w:cs="Times New Roman"/>
        </w:rPr>
        <w:t>2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="001854D8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253FF6" w:rsidRDefault="00FF1EBF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FF1EB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выполнение проектно-изыскательских работ по объекту «Реконструкция КЛ-10кВ от РТП-222 до ТП-1350» по адресу: М.О., г. Балашиха, мкр. 1 Мая </w:t>
      </w:r>
    </w:p>
    <w:p w:rsidR="001854D8" w:rsidRPr="001854D8" w:rsidRDefault="001854D8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Н</w:t>
      </w:r>
      <w:r w:rsidRPr="001854D8">
        <w:rPr>
          <w:rFonts w:ascii="Times New Roman" w:eastAsia="Times New Roman" w:hAnsi="Times New Roman" w:cs="Times New Roman"/>
          <w:b/>
          <w:i/>
          <w:sz w:val="23"/>
          <w:szCs w:val="23"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:</w:t>
      </w:r>
    </w:p>
    <w:p w:rsidR="00253FF6" w:rsidRDefault="00FF1EBF" w:rsidP="00253FF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74</w:t>
      </w:r>
      <w:r w:rsidR="00253FF6" w:rsidRPr="00253FF6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0 000-00 (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Семьсот сорок</w:t>
      </w:r>
      <w:r w:rsidR="00253FF6" w:rsidRPr="00253FF6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договора).</w:t>
      </w:r>
    </w:p>
    <w:p w:rsidR="00C10142" w:rsidRDefault="00C10142" w:rsidP="00BF431C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53FF6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"Королёвский филиал" ООО "МСУ 2".</w:t>
      </w: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  <w:b/>
        </w:rPr>
        <w:t xml:space="preserve"> Юридический адрес</w:t>
      </w:r>
      <w:r w:rsidRPr="00253FF6">
        <w:rPr>
          <w:rFonts w:ascii="Times New Roman" w:hAnsi="Times New Roman" w:cs="Times New Roman"/>
        </w:rPr>
        <w:t>: 109052 г. Москва, ул. Нижегородская, д. 104, корп.3.</w:t>
      </w: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</w:rPr>
        <w:t>Критерии:</w:t>
      </w:r>
    </w:p>
    <w:p w:rsidR="00253FF6" w:rsidRPr="00253FF6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  <w:b/>
        </w:rPr>
        <w:t>Предлагаемая цена договора</w:t>
      </w:r>
      <w:r w:rsidRPr="00253FF6">
        <w:rPr>
          <w:rFonts w:ascii="Times New Roman" w:hAnsi="Times New Roman" w:cs="Times New Roman"/>
        </w:rPr>
        <w:t xml:space="preserve">  –  </w:t>
      </w:r>
    </w:p>
    <w:p w:rsidR="00FF1EBF" w:rsidRDefault="00FF1EBF" w:rsidP="00253FF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FF1EBF">
        <w:rPr>
          <w:rFonts w:ascii="Times New Roman" w:eastAsia="Times New Roman" w:hAnsi="Times New Roman" w:cs="Times New Roman"/>
          <w:i/>
          <w:color w:val="000000"/>
          <w:u w:val="single"/>
        </w:rPr>
        <w:t>739 826,9</w:t>
      </w:r>
      <w:r w:rsidR="002C5585"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Pr="00FF1EB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(Семьсот тридцать девять тысяч восемьсот двадцать шесть) рублей 90 копеек 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опыт работы</w:t>
      </w:r>
      <w:r w:rsidRPr="00253FF6">
        <w:rPr>
          <w:rFonts w:ascii="Times New Roman" w:hAnsi="Times New Roman" w:cs="Times New Roman"/>
        </w:rPr>
        <w:t xml:space="preserve"> –</w:t>
      </w:r>
      <w:r w:rsidRPr="00253FF6">
        <w:rPr>
          <w:rFonts w:ascii="Times New Roman" w:hAnsi="Times New Roman" w:cs="Times New Roman"/>
          <w:u w:val="single"/>
        </w:rPr>
        <w:t xml:space="preserve"> 3 года; 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деловая репутация</w:t>
      </w:r>
      <w:r w:rsidR="00FF1EBF">
        <w:rPr>
          <w:rFonts w:ascii="Times New Roman" w:hAnsi="Times New Roman" w:cs="Times New Roman"/>
          <w:u w:val="single"/>
        </w:rPr>
        <w:t xml:space="preserve"> – 91</w:t>
      </w:r>
      <w:r w:rsidRPr="00253FF6">
        <w:rPr>
          <w:rFonts w:ascii="Times New Roman" w:hAnsi="Times New Roman" w:cs="Times New Roman"/>
          <w:u w:val="single"/>
        </w:rPr>
        <w:t xml:space="preserve"> (</w:t>
      </w:r>
      <w:r w:rsidR="002C5585">
        <w:rPr>
          <w:rFonts w:ascii="Times New Roman" w:hAnsi="Times New Roman" w:cs="Times New Roman"/>
          <w:u w:val="single"/>
        </w:rPr>
        <w:t>девяносто один</w:t>
      </w:r>
      <w:r w:rsidRPr="00253FF6">
        <w:rPr>
          <w:rFonts w:ascii="Times New Roman" w:hAnsi="Times New Roman" w:cs="Times New Roman"/>
          <w:u w:val="single"/>
        </w:rPr>
        <w:t>) договор;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квалифицированного персонала</w:t>
      </w:r>
      <w:r w:rsidRPr="00253FF6">
        <w:rPr>
          <w:rFonts w:ascii="Times New Roman" w:hAnsi="Times New Roman" w:cs="Times New Roman"/>
          <w:u w:val="single"/>
        </w:rPr>
        <w:t xml:space="preserve"> – имеется.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материальной базы</w:t>
      </w:r>
      <w:r w:rsidRPr="00253FF6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253FF6" w:rsidRPr="00253FF6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253FF6">
        <w:rPr>
          <w:rFonts w:ascii="Times New Roman" w:hAnsi="Times New Roman" w:cs="Times New Roman"/>
          <w:u w:val="single"/>
        </w:rPr>
        <w:t xml:space="preserve"> - имеется.</w:t>
      </w:r>
    </w:p>
    <w:p w:rsidR="00253FF6" w:rsidRPr="00253FF6" w:rsidRDefault="00253FF6" w:rsidP="00253FF6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53FF6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253FF6">
        <w:rPr>
          <w:rFonts w:ascii="Times New Roman" w:hAnsi="Times New Roman" w:cs="Times New Roman"/>
          <w:u w:val="single"/>
        </w:rPr>
        <w:t xml:space="preserve"> - имеется</w:t>
      </w:r>
    </w:p>
    <w:p w:rsidR="00253FF6" w:rsidRPr="00253FF6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53FF6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FF1EBF">
        <w:rPr>
          <w:rFonts w:ascii="Times New Roman" w:hAnsi="Times New Roman" w:cs="Times New Roman"/>
        </w:rPr>
        <w:t>тственным лицом заказчика на 239</w:t>
      </w:r>
      <w:r w:rsidRPr="00253FF6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C10142" w:rsidRPr="00C10142" w:rsidRDefault="00C10142" w:rsidP="00C1014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C10142" w:rsidRDefault="009234CB" w:rsidP="00C1014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Королёвский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» 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ООО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</w:p>
    <w:p w:rsidR="00F336A2" w:rsidRPr="005C3C50" w:rsidRDefault="00C10142" w:rsidP="00C1014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</w:p>
    <w:p w:rsidR="00F336A2" w:rsidRPr="005C3C50" w:rsidRDefault="009234CB" w:rsidP="00C1014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а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с ограниченной ответственностью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Королёвский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 ООО 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5C3C50" w:rsidRDefault="009234CB" w:rsidP="00F336A2">
      <w:pPr>
        <w:pStyle w:val="Default"/>
        <w:contextualSpacing/>
        <w:rPr>
          <w:color w:val="auto"/>
          <w:sz w:val="23"/>
          <w:szCs w:val="23"/>
        </w:rPr>
      </w:pPr>
      <w:r w:rsidRPr="005C3C50">
        <w:rPr>
          <w:color w:val="auto"/>
          <w:sz w:val="23"/>
          <w:szCs w:val="23"/>
        </w:rPr>
        <w:t xml:space="preserve">- </w:t>
      </w: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b/>
          <w:sz w:val="23"/>
          <w:szCs w:val="23"/>
          <w:u w:val="single"/>
        </w:rPr>
        <w:t>Обществ</w:t>
      </w:r>
      <w:r w:rsidR="00C10142">
        <w:rPr>
          <w:b/>
          <w:sz w:val="23"/>
          <w:szCs w:val="23"/>
          <w:u w:val="single"/>
        </w:rPr>
        <w:t>а</w:t>
      </w:r>
      <w:r w:rsidR="00F336A2" w:rsidRPr="005C3C50">
        <w:rPr>
          <w:b/>
          <w:sz w:val="23"/>
          <w:szCs w:val="23"/>
          <w:u w:val="single"/>
        </w:rPr>
        <w:t xml:space="preserve"> с ограниченной ответственностью </w:t>
      </w:r>
      <w:r w:rsidR="00C10142">
        <w:rPr>
          <w:b/>
          <w:sz w:val="23"/>
          <w:szCs w:val="23"/>
          <w:u w:val="single"/>
        </w:rPr>
        <w:t>«</w:t>
      </w:r>
      <w:r w:rsidR="00C10142" w:rsidRPr="00C10142">
        <w:rPr>
          <w:b/>
          <w:sz w:val="23"/>
          <w:szCs w:val="23"/>
          <w:u w:val="single"/>
        </w:rPr>
        <w:t>Королёвский филиал</w:t>
      </w:r>
      <w:r w:rsidR="00C10142">
        <w:rPr>
          <w:b/>
          <w:sz w:val="23"/>
          <w:szCs w:val="23"/>
          <w:u w:val="single"/>
        </w:rPr>
        <w:t>» ООО «</w:t>
      </w:r>
      <w:r w:rsidR="00C10142" w:rsidRPr="00C10142">
        <w:rPr>
          <w:b/>
          <w:sz w:val="23"/>
          <w:szCs w:val="23"/>
          <w:u w:val="single"/>
        </w:rPr>
        <w:t>МСУ 2</w:t>
      </w:r>
      <w:r w:rsidR="00C10142">
        <w:rPr>
          <w:b/>
          <w:sz w:val="23"/>
          <w:szCs w:val="23"/>
          <w:u w:val="single"/>
        </w:rPr>
        <w:t>»</w:t>
      </w:r>
      <w:r w:rsidR="00F336A2" w:rsidRPr="005C3C50">
        <w:rPr>
          <w:b/>
          <w:sz w:val="23"/>
          <w:szCs w:val="23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5B6648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5040E" w:rsidRPr="005C3C50" w:rsidTr="005B6648">
        <w:trPr>
          <w:trHeight w:val="404"/>
        </w:trPr>
        <w:tc>
          <w:tcPr>
            <w:tcW w:w="949" w:type="dxa"/>
            <w:vAlign w:val="center"/>
          </w:tcPr>
          <w:p w:rsidR="0075040E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5C3C50" w:rsidRDefault="0075040E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2C5585" w:rsidP="002C5585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B02D3C" w:rsidRPr="005C3C50" w:rsidRDefault="00307FBE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07FB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Кузнецова Н.В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2C5585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307FBE" w:rsidRDefault="00307FBE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07FBE">
              <w:rPr>
                <w:rFonts w:ascii="Times New Roman" w:eastAsia="Times New Roman" w:hAnsi="Times New Roman" w:cs="Times New Roman"/>
                <w:b/>
              </w:rPr>
              <w:t>Чурилова Н.А.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C10142" w:rsidRDefault="005D168B" w:rsidP="00C10142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</w:t>
      </w:r>
      <w:r w:rsidR="0075040E">
        <w:rPr>
          <w:rFonts w:ascii="Times New Roman" w:hAnsi="Times New Roman" w:cs="Times New Roman"/>
          <w:sz w:val="23"/>
          <w:szCs w:val="23"/>
        </w:rPr>
        <w:t>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C10142">
        <w:rPr>
          <w:rFonts w:ascii="Times New Roman" w:hAnsi="Times New Roman" w:cs="Times New Roman"/>
          <w:sz w:val="23"/>
          <w:szCs w:val="23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Королёвский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ООО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FF1EBF" w:rsidRDefault="00B02D3C" w:rsidP="00BF431C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C10142">
        <w:rPr>
          <w:rFonts w:ascii="Times New Roman" w:hAnsi="Times New Roman" w:cs="Times New Roman"/>
          <w:sz w:val="23"/>
          <w:szCs w:val="23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Королёвски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м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филиал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ом»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 xml:space="preserve"> ООО 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«</w:t>
      </w:r>
      <w:r w:rsidR="00C10142" w:rsidRPr="00C10142">
        <w:rPr>
          <w:rFonts w:ascii="Times New Roman" w:hAnsi="Times New Roman" w:cs="Times New Roman"/>
          <w:b/>
          <w:sz w:val="23"/>
          <w:szCs w:val="23"/>
          <w:u w:val="single"/>
        </w:rPr>
        <w:t>МСУ 2</w:t>
      </w:r>
      <w:r w:rsidR="00C1014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  <w:r w:rsidR="00FF1EBF" w:rsidRPr="00FF1EBF">
        <w:rPr>
          <w:rFonts w:ascii="Times New Roman" w:hAnsi="Times New Roman" w:cs="Times New Roman"/>
          <w:i/>
          <w:sz w:val="23"/>
          <w:szCs w:val="23"/>
          <w:u w:val="single"/>
        </w:rPr>
        <w:t>739 826,9</w:t>
      </w:r>
      <w:r w:rsidR="002C5585">
        <w:rPr>
          <w:rFonts w:ascii="Times New Roman" w:hAnsi="Times New Roman" w:cs="Times New Roman"/>
          <w:i/>
          <w:sz w:val="23"/>
          <w:szCs w:val="23"/>
          <w:u w:val="single"/>
        </w:rPr>
        <w:t>0</w:t>
      </w:r>
      <w:r w:rsidR="00FF1EBF" w:rsidRPr="00FF1EBF">
        <w:rPr>
          <w:rFonts w:ascii="Times New Roman" w:hAnsi="Times New Roman" w:cs="Times New Roman"/>
          <w:i/>
          <w:sz w:val="23"/>
          <w:szCs w:val="23"/>
          <w:u w:val="single"/>
        </w:rPr>
        <w:t xml:space="preserve"> (Семьсот тридцать девять тысяч восемьсот двадцать шесть) рублей 90 копеек 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lastRenderedPageBreak/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307FBE" w:rsidRDefault="00307FBE" w:rsidP="00307FBE">
      <w:pPr>
        <w:spacing w:line="240" w:lineRule="auto"/>
        <w:rPr>
          <w:rFonts w:ascii="Times New Roman" w:hAnsi="Times New Roman" w:cs="Times New Roman"/>
          <w:b/>
        </w:rPr>
      </w:pPr>
    </w:p>
    <w:p w:rsidR="00307FBE" w:rsidRPr="001577D2" w:rsidRDefault="00307FBE" w:rsidP="00307FBE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307FBE" w:rsidRDefault="00307FBE" w:rsidP="00307FB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Pr="003E46F3">
        <w:rPr>
          <w:rFonts w:ascii="Times New Roman" w:eastAsia="Times New Roman" w:hAnsi="Times New Roman" w:cs="Times New Roman"/>
          <w:b/>
        </w:rPr>
        <w:t>Кузнецова Н.В</w:t>
      </w:r>
      <w:r>
        <w:rPr>
          <w:rFonts w:ascii="Times New Roman" w:eastAsia="Times New Roman" w:hAnsi="Times New Roman" w:cs="Times New Roman"/>
          <w:b/>
        </w:rPr>
        <w:t>.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Pr="003E46F3">
        <w:rPr>
          <w:rFonts w:ascii="Times New Roman" w:eastAsia="Times New Roman" w:hAnsi="Times New Roman" w:cs="Times New Roman"/>
          <w:b/>
        </w:rPr>
        <w:t>Чурилова Н.А</w:t>
      </w:r>
    </w:p>
    <w:p w:rsidR="00307FBE" w:rsidRDefault="00307FBE" w:rsidP="00307FB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307FBE" w:rsidRDefault="00307FBE" w:rsidP="00307FBE">
      <w:pPr>
        <w:spacing w:line="240" w:lineRule="auto"/>
        <w:rPr>
          <w:rFonts w:ascii="Times New Roman" w:hAnsi="Times New Roman" w:cs="Times New Roman"/>
          <w:b/>
        </w:rPr>
      </w:pP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307FBE" w:rsidRDefault="00307FBE" w:rsidP="00307F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F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4D6"/>
    <w:rsid w:val="001854D8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07FBE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D29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91EC0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7598B-6A57-4CC6-820E-110D7343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F3BD-B678-4B56-BD83-DF244596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</cp:revision>
  <cp:lastPrinted>2016-07-11T05:58:00Z</cp:lastPrinted>
  <dcterms:created xsi:type="dcterms:W3CDTF">2016-05-05T08:47:00Z</dcterms:created>
  <dcterms:modified xsi:type="dcterms:W3CDTF">2016-07-12T06:46:00Z</dcterms:modified>
</cp:coreProperties>
</file>