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0A656A" w:rsidRDefault="00CF2E8C" w:rsidP="000A656A">
      <w:pPr>
        <w:pStyle w:val="a3"/>
        <w:ind w:right="72" w:hanging="108"/>
        <w:contextualSpacing/>
        <w:jc w:val="left"/>
        <w:rPr>
          <w:szCs w:val="28"/>
          <w:highlight w:val="yellow"/>
        </w:rPr>
      </w:pPr>
      <w:r w:rsidRPr="000A656A">
        <w:rPr>
          <w:noProof/>
          <w:highlight w:val="yellow"/>
        </w:rPr>
        <w:drawing>
          <wp:anchor distT="0" distB="0" distL="114300" distR="114300" simplePos="0" relativeHeight="251657216" behindDoc="0" locked="0" layoutInCell="1" allowOverlap="1" wp14:anchorId="1C9516C7" wp14:editId="1E978160">
            <wp:simplePos x="3190875" y="447675"/>
            <wp:positionH relativeFrom="column">
              <wp:posOffset>3196590</wp:posOffset>
            </wp:positionH>
            <wp:positionV relativeFrom="paragraph">
              <wp:align>top</wp:align>
            </wp:positionV>
            <wp:extent cx="1238250" cy="971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656A" w:rsidRPr="000A656A">
        <w:rPr>
          <w:szCs w:val="28"/>
          <w:highlight w:val="yellow"/>
        </w:rPr>
        <w:br w:type="textWrapping" w:clear="all"/>
      </w:r>
    </w:p>
    <w:p w:rsidR="000F286C" w:rsidRPr="000A656A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«Корол</w:t>
      </w:r>
      <w:r w:rsidR="003B794F" w:rsidRPr="00532177">
        <w:rPr>
          <w:b w:val="0"/>
          <w:sz w:val="23"/>
          <w:szCs w:val="23"/>
        </w:rPr>
        <w:t>ё</w:t>
      </w:r>
      <w:r w:rsidRPr="00532177">
        <w:rPr>
          <w:b w:val="0"/>
          <w:sz w:val="23"/>
          <w:szCs w:val="23"/>
        </w:rPr>
        <w:t>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Крук Г.М.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532177">
        <w:rPr>
          <w:b w:val="0"/>
          <w:sz w:val="23"/>
          <w:szCs w:val="23"/>
          <w:u w:val="single"/>
        </w:rPr>
        <w:t>«</w:t>
      </w:r>
      <w:r w:rsidR="000C677E">
        <w:rPr>
          <w:b w:val="0"/>
          <w:sz w:val="23"/>
          <w:szCs w:val="23"/>
          <w:u w:val="single"/>
        </w:rPr>
        <w:t>08</w:t>
      </w:r>
      <w:r w:rsidRPr="00532177">
        <w:rPr>
          <w:b w:val="0"/>
          <w:sz w:val="23"/>
          <w:szCs w:val="23"/>
          <w:u w:val="single"/>
        </w:rPr>
        <w:t>»</w:t>
      </w:r>
      <w:r w:rsidR="000C677E">
        <w:rPr>
          <w:b w:val="0"/>
          <w:sz w:val="23"/>
          <w:szCs w:val="23"/>
          <w:u w:val="single"/>
        </w:rPr>
        <w:t xml:space="preserve"> июня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EB0A46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</w:t>
      </w:r>
    </w:p>
    <w:p w:rsidR="00BF431C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 на участие в открытом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конкурсе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</w:p>
    <w:p w:rsidR="005C3C50" w:rsidRPr="00532177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(</w:t>
      </w:r>
      <w:r w:rsidR="002E5652" w:rsidRPr="00532177">
        <w:rPr>
          <w:rFonts w:ascii="Times New Roman" w:hAnsi="Times New Roman" w:cs="Times New Roman"/>
        </w:rPr>
        <w:t>Закупка №31603</w:t>
      </w:r>
      <w:r w:rsidR="000C677E">
        <w:rPr>
          <w:rFonts w:ascii="Times New Roman" w:hAnsi="Times New Roman" w:cs="Times New Roman"/>
        </w:rPr>
        <w:t>659867</w:t>
      </w:r>
      <w:r w:rsidRPr="00532177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0</w:t>
      </w:r>
      <w:r w:rsidR="000C677E">
        <w:rPr>
          <w:rFonts w:ascii="Times New Roman" w:eastAsiaTheme="minorEastAsia" w:hAnsi="Times New Roman"/>
          <w:sz w:val="23"/>
          <w:szCs w:val="23"/>
          <w:u w:val="single"/>
        </w:rPr>
        <w:t>8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»</w:t>
      </w:r>
      <w:r w:rsidR="000C677E">
        <w:rPr>
          <w:rFonts w:ascii="Times New Roman" w:eastAsiaTheme="minorEastAsia" w:hAnsi="Times New Roman"/>
          <w:sz w:val="23"/>
          <w:szCs w:val="23"/>
          <w:u w:val="single"/>
        </w:rPr>
        <w:t xml:space="preserve"> июня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>1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A1FA9">
        <w:rPr>
          <w:rFonts w:ascii="Times New Roman" w:hAnsi="Times New Roman" w:cs="Times New Roman"/>
          <w:b/>
          <w:sz w:val="23"/>
          <w:szCs w:val="23"/>
          <w:lang w:eastAsia="ru-RU"/>
        </w:rPr>
        <w:t>конкурсе на право заключения договора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(реестровый номер </w:t>
      </w:r>
      <w:r w:rsidR="00EB0A46" w:rsidRPr="00532177">
        <w:rPr>
          <w:rFonts w:ascii="Times New Roman" w:hAnsi="Times New Roman" w:cs="Times New Roman"/>
          <w:b/>
        </w:rPr>
        <w:t>О</w:t>
      </w:r>
      <w:r w:rsidR="00A95BA6">
        <w:rPr>
          <w:rFonts w:ascii="Times New Roman" w:hAnsi="Times New Roman" w:cs="Times New Roman"/>
          <w:b/>
        </w:rPr>
        <w:t>К</w:t>
      </w:r>
      <w:r w:rsidR="00EB0A46" w:rsidRPr="00532177">
        <w:rPr>
          <w:rFonts w:ascii="Times New Roman" w:hAnsi="Times New Roman" w:cs="Times New Roman"/>
          <w:b/>
        </w:rPr>
        <w:t xml:space="preserve"> №0</w:t>
      </w:r>
      <w:r w:rsidR="000C677E">
        <w:rPr>
          <w:rFonts w:ascii="Times New Roman" w:hAnsi="Times New Roman" w:cs="Times New Roman"/>
          <w:b/>
        </w:rPr>
        <w:t>3</w:t>
      </w:r>
      <w:r w:rsidR="00EB0A46" w:rsidRPr="00532177">
        <w:rPr>
          <w:rFonts w:ascii="Times New Roman" w:hAnsi="Times New Roman" w:cs="Times New Roman"/>
          <w:b/>
        </w:rPr>
        <w:t>1/2016/КР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) </w:t>
      </w:r>
      <w:r w:rsidR="00EB0A46"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</w:t>
      </w:r>
      <w:r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</w:pPr>
      <w:r w:rsidRPr="000C677E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Капитальный ремонт ТП-725,РТП-721,ТП-728,Тп-7211,РТП-722,ТП-7210ТП-726,ТП-727,ТП-729 АО "Королевская электросеть", по адресу; М.О., г. Лобня.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>0</w:t>
      </w:r>
      <w:r w:rsidR="000C677E">
        <w:rPr>
          <w:rFonts w:ascii="Times New Roman" w:hAnsi="Times New Roman" w:cs="Times New Roman"/>
          <w:b/>
          <w:sz w:val="23"/>
          <w:szCs w:val="23"/>
          <w:lang w:eastAsia="ru-RU"/>
        </w:rPr>
        <w:t>8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»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C677E">
        <w:rPr>
          <w:rFonts w:ascii="Times New Roman" w:hAnsi="Times New Roman" w:cs="Times New Roman"/>
          <w:b/>
          <w:sz w:val="23"/>
          <w:szCs w:val="23"/>
          <w:lang w:eastAsia="ru-RU"/>
        </w:rPr>
        <w:t>июня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3217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3217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32177">
        <w:rPr>
          <w:rFonts w:ascii="Times New Roman" w:hAnsi="Times New Roman"/>
          <w:b/>
          <w:sz w:val="23"/>
          <w:szCs w:val="23"/>
        </w:rPr>
        <w:t>2.</w:t>
      </w:r>
      <w:r w:rsidRPr="00532177">
        <w:rPr>
          <w:rFonts w:ascii="Times New Roman" w:hAnsi="Times New Roman"/>
          <w:sz w:val="23"/>
          <w:szCs w:val="23"/>
        </w:rPr>
        <w:t xml:space="preserve"> </w:t>
      </w:r>
      <w:r w:rsidRPr="0053217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32177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32177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«Корол</w:t>
      </w:r>
      <w:r w:rsidR="003B794F" w:rsidRPr="00532177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от 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1</w:t>
      </w:r>
      <w:r w:rsidR="000C677E">
        <w:rPr>
          <w:rFonts w:ascii="Times New Roman" w:hAnsi="Times New Roman" w:cs="Times New Roman"/>
          <w:u w:val="single"/>
          <w:lang w:eastAsia="ru-RU"/>
        </w:rPr>
        <w:t>2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.0</w:t>
      </w:r>
      <w:r w:rsidR="000C677E">
        <w:rPr>
          <w:rFonts w:ascii="Times New Roman" w:hAnsi="Times New Roman" w:cs="Times New Roman"/>
          <w:u w:val="single"/>
          <w:lang w:eastAsia="ru-RU"/>
        </w:rPr>
        <w:t>5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.2016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г.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 xml:space="preserve"> № </w:t>
      </w:r>
      <w:r w:rsidR="000C677E">
        <w:rPr>
          <w:rFonts w:ascii="Times New Roman" w:hAnsi="Times New Roman" w:cs="Times New Roman"/>
          <w:u w:val="single"/>
          <w:lang w:eastAsia="ru-RU"/>
        </w:rPr>
        <w:t>76</w:t>
      </w:r>
      <w:r w:rsidR="002E5652" w:rsidRPr="00532177">
        <w:rPr>
          <w:rFonts w:ascii="Times New Roman" w:hAnsi="Times New Roman" w:cs="Times New Roman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конкурса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  <w:r w:rsidR="00EA1FA9"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на  выполнение работ» образована Закупочная комиссия (далее – комиссия) </w:t>
      </w:r>
      <w:r w:rsidRPr="00532177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Председатель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Крук Г.М. – Генеральный директор.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Заместитель председателя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Члены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Горелов С.П. – Начальник СЗиЛ;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lastRenderedPageBreak/>
        <w:t>Давыдов С.А. – Начальник ПТС;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Волков С.И. – Начальник Юридического отдела;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ТО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Председатель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Крук Г.М.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Заместитель председателя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Члены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Тихомиров С.В.;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Макарова О.В.;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Горелов С.П.;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Давыдов С.А.;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Волков С.И.;</w:t>
      </w:r>
    </w:p>
    <w:p w:rsid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 xml:space="preserve">Секретарь закупочной комиссии: Авсеевич А.В. 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</w:t>
      </w:r>
      <w:r w:rsidR="00A95BA6">
        <w:rPr>
          <w:rFonts w:ascii="Times New Roman" w:hAnsi="Times New Roman" w:cs="Times New Roman"/>
          <w:sz w:val="23"/>
          <w:szCs w:val="23"/>
        </w:rPr>
        <w:t>конкурсе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32177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32177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</w:t>
      </w:r>
      <w:r w:rsidR="00EA1FA9" w:rsidRPr="00EA1FA9">
        <w:rPr>
          <w:rFonts w:ascii="Times New Roman" w:hAnsi="Times New Roman" w:cs="Times New Roman"/>
          <w:sz w:val="23"/>
          <w:szCs w:val="23"/>
          <w:lang w:eastAsia="ru-RU"/>
        </w:rPr>
        <w:t xml:space="preserve">открытого конкурса на право заключения договора на  выполнение работ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3217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0C677E">
        <w:rPr>
          <w:rFonts w:ascii="Times New Roman" w:hAnsi="Times New Roman" w:cs="Times New Roman"/>
          <w:sz w:val="23"/>
          <w:szCs w:val="23"/>
        </w:rPr>
        <w:t>16мая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532177">
        <w:rPr>
          <w:rFonts w:ascii="Times New Roman" w:hAnsi="Times New Roman" w:cs="Times New Roman"/>
        </w:rPr>
        <w:t>№31603</w:t>
      </w:r>
      <w:r w:rsidR="000C677E">
        <w:rPr>
          <w:rFonts w:ascii="Times New Roman" w:hAnsi="Times New Roman" w:cs="Times New Roman"/>
        </w:rPr>
        <w:t>659867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C3C50" w:rsidRPr="0053217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32177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677E" w:rsidRPr="000C677E" w:rsidRDefault="000C677E" w:rsidP="000C677E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0C677E">
        <w:rPr>
          <w:rFonts w:ascii="Times New Roman" w:eastAsia="Times New Roman" w:hAnsi="Times New Roman" w:cs="Times New Roman"/>
          <w:i/>
          <w:u w:val="single"/>
          <w:lang w:eastAsia="ru-RU"/>
        </w:rPr>
        <w:t>Капитальный ремонт ТП-725,РТП-721,ТП-728,Тп-7211,РТП-722,ТП-7210ТП-726,ТП-727,ТП-729 АО "Королевская электросеть", по адресу; М.О., г. Лобня.</w:t>
      </w:r>
    </w:p>
    <w:p w:rsidR="002F1424" w:rsidRPr="002F1424" w:rsidRDefault="002F1424" w:rsidP="002F1424">
      <w:pPr>
        <w:spacing w:after="0" w:line="240" w:lineRule="auto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2F1424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Н</w:t>
      </w:r>
      <w:r w:rsidRPr="002F1424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ачальная (максимальная) цена</w:t>
      </w:r>
      <w:r w:rsidRPr="002F1424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:</w:t>
      </w:r>
    </w:p>
    <w:p w:rsidR="000C677E" w:rsidRDefault="002F1424" w:rsidP="002F1424">
      <w:pPr>
        <w:spacing w:after="0" w:line="240" w:lineRule="auto"/>
        <w:rPr>
          <w:rFonts w:ascii="Times New Roman" w:eastAsiaTheme="minorEastAsia" w:hAnsi="Times New Roman" w:cs="Times New Roman"/>
          <w:i/>
          <w:u w:val="single"/>
          <w:lang w:eastAsia="ru-RU"/>
        </w:rPr>
      </w:pPr>
      <w:r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- </w:t>
      </w:r>
      <w:r w:rsidR="000C677E" w:rsidRPr="000C677E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3 800 000,00 (Три  миллиона восемьсот тысяч рублей 00 копеек) (с учетом всех расходов, налогов, сборов, связанных с заключением и выполнением договора) </w:t>
      </w:r>
    </w:p>
    <w:p w:rsidR="00FB74EC" w:rsidRDefault="00A95BA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 xml:space="preserve">. 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процедуре рассмотрения открытого </w:t>
      </w: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конкурса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была рассмотрена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 поступившая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заявка</w:t>
      </w:r>
      <w:r w:rsidR="00FB74E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0A656A" w:rsidRDefault="00A95BA6" w:rsidP="002F1424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>.1.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Вскрытие конвертов с заявками на участие в 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>открыто</w:t>
      </w:r>
      <w:r w:rsidR="00EA1FA9">
        <w:rPr>
          <w:rFonts w:ascii="Times New Roman" w:eastAsiaTheme="minorEastAsia" w:hAnsi="Times New Roman" w:cs="Times New Roman"/>
          <w:lang w:eastAsia="ru-RU"/>
        </w:rPr>
        <w:t>м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конкурс</w:t>
      </w:r>
      <w:r w:rsidR="00EA1FA9">
        <w:rPr>
          <w:rFonts w:ascii="Times New Roman" w:eastAsiaTheme="minorEastAsia" w:hAnsi="Times New Roman" w:cs="Times New Roman"/>
          <w:lang w:eastAsia="ru-RU"/>
        </w:rPr>
        <w:t>е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на право заключения договора на  выполнение работ 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0A656A" w:rsidRPr="000A656A" w:rsidRDefault="00A95BA6" w:rsidP="002F142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>.2.</w:t>
      </w:r>
      <w:r w:rsidR="00FB74E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B74EC" w:rsidRPr="002A08DB">
        <w:rPr>
          <w:rFonts w:ascii="Times New Roman" w:hAnsi="Times New Roman" w:cs="Times New Roman"/>
        </w:rPr>
        <w:t>Заявка участника содержит следующие данные: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u w:val="single"/>
          <w:lang w:eastAsia="ru-RU"/>
        </w:rPr>
        <w:t>Наименование: Общество с ограниченной ответственностью «Дионис»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- Юридический адрес</w:t>
      </w:r>
      <w:r w:rsidRPr="000C677E">
        <w:rPr>
          <w:rFonts w:ascii="Times New Roman" w:eastAsiaTheme="minorEastAsia" w:hAnsi="Times New Roman" w:cs="Times New Roman"/>
          <w:lang w:eastAsia="ru-RU"/>
        </w:rPr>
        <w:t>: 125319, г. Москва, ул. Часовая, д.6, корп.2.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lang w:eastAsia="ru-RU"/>
        </w:rPr>
        <w:t>Критерии: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C677E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0C677E">
        <w:rPr>
          <w:rFonts w:ascii="Times New Roman" w:eastAsiaTheme="minorEastAsia" w:hAnsi="Times New Roman" w:cs="Times New Roman"/>
          <w:b/>
          <w:lang w:eastAsia="ru-RU"/>
        </w:rPr>
        <w:t>Предлагаемая цена договора</w:t>
      </w:r>
      <w:r w:rsidRPr="000C677E">
        <w:rPr>
          <w:rFonts w:ascii="Times New Roman" w:eastAsiaTheme="minorEastAsia" w:hAnsi="Times New Roman" w:cs="Times New Roman"/>
          <w:lang w:eastAsia="ru-RU"/>
        </w:rPr>
        <w:t xml:space="preserve">  –  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</w:pPr>
      <w:r w:rsidRPr="000C677E"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  <w:t xml:space="preserve">3 787 466,73 (Три миллиона семьсот восемьдесят семь тысяч четыреста шестьдесят шесть рублей 73 копейки.; 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0C677E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Pr="000C677E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3 года; 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- деловая репутация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– 14 (четырнадцать) договоров на выполнение аналогичных работ;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-наличие квалифицированного персонала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имеется.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– собственность/аренда;</w:t>
      </w:r>
    </w:p>
    <w:p w:rsidR="000C677E" w:rsidRPr="000C677E" w:rsidRDefault="000C677E" w:rsidP="000C677E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C677E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C677E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C677E" w:rsidRPr="000C677E" w:rsidRDefault="000C677E" w:rsidP="000C677E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C677E">
        <w:rPr>
          <w:rFonts w:ascii="Times New Roman" w:eastAsiaTheme="minorEastAsia" w:hAnsi="Times New Roman" w:cs="Times New Roman"/>
          <w:lang w:eastAsia="ru-RU"/>
        </w:rPr>
        <w:t xml:space="preserve">Поступившая документация пронумерована, прошита и заверена подписью и печатью ответственным лицом заказчика на 142 листах. Так же приложен график производства работ. </w:t>
      </w:r>
      <w:r w:rsidRPr="000C677E">
        <w:rPr>
          <w:rFonts w:ascii="Times New Roman" w:eastAsiaTheme="minorEastAsia" w:hAnsi="Times New Roman" w:cs="Times New Roman"/>
          <w:b/>
          <w:lang w:eastAsia="ru-RU"/>
        </w:rPr>
        <w:t>Нарушений нет.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34CB" w:rsidRPr="00163FE2" w:rsidRDefault="00163FE2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63FE2">
        <w:rPr>
          <w:rFonts w:ascii="Times New Roman" w:hAnsi="Times New Roman" w:cs="Times New Roman"/>
          <w:b/>
          <w:sz w:val="23"/>
          <w:szCs w:val="23"/>
        </w:rPr>
        <w:lastRenderedPageBreak/>
        <w:t>8</w:t>
      </w:r>
      <w:r w:rsidR="00D839C0" w:rsidRPr="00163FE2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 xml:space="preserve">Комиссия приняла </w:t>
      </w:r>
      <w:r w:rsidRPr="00163FE2">
        <w:rPr>
          <w:rFonts w:ascii="Times New Roman" w:hAnsi="Times New Roman" w:cs="Times New Roman"/>
          <w:b/>
          <w:sz w:val="23"/>
          <w:szCs w:val="23"/>
        </w:rPr>
        <w:t xml:space="preserve">следующее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>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Допустить к участию в </w:t>
      </w:r>
      <w:r w:rsidR="00EA1FA9" w:rsidRPr="00EA1FA9">
        <w:t xml:space="preserve">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открыто</w:t>
      </w:r>
      <w:r w:rsidR="00EA1FA9">
        <w:rPr>
          <w:rFonts w:ascii="Times New Roman" w:hAnsi="Times New Roman" w:cs="Times New Roman"/>
          <w:sz w:val="23"/>
          <w:szCs w:val="23"/>
        </w:rPr>
        <w:t>м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и признать участником открытого 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конкурса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следующего участника закупк</w:t>
      </w:r>
      <w:bookmarkStart w:id="0" w:name="_GoBack"/>
      <w:bookmarkEnd w:id="0"/>
      <w:r w:rsidRPr="005C3C50">
        <w:rPr>
          <w:rFonts w:ascii="Times New Roman" w:hAnsi="Times New Roman" w:cs="Times New Roman"/>
          <w:sz w:val="23"/>
          <w:szCs w:val="23"/>
        </w:rPr>
        <w:t>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документаций</w:t>
      </w:r>
      <w:r w:rsidR="00EA1FA9">
        <w:rPr>
          <w:rFonts w:ascii="Times New Roman" w:hAnsi="Times New Roman" w:cs="Times New Roman"/>
          <w:sz w:val="23"/>
          <w:szCs w:val="23"/>
        </w:rPr>
        <w:t xml:space="preserve"> о</w:t>
      </w:r>
      <w:r w:rsidR="00EA1FA9" w:rsidRPr="00EA1FA9">
        <w:rPr>
          <w:rFonts w:ascii="Times New Roman" w:hAnsi="Times New Roman" w:cs="Times New Roman"/>
          <w:sz w:val="23"/>
          <w:szCs w:val="23"/>
        </w:rPr>
        <w:t>ткрытого 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234CB" w:rsidRPr="005C3C50" w:rsidRDefault="009234CB" w:rsidP="00163FE2">
      <w:pPr>
        <w:pStyle w:val="Default"/>
        <w:contextualSpacing/>
        <w:rPr>
          <w:sz w:val="23"/>
          <w:szCs w:val="23"/>
        </w:rPr>
      </w:pP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Наименование: Общество с ограниченной ответственностью «</w:t>
      </w:r>
      <w:r w:rsidR="000C677E">
        <w:rPr>
          <w:rFonts w:eastAsiaTheme="minorEastAsia"/>
          <w:b/>
          <w:sz w:val="23"/>
          <w:szCs w:val="23"/>
          <w:u w:val="single"/>
          <w:lang w:eastAsia="ru-RU"/>
        </w:rPr>
        <w:t>Дионис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</w:t>
      </w:r>
      <w:r w:rsidR="00163FE2">
        <w:rPr>
          <w:color w:val="auto"/>
          <w:sz w:val="23"/>
          <w:szCs w:val="23"/>
        </w:rPr>
        <w:t xml:space="preserve">документацией к </w:t>
      </w:r>
      <w:r w:rsidR="00EA1FA9" w:rsidRPr="00EA1FA9">
        <w:rPr>
          <w:color w:val="auto"/>
          <w:sz w:val="23"/>
          <w:szCs w:val="23"/>
        </w:rPr>
        <w:t>открыто</w:t>
      </w:r>
      <w:r w:rsidR="00EA1FA9">
        <w:rPr>
          <w:color w:val="auto"/>
          <w:sz w:val="23"/>
          <w:szCs w:val="23"/>
        </w:rPr>
        <w:t>му</w:t>
      </w:r>
      <w:r w:rsidR="00EA1FA9" w:rsidRPr="00EA1FA9">
        <w:rPr>
          <w:color w:val="auto"/>
          <w:sz w:val="23"/>
          <w:szCs w:val="23"/>
        </w:rPr>
        <w:t xml:space="preserve"> конкурс</w:t>
      </w:r>
      <w:r w:rsidR="00EA1FA9">
        <w:rPr>
          <w:color w:val="auto"/>
          <w:sz w:val="23"/>
          <w:szCs w:val="23"/>
        </w:rPr>
        <w:t>у</w:t>
      </w:r>
      <w:r w:rsidR="00EA1FA9" w:rsidRPr="00EA1FA9">
        <w:rPr>
          <w:color w:val="auto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color w:val="auto"/>
          <w:sz w:val="23"/>
          <w:szCs w:val="23"/>
        </w:rPr>
        <w:t xml:space="preserve">. </w:t>
      </w: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о решении каждого члена Комиссии о допуске Претендента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или об отказе ему в допуске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9A5826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9A5826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47"/>
        </w:trPr>
        <w:tc>
          <w:tcPr>
            <w:tcW w:w="949" w:type="dxa"/>
            <w:vAlign w:val="center"/>
          </w:tcPr>
          <w:p w:rsidR="009A5826" w:rsidRPr="005C3C50" w:rsidRDefault="009A5826" w:rsidP="009A5826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58"/>
        </w:trPr>
        <w:tc>
          <w:tcPr>
            <w:tcW w:w="949" w:type="dxa"/>
            <w:vAlign w:val="center"/>
          </w:tcPr>
          <w:p w:rsidR="009A5826" w:rsidRPr="005C3C50" w:rsidRDefault="009A582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85"/>
        </w:trPr>
        <w:tc>
          <w:tcPr>
            <w:tcW w:w="949" w:type="dxa"/>
            <w:vAlign w:val="center"/>
          </w:tcPr>
          <w:p w:rsidR="009A5826" w:rsidRPr="005C3C50" w:rsidRDefault="009A582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b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была подана только одна заявка по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, то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.5.</w:t>
      </w:r>
      <w:r w:rsidR="0004043A">
        <w:rPr>
          <w:rFonts w:ascii="Times New Roman" w:hAnsi="Times New Roman" w:cs="Times New Roman"/>
          <w:sz w:val="23"/>
          <w:szCs w:val="23"/>
        </w:rPr>
        <w:t>5</w:t>
      </w:r>
      <w:r w:rsidRPr="005C3C50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электросеть»,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</w:t>
      </w:r>
      <w:r w:rsidR="00EA1FA9">
        <w:rPr>
          <w:rFonts w:ascii="Times New Roman" w:hAnsi="Times New Roman" w:cs="Times New Roman"/>
          <w:sz w:val="23"/>
          <w:szCs w:val="23"/>
        </w:rPr>
        <w:t>ый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</w:t>
      </w:r>
      <w:r w:rsidR="0016687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.6.</w:t>
      </w:r>
      <w:r w:rsidR="0004043A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163FE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0C677E" w:rsidRPr="000C677E" w:rsidRDefault="000C677E" w:rsidP="000C677E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0C677E">
        <w:rPr>
          <w:rFonts w:ascii="Times New Roman" w:hAnsi="Times New Roman" w:cs="Times New Roman"/>
          <w:i/>
          <w:sz w:val="23"/>
          <w:szCs w:val="23"/>
          <w:u w:val="single"/>
        </w:rPr>
        <w:t xml:space="preserve">3 787 466,73 (Три миллиона семьсот восемьдесят семь тысяч четыреста шестьдесят шесть рублей 73 копейки; </w:t>
      </w:r>
    </w:p>
    <w:p w:rsidR="0000701E" w:rsidRPr="005C3C50" w:rsidRDefault="0000701E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6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166875">
        <w:rPr>
          <w:rFonts w:ascii="Times New Roman" w:hAnsi="Times New Roman" w:cs="Times New Roman"/>
          <w:sz w:val="23"/>
          <w:szCs w:val="23"/>
        </w:rPr>
        <w:t>4</w:t>
      </w:r>
      <w:r w:rsidR="0004043A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и на основании принятого закупочной комиссией решения единственному участнику </w:t>
      </w:r>
      <w:r w:rsidR="00166875" w:rsidRPr="00166875">
        <w:rPr>
          <w:rFonts w:ascii="Times New Roman" w:hAnsi="Times New Roman" w:cs="Times New Roman"/>
          <w:sz w:val="23"/>
          <w:szCs w:val="23"/>
        </w:rPr>
        <w:t xml:space="preserve">открытого конкурса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необходимо подписать, </w:t>
      </w:r>
      <w:r w:rsidRPr="005C3C50">
        <w:rPr>
          <w:rFonts w:ascii="Times New Roman" w:hAnsi="Times New Roman" w:cs="Times New Roman"/>
          <w:sz w:val="23"/>
          <w:szCs w:val="23"/>
        </w:rPr>
        <w:lastRenderedPageBreak/>
        <w:t>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итогов  открытого </w:t>
      </w:r>
      <w:r w:rsidR="00166875" w:rsidRPr="00166875">
        <w:rPr>
          <w:rFonts w:ascii="Times New Roman" w:hAnsi="Times New Roman" w:cs="Times New Roman"/>
          <w:b/>
          <w:sz w:val="23"/>
          <w:szCs w:val="23"/>
        </w:rPr>
        <w:t>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0404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</w:t>
      </w:r>
      <w:r w:rsidR="0004043A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2A01B4" w:rsidRPr="0038622C" w:rsidRDefault="007E2A37" w:rsidP="00163FE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42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701E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C677E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6687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4C0E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424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BA6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A1FA9"/>
    <w:rsid w:val="00EB0A46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E1225-BD65-41FC-AAD2-A5B1C051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2B327-2A6C-417C-964E-BAC0E2CD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4345</TotalTime>
  <Pages>4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210</cp:revision>
  <cp:lastPrinted>2016-01-13T08:15:00Z</cp:lastPrinted>
  <dcterms:created xsi:type="dcterms:W3CDTF">2013-04-17T04:44:00Z</dcterms:created>
  <dcterms:modified xsi:type="dcterms:W3CDTF">2016-06-09T11:46:00Z</dcterms:modified>
</cp:coreProperties>
</file>