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855172">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6726B4">
        <w:rPr>
          <w:b w:val="0"/>
          <w:sz w:val="24"/>
          <w:szCs w:val="24"/>
          <w:highlight w:val="yellow"/>
          <w:u w:val="single"/>
        </w:rPr>
        <w:t>16</w:t>
      </w:r>
      <w:r w:rsidRPr="00607859">
        <w:rPr>
          <w:b w:val="0"/>
          <w:sz w:val="24"/>
          <w:szCs w:val="24"/>
          <w:highlight w:val="yellow"/>
          <w:u w:val="single"/>
        </w:rPr>
        <w:t>»</w:t>
      </w:r>
      <w:r w:rsidR="0071440D" w:rsidRPr="00607859">
        <w:rPr>
          <w:b w:val="0"/>
          <w:sz w:val="24"/>
          <w:szCs w:val="24"/>
          <w:highlight w:val="yellow"/>
          <w:u w:val="single"/>
        </w:rPr>
        <w:t xml:space="preserve"> </w:t>
      </w:r>
      <w:r w:rsidR="006726B4">
        <w:rPr>
          <w:b w:val="0"/>
          <w:sz w:val="24"/>
          <w:szCs w:val="24"/>
          <w:highlight w:val="yellow"/>
          <w:u w:val="single"/>
        </w:rPr>
        <w:t>мая</w:t>
      </w:r>
      <w:r w:rsidR="0071440D" w:rsidRPr="00607859">
        <w:rPr>
          <w:b w:val="0"/>
          <w:sz w:val="24"/>
          <w:szCs w:val="24"/>
          <w:highlight w:val="yellow"/>
          <w:u w:val="single"/>
        </w:rPr>
        <w:t xml:space="preserve"> 201</w:t>
      </w:r>
      <w:r w:rsidR="00B2227A">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ED0E5A" w:rsidRDefault="00ED0E5A" w:rsidP="00AD40E8">
      <w:pPr>
        <w:jc w:val="center"/>
        <w:rPr>
          <w:lang w:eastAsia="ru-RU"/>
        </w:rPr>
      </w:pPr>
    </w:p>
    <w:p w:rsidR="00AD40E8" w:rsidRPr="00AD40E8" w:rsidRDefault="006726B4" w:rsidP="00AD40E8">
      <w:pPr>
        <w:autoSpaceDE w:val="0"/>
        <w:autoSpaceDN w:val="0"/>
        <w:spacing w:before="60" w:after="120" w:line="240" w:lineRule="auto"/>
        <w:ind w:left="284" w:firstLine="424"/>
        <w:jc w:val="both"/>
        <w:rPr>
          <w:rFonts w:ascii="Times New Roman" w:eastAsia="Times New Roman" w:hAnsi="Times New Roman" w:cs="Times New Roman"/>
          <w:b/>
          <w:sz w:val="23"/>
          <w:szCs w:val="23"/>
          <w:lang w:eastAsia="ru-RU"/>
        </w:rPr>
      </w:pPr>
      <w:r w:rsidRPr="006726B4">
        <w:rPr>
          <w:rFonts w:ascii="Times New Roman" w:eastAsia="Times New Roman" w:hAnsi="Times New Roman" w:cs="Times New Roman"/>
          <w:b/>
          <w:sz w:val="23"/>
          <w:szCs w:val="23"/>
          <w:lang w:eastAsia="ru-RU"/>
        </w:rPr>
        <w:t xml:space="preserve">Выполнение строительно-монтажных работ по строительству воздушной линии ВЛИ-0,4кВ от РУ-0,4кВ ТП-8 до границ земельного участка заявителя по адресу: М.О., г. Королев, </w:t>
      </w:r>
      <w:proofErr w:type="spellStart"/>
      <w:r w:rsidRPr="006726B4">
        <w:rPr>
          <w:rFonts w:ascii="Times New Roman" w:eastAsia="Times New Roman" w:hAnsi="Times New Roman" w:cs="Times New Roman"/>
          <w:b/>
          <w:sz w:val="23"/>
          <w:szCs w:val="23"/>
          <w:lang w:eastAsia="ru-RU"/>
        </w:rPr>
        <w:t>мкр</w:t>
      </w:r>
      <w:proofErr w:type="spellEnd"/>
      <w:r w:rsidRPr="006726B4">
        <w:rPr>
          <w:rFonts w:ascii="Times New Roman" w:eastAsia="Times New Roman" w:hAnsi="Times New Roman" w:cs="Times New Roman"/>
          <w:b/>
          <w:sz w:val="23"/>
          <w:szCs w:val="23"/>
          <w:lang w:eastAsia="ru-RU"/>
        </w:rPr>
        <w:t xml:space="preserve">. Текстильщик, ул. Победы, д.25, </w:t>
      </w:r>
      <w:proofErr w:type="gramStart"/>
      <w:r w:rsidRPr="006726B4">
        <w:rPr>
          <w:rFonts w:ascii="Times New Roman" w:eastAsia="Times New Roman" w:hAnsi="Times New Roman" w:cs="Times New Roman"/>
          <w:b/>
          <w:sz w:val="23"/>
          <w:szCs w:val="23"/>
          <w:lang w:eastAsia="ru-RU"/>
        </w:rPr>
        <w:t>кад.№</w:t>
      </w:r>
      <w:proofErr w:type="gramEnd"/>
      <w:r w:rsidRPr="006726B4">
        <w:rPr>
          <w:rFonts w:ascii="Times New Roman" w:eastAsia="Times New Roman" w:hAnsi="Times New Roman" w:cs="Times New Roman"/>
          <w:b/>
          <w:sz w:val="23"/>
          <w:szCs w:val="23"/>
          <w:lang w:eastAsia="ru-RU"/>
        </w:rPr>
        <w:t>50:45:0030214:55</w:t>
      </w:r>
      <w:r>
        <w:rPr>
          <w:rFonts w:ascii="Times New Roman" w:eastAsia="Times New Roman" w:hAnsi="Times New Roman" w:cs="Times New Roman"/>
          <w:b/>
          <w:sz w:val="23"/>
          <w:szCs w:val="23"/>
          <w:lang w:eastAsia="ru-RU"/>
        </w:rPr>
        <w:t xml:space="preserve"> </w:t>
      </w:r>
    </w:p>
    <w:p w:rsidR="00ED0E5A" w:rsidRDefault="00ED0E5A" w:rsidP="00AD50AC">
      <w:pPr>
        <w:jc w:val="center"/>
        <w:rPr>
          <w:rFonts w:ascii="Times New Roman" w:eastAsia="Times New Roman" w:hAnsi="Times New Roman" w:cs="Times New Roman"/>
          <w:b/>
          <w:sz w:val="23"/>
          <w:szCs w:val="23"/>
          <w:lang w:eastAsia="ru-RU"/>
        </w:rPr>
      </w:pPr>
    </w:p>
    <w:p w:rsidR="00B524DA" w:rsidRDefault="006B6D24" w:rsidP="00AD50AC">
      <w:pPr>
        <w:jc w:val="center"/>
        <w:rPr>
          <w:rFonts w:ascii="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Реестровый номер </w:t>
      </w:r>
      <w:r w:rsidR="00054AD2" w:rsidRPr="00655A19">
        <w:rPr>
          <w:rFonts w:ascii="Times New Roman" w:hAnsi="Times New Roman" w:cs="Times New Roman"/>
          <w:b/>
          <w:sz w:val="23"/>
          <w:szCs w:val="23"/>
          <w:lang w:eastAsia="ru-RU"/>
        </w:rPr>
        <w:t>ОК</w:t>
      </w:r>
      <w:r>
        <w:rPr>
          <w:rFonts w:ascii="Times New Roman" w:hAnsi="Times New Roman" w:cs="Times New Roman"/>
          <w:b/>
          <w:sz w:val="23"/>
          <w:szCs w:val="23"/>
          <w:lang w:eastAsia="ru-RU"/>
        </w:rPr>
        <w:t>-</w:t>
      </w:r>
      <w:r w:rsidR="00054AD2" w:rsidRPr="00655A19">
        <w:rPr>
          <w:rFonts w:ascii="Times New Roman" w:hAnsi="Times New Roman" w:cs="Times New Roman"/>
          <w:b/>
          <w:sz w:val="23"/>
          <w:szCs w:val="23"/>
          <w:lang w:eastAsia="ru-RU"/>
        </w:rPr>
        <w:t>0</w:t>
      </w:r>
      <w:r w:rsidR="006726B4">
        <w:rPr>
          <w:rFonts w:ascii="Times New Roman" w:hAnsi="Times New Roman" w:cs="Times New Roman"/>
          <w:b/>
          <w:sz w:val="23"/>
          <w:szCs w:val="23"/>
          <w:lang w:eastAsia="ru-RU"/>
        </w:rPr>
        <w:t>30</w:t>
      </w:r>
      <w:r w:rsidR="00054AD2" w:rsidRPr="00655A19">
        <w:rPr>
          <w:rFonts w:ascii="Times New Roman" w:hAnsi="Times New Roman" w:cs="Times New Roman"/>
          <w:b/>
          <w:sz w:val="23"/>
          <w:szCs w:val="23"/>
          <w:lang w:eastAsia="ru-RU"/>
        </w:rPr>
        <w:t>/201</w:t>
      </w:r>
      <w:r w:rsidR="00B2227A" w:rsidRPr="00655A19">
        <w:rPr>
          <w:rFonts w:ascii="Times New Roman" w:hAnsi="Times New Roman" w:cs="Times New Roman"/>
          <w:b/>
          <w:sz w:val="23"/>
          <w:szCs w:val="23"/>
          <w:lang w:eastAsia="ru-RU"/>
        </w:rPr>
        <w:t>6</w:t>
      </w:r>
      <w:r w:rsidR="00C444ED" w:rsidRPr="00655A19">
        <w:rPr>
          <w:rFonts w:ascii="Times New Roman" w:hAnsi="Times New Roman" w:cs="Times New Roman"/>
          <w:b/>
          <w:sz w:val="23"/>
          <w:szCs w:val="23"/>
          <w:lang w:eastAsia="ru-RU"/>
        </w:rPr>
        <w:t>/</w:t>
      </w:r>
      <w:r w:rsidR="004F21BF">
        <w:rPr>
          <w:rFonts w:ascii="Times New Roman" w:hAnsi="Times New Roman" w:cs="Times New Roman"/>
          <w:b/>
          <w:sz w:val="23"/>
          <w:szCs w:val="23"/>
          <w:lang w:eastAsia="ru-RU"/>
        </w:rPr>
        <w:t>Р_ТП</w:t>
      </w:r>
    </w:p>
    <w:p w:rsidR="004F21BF" w:rsidRDefault="004F21BF" w:rsidP="00AD50AC">
      <w:pPr>
        <w:jc w:val="center"/>
        <w:rPr>
          <w:rFonts w:ascii="Times New Roman" w:hAnsi="Times New Roman" w:cs="Times New Roman"/>
          <w:b/>
          <w:sz w:val="23"/>
          <w:szCs w:val="23"/>
          <w:lang w:eastAsia="ru-RU"/>
        </w:rPr>
      </w:pPr>
    </w:p>
    <w:p w:rsidR="004F21BF" w:rsidRPr="00655A19" w:rsidRDefault="004F21BF"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AD40E8" w:rsidRDefault="00AD40E8" w:rsidP="00AD50AC">
      <w:pPr>
        <w:jc w:val="center"/>
        <w:rPr>
          <w:rFonts w:ascii="Times New Roman" w:hAnsi="Times New Roman" w:cs="Times New Roman"/>
          <w:b/>
          <w:sz w:val="23"/>
          <w:szCs w:val="23"/>
          <w:lang w:eastAsia="ru-RU"/>
        </w:rPr>
      </w:pPr>
    </w:p>
    <w:p w:rsidR="00AD40E8" w:rsidRDefault="00AD40E8" w:rsidP="00AD50AC">
      <w:pPr>
        <w:jc w:val="center"/>
        <w:rPr>
          <w:rFonts w:ascii="Times New Roman" w:hAnsi="Times New Roman" w:cs="Times New Roman"/>
          <w:b/>
          <w:sz w:val="23"/>
          <w:szCs w:val="23"/>
          <w:lang w:eastAsia="ru-RU"/>
        </w:rPr>
      </w:pPr>
    </w:p>
    <w:p w:rsidR="00AD40E8" w:rsidRDefault="00AD40E8" w:rsidP="00AD50AC">
      <w:pPr>
        <w:jc w:val="center"/>
        <w:rPr>
          <w:rFonts w:ascii="Times New Roman" w:hAnsi="Times New Roman" w:cs="Times New Roman"/>
          <w:b/>
          <w:sz w:val="23"/>
          <w:szCs w:val="23"/>
          <w:lang w:eastAsia="ru-RU"/>
        </w:rPr>
      </w:pPr>
    </w:p>
    <w:p w:rsidR="00AD40E8" w:rsidRDefault="00AD40E8"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AD50AC" w:rsidRDefault="00AD50AC" w:rsidP="00AD50AC">
      <w:pPr>
        <w:jc w:val="center"/>
        <w:rPr>
          <w:rFonts w:ascii="Times New Roman" w:hAnsi="Times New Roman" w:cs="Times New Roman"/>
          <w:sz w:val="23"/>
          <w:szCs w:val="23"/>
          <w:lang w:eastAsia="ru-RU"/>
        </w:rPr>
      </w:pPr>
      <w:r w:rsidRPr="00655A19">
        <w:rPr>
          <w:rFonts w:ascii="Times New Roman" w:hAnsi="Times New Roman" w:cs="Times New Roman"/>
          <w:sz w:val="23"/>
          <w:szCs w:val="23"/>
          <w:lang w:eastAsia="ru-RU"/>
        </w:rPr>
        <w:t>г. Корол</w:t>
      </w:r>
      <w:r w:rsidR="00B2227A" w:rsidRPr="00655A19">
        <w:rPr>
          <w:rFonts w:ascii="Times New Roman" w:hAnsi="Times New Roman" w:cs="Times New Roman"/>
          <w:sz w:val="23"/>
          <w:szCs w:val="23"/>
          <w:lang w:eastAsia="ru-RU"/>
        </w:rPr>
        <w:t>ё</w:t>
      </w:r>
      <w:r w:rsidRPr="00655A19">
        <w:rPr>
          <w:rFonts w:ascii="Times New Roman" w:hAnsi="Times New Roman" w:cs="Times New Roman"/>
          <w:sz w:val="23"/>
          <w:szCs w:val="23"/>
          <w:lang w:eastAsia="ru-RU"/>
        </w:rPr>
        <w:t>в - 201</w:t>
      </w:r>
      <w:r w:rsidR="00B2227A" w:rsidRPr="00655A19">
        <w:rPr>
          <w:rFonts w:ascii="Times New Roman" w:hAnsi="Times New Roman" w:cs="Times New Roman"/>
          <w:sz w:val="23"/>
          <w:szCs w:val="23"/>
          <w:lang w:eastAsia="ru-RU"/>
        </w:rPr>
        <w:t>6</w:t>
      </w:r>
      <w:r w:rsidRPr="00655A19">
        <w:rPr>
          <w:rFonts w:ascii="Times New Roman" w:hAnsi="Times New Roman" w:cs="Times New Roman"/>
          <w:sz w:val="23"/>
          <w:szCs w:val="23"/>
          <w:lang w:eastAsia="ru-RU"/>
        </w:rPr>
        <w:t xml:space="preserve"> г.</w:t>
      </w: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lastRenderedPageBreak/>
        <w:t>Термины, используемые в документации.</w:t>
      </w:r>
    </w:p>
    <w:p w:rsidR="00AD50AC" w:rsidRPr="00655A19" w:rsidRDefault="00AD50AC" w:rsidP="00AD50AC">
      <w:pPr>
        <w:pStyle w:val="3"/>
        <w:numPr>
          <w:ilvl w:val="0"/>
          <w:numId w:val="0"/>
        </w:numPr>
        <w:spacing w:line="240" w:lineRule="auto"/>
        <w:rPr>
          <w:b/>
          <w:sz w:val="23"/>
          <w:szCs w:val="23"/>
        </w:rPr>
      </w:pPr>
    </w:p>
    <w:p w:rsidR="004B3668"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sidRPr="00655A19">
        <w:rPr>
          <w:rFonts w:eastAsia="Times New Roman"/>
          <w:snapToGrid w:val="0"/>
          <w:sz w:val="23"/>
          <w:szCs w:val="23"/>
          <w:lang w:eastAsia="ru-RU"/>
        </w:rPr>
        <w:t>:</w:t>
      </w:r>
    </w:p>
    <w:p w:rsidR="00AD40E8" w:rsidRPr="006726B4" w:rsidRDefault="006726B4" w:rsidP="00AD40E8">
      <w:pPr>
        <w:autoSpaceDE w:val="0"/>
        <w:autoSpaceDN w:val="0"/>
        <w:spacing w:before="60" w:after="120" w:line="240" w:lineRule="auto"/>
        <w:ind w:left="709" w:hanging="1"/>
        <w:jc w:val="both"/>
        <w:rPr>
          <w:rFonts w:ascii="Times New Roman" w:hAnsi="Times New Roman" w:cs="Times New Roman"/>
          <w:b/>
          <w:sz w:val="23"/>
          <w:szCs w:val="23"/>
        </w:rPr>
      </w:pPr>
      <w:r w:rsidRPr="006726B4">
        <w:rPr>
          <w:rFonts w:ascii="Times New Roman" w:hAnsi="Times New Roman" w:cs="Times New Roman"/>
          <w:b/>
          <w:sz w:val="23"/>
          <w:szCs w:val="23"/>
        </w:rPr>
        <w:t xml:space="preserve">выполнения строительно-монтажных работ по строительству воздушной линии ВЛИ-0,4кВ от РУ-0,4кВ ТП-8 до границ земельного участка заявителя по адресу: М.О., г. Королев, </w:t>
      </w:r>
      <w:proofErr w:type="spellStart"/>
      <w:r w:rsidRPr="006726B4">
        <w:rPr>
          <w:rFonts w:ascii="Times New Roman" w:hAnsi="Times New Roman" w:cs="Times New Roman"/>
          <w:b/>
          <w:sz w:val="23"/>
          <w:szCs w:val="23"/>
        </w:rPr>
        <w:t>мкр</w:t>
      </w:r>
      <w:proofErr w:type="spellEnd"/>
      <w:r w:rsidRPr="006726B4">
        <w:rPr>
          <w:rFonts w:ascii="Times New Roman" w:hAnsi="Times New Roman" w:cs="Times New Roman"/>
          <w:b/>
          <w:sz w:val="23"/>
          <w:szCs w:val="23"/>
        </w:rPr>
        <w:t xml:space="preserve">. Текстильщик, ул. Победы, д.25, </w:t>
      </w:r>
      <w:proofErr w:type="gramStart"/>
      <w:r w:rsidRPr="006726B4">
        <w:rPr>
          <w:rFonts w:ascii="Times New Roman" w:hAnsi="Times New Roman" w:cs="Times New Roman"/>
          <w:b/>
          <w:sz w:val="23"/>
          <w:szCs w:val="23"/>
        </w:rPr>
        <w:t>кад.№</w:t>
      </w:r>
      <w:proofErr w:type="gramEnd"/>
      <w:r w:rsidRPr="006726B4">
        <w:rPr>
          <w:rFonts w:ascii="Times New Roman" w:hAnsi="Times New Roman" w:cs="Times New Roman"/>
          <w:b/>
          <w:sz w:val="23"/>
          <w:szCs w:val="23"/>
        </w:rPr>
        <w:t>50:45:0030214:55.</w:t>
      </w:r>
    </w:p>
    <w:p w:rsidR="00AD50AC" w:rsidRPr="00655A19" w:rsidRDefault="00AD40E8" w:rsidP="00AD40E8">
      <w:pPr>
        <w:autoSpaceDE w:val="0"/>
        <w:autoSpaceDN w:val="0"/>
        <w:spacing w:before="60" w:after="120" w:line="240" w:lineRule="auto"/>
        <w:ind w:left="709" w:hanging="1"/>
        <w:jc w:val="both"/>
        <w:rPr>
          <w:rFonts w:ascii="Times New Roman" w:hAnsi="Times New Roman" w:cs="Times New Roman"/>
          <w:sz w:val="23"/>
          <w:szCs w:val="23"/>
        </w:rPr>
      </w:pPr>
      <w:r w:rsidRPr="00AD40E8">
        <w:rPr>
          <w:rFonts w:ascii="Times New Roman" w:hAnsi="Times New Roman" w:cs="Times New Roman"/>
          <w:sz w:val="23"/>
          <w:szCs w:val="23"/>
        </w:rPr>
        <w:t xml:space="preserve"> </w:t>
      </w:r>
      <w:r w:rsidR="00AD50AC" w:rsidRPr="00655A19">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655A19" w:rsidRDefault="00AD50AC" w:rsidP="003E0F0C">
      <w:pPr>
        <w:pStyle w:val="3"/>
        <w:numPr>
          <w:ilvl w:val="2"/>
          <w:numId w:val="3"/>
        </w:numPr>
        <w:spacing w:line="240" w:lineRule="auto"/>
        <w:ind w:left="709" w:hanging="709"/>
        <w:rPr>
          <w:sz w:val="23"/>
          <w:szCs w:val="23"/>
        </w:rPr>
      </w:pPr>
      <w:r w:rsidRPr="00655A19">
        <w:rPr>
          <w:b/>
          <w:bCs/>
          <w:sz w:val="23"/>
          <w:szCs w:val="23"/>
        </w:rPr>
        <w:t>Заказчик, Общество</w:t>
      </w:r>
      <w:r w:rsidRPr="00655A19">
        <w:rPr>
          <w:bCs/>
          <w:sz w:val="23"/>
          <w:szCs w:val="23"/>
        </w:rPr>
        <w:t xml:space="preserve"> – юридическое лицо, в интересах и за счет средств которого осуществляется закупка -</w:t>
      </w:r>
      <w:r w:rsidRPr="00655A19">
        <w:rPr>
          <w:sz w:val="23"/>
          <w:szCs w:val="23"/>
        </w:rPr>
        <w:t xml:space="preserve"> </w:t>
      </w:r>
      <w:r w:rsidR="007A5D72" w:rsidRPr="00655A19">
        <w:rPr>
          <w:sz w:val="23"/>
          <w:szCs w:val="23"/>
        </w:rPr>
        <w:t>А</w:t>
      </w:r>
      <w:r w:rsidRPr="00655A19">
        <w:rPr>
          <w:sz w:val="23"/>
          <w:szCs w:val="23"/>
        </w:rPr>
        <w:t>кционерное общество «Корол</w:t>
      </w:r>
      <w:r w:rsidR="00306230">
        <w:rPr>
          <w:sz w:val="23"/>
          <w:szCs w:val="23"/>
        </w:rPr>
        <w:t>ё</w:t>
      </w:r>
      <w:r w:rsidRPr="00655A19">
        <w:rPr>
          <w:sz w:val="23"/>
          <w:szCs w:val="23"/>
        </w:rPr>
        <w:t>вская электросеть».</w:t>
      </w:r>
    </w:p>
    <w:p w:rsidR="00AD50AC" w:rsidRPr="00655A19" w:rsidRDefault="00AD50AC" w:rsidP="003E0F0C">
      <w:pPr>
        <w:pStyle w:val="3"/>
        <w:numPr>
          <w:ilvl w:val="0"/>
          <w:numId w:val="0"/>
        </w:numPr>
        <w:spacing w:line="240" w:lineRule="auto"/>
        <w:ind w:left="709" w:hanging="1"/>
        <w:rPr>
          <w:bCs/>
          <w:sz w:val="23"/>
          <w:szCs w:val="23"/>
        </w:rPr>
      </w:pPr>
      <w:r w:rsidRPr="00655A19">
        <w:rPr>
          <w:b/>
          <w:i/>
          <w:sz w:val="23"/>
          <w:szCs w:val="23"/>
        </w:rPr>
        <w:t>Место нахождения:</w:t>
      </w:r>
      <w:r w:rsidRPr="00655A19">
        <w:rPr>
          <w:sz w:val="23"/>
          <w:szCs w:val="23"/>
        </w:rPr>
        <w:t xml:space="preserve"> 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Почтовый адрес:</w:t>
      </w:r>
      <w:r w:rsidRPr="00655A19">
        <w:rPr>
          <w:bCs/>
          <w:i/>
          <w:sz w:val="23"/>
          <w:szCs w:val="23"/>
        </w:rPr>
        <w:t xml:space="preserve"> </w:t>
      </w:r>
      <w:r w:rsidRPr="00655A19">
        <w:rPr>
          <w:bCs/>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Адрес электронной почты:</w:t>
      </w:r>
      <w:r w:rsidRPr="00655A19">
        <w:rPr>
          <w:bCs/>
          <w:sz w:val="23"/>
          <w:szCs w:val="23"/>
        </w:rPr>
        <w:t xml:space="preserve"> </w:t>
      </w:r>
      <w:r w:rsidR="00C70616" w:rsidRPr="00655A19">
        <w:rPr>
          <w:sz w:val="23"/>
          <w:szCs w:val="23"/>
          <w:u w:val="single"/>
        </w:rPr>
        <w:t>avseevich.av@kenet.ru</w:t>
      </w:r>
      <w:r w:rsidR="00C70616"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Контактное лицо:</w:t>
      </w:r>
      <w:r w:rsidRPr="00655A19">
        <w:rPr>
          <w:bCs/>
          <w:sz w:val="23"/>
          <w:szCs w:val="23"/>
        </w:rPr>
        <w:t xml:space="preserve"> </w:t>
      </w:r>
      <w:r w:rsidR="00C70616" w:rsidRPr="00655A19">
        <w:rPr>
          <w:bCs/>
          <w:sz w:val="23"/>
          <w:szCs w:val="23"/>
        </w:rPr>
        <w:t>Авсеевич</w:t>
      </w:r>
      <w:r w:rsidRPr="00655A19">
        <w:rPr>
          <w:bCs/>
          <w:sz w:val="23"/>
          <w:szCs w:val="23"/>
        </w:rPr>
        <w:t xml:space="preserve"> </w:t>
      </w:r>
      <w:r w:rsidR="00C70616" w:rsidRPr="00655A19">
        <w:rPr>
          <w:bCs/>
          <w:sz w:val="23"/>
          <w:szCs w:val="23"/>
        </w:rPr>
        <w:t>А</w:t>
      </w:r>
      <w:r w:rsidRPr="00655A19">
        <w:rPr>
          <w:bCs/>
          <w:sz w:val="23"/>
          <w:szCs w:val="23"/>
        </w:rPr>
        <w:t>.</w:t>
      </w:r>
      <w:r w:rsidR="00C70616" w:rsidRPr="00655A19">
        <w:rPr>
          <w:bCs/>
          <w:sz w:val="23"/>
          <w:szCs w:val="23"/>
        </w:rPr>
        <w:t>В</w:t>
      </w:r>
      <w:r w:rsidRPr="00655A19">
        <w:rPr>
          <w:bCs/>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Контактный телефон:</w:t>
      </w:r>
      <w:r w:rsidRPr="00655A19">
        <w:rPr>
          <w:bCs/>
          <w:sz w:val="23"/>
          <w:szCs w:val="23"/>
        </w:rPr>
        <w:t xml:space="preserve"> (495) 516-65-31</w:t>
      </w:r>
    </w:p>
    <w:p w:rsidR="00AD50AC" w:rsidRPr="00655A19" w:rsidRDefault="00AD50AC" w:rsidP="003E0F0C">
      <w:pPr>
        <w:pStyle w:val="3"/>
        <w:numPr>
          <w:ilvl w:val="0"/>
          <w:numId w:val="0"/>
        </w:numPr>
        <w:spacing w:line="240" w:lineRule="auto"/>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Заявка на участие в открытом конкурсе</w:t>
      </w:r>
      <w:r w:rsidRPr="00655A19">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Документация открытого конкурса</w:t>
      </w:r>
      <w:r w:rsidRPr="00655A19">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Закупочная комиссия</w:t>
      </w:r>
      <w:r w:rsidRPr="00655A19">
        <w:rPr>
          <w:bCs/>
          <w:sz w:val="23"/>
          <w:szCs w:val="23"/>
        </w:rPr>
        <w:t xml:space="preserve"> - орган, созданный для принятия решений в ходе конкретной закупки (прежде всего – выбора победителя).</w:t>
      </w:r>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Официаль</w:t>
      </w:r>
      <w:r w:rsidR="006A7E4B" w:rsidRPr="00655A19">
        <w:rPr>
          <w:b/>
          <w:bCs/>
          <w:sz w:val="23"/>
          <w:szCs w:val="23"/>
        </w:rPr>
        <w:t>ный сайт АО «Королё</w:t>
      </w:r>
      <w:r w:rsidRPr="00655A19">
        <w:rPr>
          <w:b/>
          <w:bCs/>
          <w:sz w:val="23"/>
          <w:szCs w:val="23"/>
        </w:rPr>
        <w:t>вская электросеть»</w:t>
      </w:r>
      <w:r w:rsidRPr="00655A19">
        <w:rPr>
          <w:bCs/>
          <w:sz w:val="23"/>
          <w:szCs w:val="23"/>
        </w:rPr>
        <w:t xml:space="preserve"> - </w:t>
      </w:r>
      <w:hyperlink r:id="rId9" w:history="1">
        <w:r w:rsidRPr="00655A19">
          <w:rPr>
            <w:rStyle w:val="a5"/>
            <w:sz w:val="23"/>
            <w:szCs w:val="23"/>
          </w:rPr>
          <w:t>www.kenet.ru</w:t>
        </w:r>
      </w:hyperlink>
    </w:p>
    <w:p w:rsidR="00AD50AC" w:rsidRPr="00655A19" w:rsidRDefault="00AD50AC" w:rsidP="003E0F0C">
      <w:pPr>
        <w:pStyle w:val="ac"/>
        <w:ind w:left="709" w:hanging="709"/>
        <w:rPr>
          <w:bCs/>
          <w:sz w:val="23"/>
          <w:szCs w:val="23"/>
        </w:rPr>
      </w:pPr>
    </w:p>
    <w:p w:rsidR="00AD50AC" w:rsidRPr="00655A19" w:rsidRDefault="00AD50AC" w:rsidP="003E0F0C">
      <w:pPr>
        <w:pStyle w:val="3"/>
        <w:numPr>
          <w:ilvl w:val="2"/>
          <w:numId w:val="3"/>
        </w:numPr>
        <w:spacing w:line="240" w:lineRule="auto"/>
        <w:ind w:left="709" w:hanging="709"/>
        <w:rPr>
          <w:bCs/>
          <w:sz w:val="23"/>
          <w:szCs w:val="23"/>
        </w:rPr>
      </w:pPr>
      <w:r w:rsidRPr="00655A19">
        <w:rPr>
          <w:b/>
          <w:bCs/>
          <w:sz w:val="23"/>
          <w:szCs w:val="23"/>
        </w:rPr>
        <w:t xml:space="preserve">Официальный сайт – </w:t>
      </w:r>
      <w:hyperlink r:id="rId10"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b/>
          <w:bCs/>
          <w:sz w:val="23"/>
          <w:szCs w:val="23"/>
        </w:rPr>
        <w:t xml:space="preserve"> </w:t>
      </w:r>
    </w:p>
    <w:p w:rsidR="00AD50AC" w:rsidRPr="00655A19" w:rsidRDefault="00AD50AC" w:rsidP="00AD50AC">
      <w:pPr>
        <w:pStyle w:val="3"/>
        <w:numPr>
          <w:ilvl w:val="0"/>
          <w:numId w:val="0"/>
        </w:numPr>
        <w:spacing w:line="240" w:lineRule="auto"/>
        <w:ind w:left="1224"/>
        <w:rPr>
          <w:bCs/>
          <w:sz w:val="23"/>
          <w:szCs w:val="23"/>
        </w:rPr>
      </w:pP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t xml:space="preserve">Общие положения. </w:t>
      </w:r>
    </w:p>
    <w:p w:rsidR="00642E20" w:rsidRDefault="00AD50AC" w:rsidP="003E0F0C">
      <w:pPr>
        <w:pStyle w:val="ac"/>
        <w:numPr>
          <w:ilvl w:val="1"/>
          <w:numId w:val="3"/>
        </w:numPr>
        <w:autoSpaceDE w:val="0"/>
        <w:autoSpaceDN w:val="0"/>
        <w:spacing w:before="60" w:after="120"/>
        <w:ind w:left="709" w:hanging="709"/>
        <w:rPr>
          <w:rFonts w:eastAsia="Times New Roman"/>
          <w:snapToGrid w:val="0"/>
          <w:sz w:val="23"/>
          <w:szCs w:val="23"/>
          <w:lang w:eastAsia="ru-RU"/>
        </w:rPr>
      </w:pPr>
      <w:r w:rsidRPr="00655A19">
        <w:rPr>
          <w:rStyle w:val="rvts31451"/>
          <w:rFonts w:eastAsia="Times New Roman"/>
          <w:snapToGrid w:val="0"/>
          <w:sz w:val="23"/>
          <w:szCs w:val="23"/>
          <w:lang w:eastAsia="ru-RU"/>
        </w:rPr>
        <w:t>АО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 электросеть», 141079, Московская область, г.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 xml:space="preserve">в, ул. Гагарина, д.4а (далее - Заказчик) Извещением, опубликованным на </w:t>
      </w:r>
      <w:proofErr w:type="gramStart"/>
      <w:r w:rsidRPr="00655A19">
        <w:rPr>
          <w:rStyle w:val="rvts31451"/>
          <w:rFonts w:eastAsia="Times New Roman"/>
          <w:snapToGrid w:val="0"/>
          <w:sz w:val="23"/>
          <w:szCs w:val="23"/>
          <w:lang w:eastAsia="ru-RU"/>
        </w:rPr>
        <w:t>официальном  сайте</w:t>
      </w:r>
      <w:proofErr w:type="gramEnd"/>
      <w:r w:rsidRPr="00655A19">
        <w:rPr>
          <w:rStyle w:val="rvts31451"/>
          <w:rFonts w:eastAsia="Times New Roman"/>
          <w:snapToGrid w:val="0"/>
          <w:sz w:val="23"/>
          <w:szCs w:val="23"/>
          <w:lang w:eastAsia="ru-RU"/>
        </w:rPr>
        <w:t xml:space="preserve"> АО «Корол</w:t>
      </w:r>
      <w:r w:rsidR="006A7E4B" w:rsidRPr="00655A19">
        <w:rPr>
          <w:rStyle w:val="rvts31451"/>
          <w:rFonts w:eastAsia="Times New Roman"/>
          <w:snapToGrid w:val="0"/>
          <w:sz w:val="23"/>
          <w:szCs w:val="23"/>
          <w:lang w:eastAsia="ru-RU"/>
        </w:rPr>
        <w:t>ё</w:t>
      </w:r>
      <w:r w:rsidRPr="00655A19">
        <w:rPr>
          <w:rStyle w:val="rvts31451"/>
          <w:rFonts w:eastAsia="Times New Roman"/>
          <w:snapToGrid w:val="0"/>
          <w:sz w:val="23"/>
          <w:szCs w:val="23"/>
          <w:lang w:eastAsia="ru-RU"/>
        </w:rPr>
        <w:t>вская электросеть» (</w:t>
      </w:r>
      <w:hyperlink r:id="rId11" w:history="1">
        <w:r w:rsidRPr="00655A19">
          <w:rPr>
            <w:rStyle w:val="rvts31451"/>
            <w:rFonts w:eastAsia="Times New Roman"/>
            <w:snapToGrid w:val="0"/>
            <w:sz w:val="23"/>
            <w:szCs w:val="23"/>
            <w:lang w:eastAsia="ru-RU"/>
          </w:rPr>
          <w:t>www.kenet.ru</w:t>
        </w:r>
      </w:hyperlink>
      <w:r w:rsidRPr="00655A19">
        <w:rPr>
          <w:rStyle w:val="rvts31451"/>
          <w:rFonts w:eastAsia="Times New Roman"/>
          <w:snapToGrid w:val="0"/>
          <w:sz w:val="23"/>
          <w:szCs w:val="23"/>
          <w:lang w:eastAsia="ru-RU"/>
        </w:rPr>
        <w:t>) и на официальном сайте</w:t>
      </w:r>
      <w:r w:rsidR="00642E20" w:rsidRPr="00655A19">
        <w:rPr>
          <w:rStyle w:val="rvts31451"/>
          <w:rFonts w:eastAsia="Times New Roman"/>
          <w:snapToGrid w:val="0"/>
          <w:sz w:val="23"/>
          <w:szCs w:val="23"/>
          <w:lang w:eastAsia="ru-RU"/>
        </w:rPr>
        <w:t xml:space="preserve"> </w:t>
      </w:r>
      <w:r w:rsidRPr="00655A19">
        <w:rPr>
          <w:rStyle w:val="rvts31451"/>
          <w:rFonts w:eastAsia="Times New Roman"/>
          <w:snapToGrid w:val="0"/>
          <w:sz w:val="23"/>
          <w:szCs w:val="23"/>
          <w:lang w:eastAsia="ru-RU"/>
        </w:rPr>
        <w:t>(</w:t>
      </w:r>
      <w:hyperlink r:id="rId12" w:history="1">
        <w:r w:rsidRPr="00655A19">
          <w:rPr>
            <w:rStyle w:val="rvts31451"/>
            <w:rFonts w:eastAsia="Times New Roman"/>
            <w:snapToGrid w:val="0"/>
            <w:sz w:val="23"/>
            <w:szCs w:val="23"/>
            <w:lang w:eastAsia="ru-RU"/>
          </w:rPr>
          <w:t>www.zakupki.gov.ru</w:t>
        </w:r>
      </w:hyperlink>
      <w:r w:rsidRPr="00655A19">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55A19">
        <w:rPr>
          <w:rFonts w:eastAsia="Times New Roman"/>
          <w:snapToGrid w:val="0"/>
          <w:sz w:val="23"/>
          <w:szCs w:val="23"/>
          <w:lang w:eastAsia="ru-RU"/>
        </w:rPr>
        <w:t xml:space="preserve">договора </w:t>
      </w:r>
      <w:r w:rsidR="006726B4">
        <w:rPr>
          <w:rFonts w:eastAsia="Times New Roman"/>
          <w:snapToGrid w:val="0"/>
          <w:sz w:val="23"/>
          <w:szCs w:val="23"/>
          <w:lang w:eastAsia="ru-RU"/>
        </w:rPr>
        <w:t>на</w:t>
      </w:r>
      <w:r w:rsidR="00642E20" w:rsidRPr="00655A19">
        <w:rPr>
          <w:rFonts w:eastAsia="Times New Roman"/>
          <w:snapToGrid w:val="0"/>
          <w:sz w:val="23"/>
          <w:szCs w:val="23"/>
          <w:lang w:eastAsia="ru-RU"/>
        </w:rPr>
        <w:t>:</w:t>
      </w:r>
    </w:p>
    <w:p w:rsidR="006726B4" w:rsidRDefault="006726B4" w:rsidP="00306230">
      <w:pPr>
        <w:ind w:left="709" w:hanging="1"/>
        <w:jc w:val="both"/>
        <w:rPr>
          <w:rFonts w:ascii="Times New Roman" w:hAnsi="Times New Roman" w:cs="Times New Roman"/>
          <w:b/>
          <w:bCs/>
          <w:sz w:val="23"/>
          <w:szCs w:val="23"/>
        </w:rPr>
      </w:pPr>
      <w:r>
        <w:rPr>
          <w:rFonts w:ascii="Times New Roman" w:hAnsi="Times New Roman" w:cs="Times New Roman"/>
          <w:b/>
          <w:bCs/>
          <w:sz w:val="23"/>
          <w:szCs w:val="23"/>
        </w:rPr>
        <w:t>в</w:t>
      </w:r>
      <w:r w:rsidRPr="006726B4">
        <w:rPr>
          <w:rFonts w:ascii="Times New Roman" w:hAnsi="Times New Roman" w:cs="Times New Roman"/>
          <w:b/>
          <w:bCs/>
          <w:sz w:val="23"/>
          <w:szCs w:val="23"/>
        </w:rPr>
        <w:t xml:space="preserve">ыполнение строительно-монтажных работ по строительству воздушной линии ВЛИ-0,4кВ от РУ-0,4кВ ТП-8 до границ земельного участка заявителя по адресу: М.О., г. Королев, </w:t>
      </w:r>
      <w:proofErr w:type="spellStart"/>
      <w:r w:rsidRPr="006726B4">
        <w:rPr>
          <w:rFonts w:ascii="Times New Roman" w:hAnsi="Times New Roman" w:cs="Times New Roman"/>
          <w:b/>
          <w:bCs/>
          <w:sz w:val="23"/>
          <w:szCs w:val="23"/>
        </w:rPr>
        <w:t>мкр</w:t>
      </w:r>
      <w:proofErr w:type="spellEnd"/>
      <w:r w:rsidRPr="006726B4">
        <w:rPr>
          <w:rFonts w:ascii="Times New Roman" w:hAnsi="Times New Roman" w:cs="Times New Roman"/>
          <w:b/>
          <w:bCs/>
          <w:sz w:val="23"/>
          <w:szCs w:val="23"/>
        </w:rPr>
        <w:t xml:space="preserve">. Текстильщик, ул. Победы, д.25, </w:t>
      </w:r>
      <w:proofErr w:type="gramStart"/>
      <w:r w:rsidRPr="006726B4">
        <w:rPr>
          <w:rFonts w:ascii="Times New Roman" w:hAnsi="Times New Roman" w:cs="Times New Roman"/>
          <w:b/>
          <w:bCs/>
          <w:sz w:val="23"/>
          <w:szCs w:val="23"/>
        </w:rPr>
        <w:t>кад.№</w:t>
      </w:r>
      <w:proofErr w:type="gramEnd"/>
      <w:r w:rsidRPr="006726B4">
        <w:rPr>
          <w:rFonts w:ascii="Times New Roman" w:hAnsi="Times New Roman" w:cs="Times New Roman"/>
          <w:b/>
          <w:bCs/>
          <w:sz w:val="23"/>
          <w:szCs w:val="23"/>
        </w:rPr>
        <w:t>50:45:0030214:55</w:t>
      </w:r>
      <w:r>
        <w:rPr>
          <w:rFonts w:ascii="Times New Roman" w:hAnsi="Times New Roman" w:cs="Times New Roman"/>
          <w:b/>
          <w:bCs/>
          <w:sz w:val="23"/>
          <w:szCs w:val="23"/>
        </w:rPr>
        <w:t xml:space="preserve">. </w:t>
      </w:r>
    </w:p>
    <w:p w:rsidR="00B70661" w:rsidRPr="00655A19" w:rsidRDefault="00AD50AC" w:rsidP="00306230">
      <w:pPr>
        <w:ind w:left="709" w:hanging="1"/>
        <w:jc w:val="both"/>
        <w:rPr>
          <w:rFonts w:ascii="Times New Roman" w:eastAsia="Times New Roman" w:hAnsi="Times New Roman" w:cs="Times New Roman"/>
          <w:sz w:val="23"/>
          <w:szCs w:val="23"/>
        </w:rPr>
      </w:pPr>
      <w:r w:rsidRPr="00655A19">
        <w:rPr>
          <w:rFonts w:ascii="Times New Roman" w:hAnsi="Times New Roman" w:cs="Times New Roman"/>
          <w:bCs/>
          <w:sz w:val="23"/>
          <w:szCs w:val="23"/>
        </w:rPr>
        <w:t>(без проведения предварительного квалификационного отбора).</w:t>
      </w:r>
    </w:p>
    <w:p w:rsidR="00AD50AC" w:rsidRPr="00655A19" w:rsidRDefault="00AD50AC" w:rsidP="003E0F0C">
      <w:pPr>
        <w:pStyle w:val="3"/>
        <w:numPr>
          <w:ilvl w:val="1"/>
          <w:numId w:val="3"/>
        </w:numPr>
        <w:spacing w:line="240" w:lineRule="auto"/>
        <w:ind w:left="709" w:hanging="709"/>
        <w:rPr>
          <w:rStyle w:val="rvts31451"/>
          <w:sz w:val="23"/>
          <w:szCs w:val="23"/>
        </w:rPr>
      </w:pPr>
      <w:r w:rsidRPr="00655A19">
        <w:rPr>
          <w:rStyle w:val="rvts31451"/>
          <w:sz w:val="23"/>
          <w:szCs w:val="23"/>
        </w:rPr>
        <w:t xml:space="preserve">Документация по открытому конкурсу (далее - документация) размещена на </w:t>
      </w:r>
      <w:proofErr w:type="gramStart"/>
      <w:r w:rsidRPr="00655A19">
        <w:rPr>
          <w:rStyle w:val="rvts31451"/>
          <w:sz w:val="23"/>
          <w:szCs w:val="23"/>
        </w:rPr>
        <w:t>официальном  сайте</w:t>
      </w:r>
      <w:proofErr w:type="gramEnd"/>
      <w:r w:rsidRPr="00655A19">
        <w:rPr>
          <w:rStyle w:val="rvts31451"/>
          <w:sz w:val="23"/>
          <w:szCs w:val="23"/>
        </w:rPr>
        <w:t xml:space="preserve"> АО «</w:t>
      </w:r>
      <w:r w:rsidRPr="00655A19">
        <w:rPr>
          <w:rStyle w:val="rvts31452"/>
          <w:sz w:val="23"/>
          <w:szCs w:val="23"/>
        </w:rPr>
        <w:t>Корол</w:t>
      </w:r>
      <w:r w:rsidR="006A7E4B" w:rsidRPr="00655A19">
        <w:rPr>
          <w:rStyle w:val="rvts31452"/>
          <w:sz w:val="23"/>
          <w:szCs w:val="23"/>
        </w:rPr>
        <w:t>ё</w:t>
      </w:r>
      <w:r w:rsidRPr="00655A19">
        <w:rPr>
          <w:rStyle w:val="rvts31452"/>
          <w:sz w:val="23"/>
          <w:szCs w:val="23"/>
        </w:rPr>
        <w:t>вская электросеть</w:t>
      </w:r>
      <w:r w:rsidRPr="00655A19">
        <w:rPr>
          <w:rStyle w:val="rvts31451"/>
          <w:sz w:val="23"/>
          <w:szCs w:val="23"/>
        </w:rPr>
        <w:t>» (</w:t>
      </w:r>
      <w:hyperlink r:id="rId13" w:history="1">
        <w:r w:rsidRPr="00655A19">
          <w:rPr>
            <w:rStyle w:val="a5"/>
            <w:sz w:val="23"/>
            <w:szCs w:val="23"/>
          </w:rPr>
          <w:t>www.kenet.ru</w:t>
        </w:r>
      </w:hyperlink>
      <w:r w:rsidRPr="00655A19">
        <w:rPr>
          <w:rStyle w:val="rvts31451"/>
          <w:sz w:val="23"/>
          <w:szCs w:val="23"/>
        </w:rPr>
        <w:t>) и на сайте (</w:t>
      </w:r>
      <w:hyperlink r:id="rId14"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rStyle w:val="rvts31451"/>
          <w:sz w:val="23"/>
          <w:szCs w:val="23"/>
        </w:rPr>
        <w:t xml:space="preserve">). </w:t>
      </w:r>
    </w:p>
    <w:p w:rsidR="00AD50AC" w:rsidRPr="00655A19" w:rsidRDefault="00AD50AC" w:rsidP="003E0F0C">
      <w:pPr>
        <w:pStyle w:val="3"/>
        <w:numPr>
          <w:ilvl w:val="0"/>
          <w:numId w:val="0"/>
        </w:numPr>
        <w:spacing w:line="240" w:lineRule="auto"/>
        <w:rPr>
          <w:rStyle w:val="rvts31451"/>
          <w:sz w:val="23"/>
          <w:szCs w:val="23"/>
        </w:rPr>
      </w:pPr>
    </w:p>
    <w:p w:rsidR="00AD50AC" w:rsidRPr="00655A19" w:rsidRDefault="00AD50AC" w:rsidP="003E0F0C">
      <w:pPr>
        <w:pStyle w:val="3"/>
        <w:numPr>
          <w:ilvl w:val="0"/>
          <w:numId w:val="3"/>
        </w:numPr>
        <w:spacing w:line="240" w:lineRule="auto"/>
        <w:ind w:left="0" w:firstLine="0"/>
        <w:rPr>
          <w:b/>
          <w:sz w:val="23"/>
          <w:szCs w:val="23"/>
        </w:rPr>
      </w:pPr>
      <w:r w:rsidRPr="00655A19">
        <w:rPr>
          <w:b/>
          <w:sz w:val="23"/>
          <w:szCs w:val="23"/>
        </w:rPr>
        <w:t>Требования к предмету закупки.</w:t>
      </w:r>
    </w:p>
    <w:p w:rsidR="00AD50AC" w:rsidRPr="00655A19" w:rsidRDefault="00AD50AC" w:rsidP="003E0F0C">
      <w:pPr>
        <w:pStyle w:val="3"/>
        <w:numPr>
          <w:ilvl w:val="0"/>
          <w:numId w:val="0"/>
        </w:numPr>
        <w:spacing w:line="240" w:lineRule="auto"/>
        <w:rPr>
          <w:snapToGrid/>
          <w:sz w:val="23"/>
          <w:szCs w:val="23"/>
        </w:rPr>
      </w:pPr>
    </w:p>
    <w:p w:rsidR="00EC226F" w:rsidRDefault="00AD50AC" w:rsidP="00306230">
      <w:pPr>
        <w:pStyle w:val="3"/>
        <w:numPr>
          <w:ilvl w:val="0"/>
          <w:numId w:val="0"/>
        </w:numPr>
        <w:spacing w:line="240" w:lineRule="auto"/>
        <w:ind w:left="709" w:hanging="1"/>
        <w:rPr>
          <w:sz w:val="23"/>
          <w:szCs w:val="23"/>
        </w:rPr>
      </w:pPr>
      <w:r w:rsidRPr="00655A19">
        <w:rPr>
          <w:sz w:val="23"/>
          <w:szCs w:val="23"/>
        </w:rPr>
        <w:t xml:space="preserve">Предметом конкурса является право заключения </w:t>
      </w:r>
      <w:r w:rsidR="00C444ED" w:rsidRPr="00655A19">
        <w:rPr>
          <w:sz w:val="23"/>
          <w:szCs w:val="23"/>
        </w:rPr>
        <w:t>договора</w:t>
      </w:r>
      <w:r w:rsidR="00EC226F" w:rsidRPr="00655A19">
        <w:rPr>
          <w:sz w:val="23"/>
          <w:szCs w:val="23"/>
        </w:rPr>
        <w:t>:</w:t>
      </w:r>
    </w:p>
    <w:p w:rsidR="00AD40E8" w:rsidRPr="00AD40E8" w:rsidRDefault="006726B4" w:rsidP="00AD40E8">
      <w:pPr>
        <w:ind w:left="709" w:hanging="1"/>
        <w:jc w:val="both"/>
        <w:rPr>
          <w:rFonts w:ascii="Times New Roman" w:hAnsi="Times New Roman" w:cs="Times New Roman"/>
          <w:b/>
          <w:bCs/>
          <w:sz w:val="23"/>
          <w:szCs w:val="23"/>
        </w:rPr>
      </w:pPr>
      <w:r>
        <w:rPr>
          <w:rFonts w:ascii="Times New Roman" w:hAnsi="Times New Roman" w:cs="Times New Roman"/>
          <w:b/>
          <w:bCs/>
          <w:sz w:val="23"/>
          <w:szCs w:val="23"/>
        </w:rPr>
        <w:t>в</w:t>
      </w:r>
      <w:r w:rsidRPr="006726B4">
        <w:rPr>
          <w:rFonts w:ascii="Times New Roman" w:hAnsi="Times New Roman" w:cs="Times New Roman"/>
          <w:b/>
          <w:bCs/>
          <w:sz w:val="23"/>
          <w:szCs w:val="23"/>
        </w:rPr>
        <w:t>ыполнени</w:t>
      </w:r>
      <w:r>
        <w:rPr>
          <w:rFonts w:ascii="Times New Roman" w:hAnsi="Times New Roman" w:cs="Times New Roman"/>
          <w:b/>
          <w:bCs/>
          <w:sz w:val="23"/>
          <w:szCs w:val="23"/>
        </w:rPr>
        <w:t>я</w:t>
      </w:r>
      <w:r w:rsidRPr="006726B4">
        <w:rPr>
          <w:rFonts w:ascii="Times New Roman" w:hAnsi="Times New Roman" w:cs="Times New Roman"/>
          <w:b/>
          <w:bCs/>
          <w:sz w:val="23"/>
          <w:szCs w:val="23"/>
        </w:rPr>
        <w:t xml:space="preserve"> строительно-монтажных работ по строительству воздушной линии ВЛИ-0,4кВ от РУ-0,4кВ ТП-8 до границ земельного участка заявителя по адресу: М.О., г. Королев, </w:t>
      </w:r>
      <w:proofErr w:type="spellStart"/>
      <w:r w:rsidRPr="006726B4">
        <w:rPr>
          <w:rFonts w:ascii="Times New Roman" w:hAnsi="Times New Roman" w:cs="Times New Roman"/>
          <w:b/>
          <w:bCs/>
          <w:sz w:val="23"/>
          <w:szCs w:val="23"/>
        </w:rPr>
        <w:t>мкр</w:t>
      </w:r>
      <w:proofErr w:type="spellEnd"/>
      <w:r w:rsidRPr="006726B4">
        <w:rPr>
          <w:rFonts w:ascii="Times New Roman" w:hAnsi="Times New Roman" w:cs="Times New Roman"/>
          <w:b/>
          <w:bCs/>
          <w:sz w:val="23"/>
          <w:szCs w:val="23"/>
        </w:rPr>
        <w:t xml:space="preserve">. Текстильщик, ул. Победы, д.25, </w:t>
      </w:r>
      <w:proofErr w:type="gramStart"/>
      <w:r w:rsidRPr="006726B4">
        <w:rPr>
          <w:rFonts w:ascii="Times New Roman" w:hAnsi="Times New Roman" w:cs="Times New Roman"/>
          <w:b/>
          <w:bCs/>
          <w:sz w:val="23"/>
          <w:szCs w:val="23"/>
        </w:rPr>
        <w:t>кад.№</w:t>
      </w:r>
      <w:proofErr w:type="gramEnd"/>
      <w:r w:rsidRPr="006726B4">
        <w:rPr>
          <w:rFonts w:ascii="Times New Roman" w:hAnsi="Times New Roman" w:cs="Times New Roman"/>
          <w:b/>
          <w:bCs/>
          <w:sz w:val="23"/>
          <w:szCs w:val="23"/>
        </w:rPr>
        <w:t>50:45:0030214:55</w:t>
      </w:r>
      <w:r>
        <w:rPr>
          <w:rFonts w:ascii="Times New Roman" w:hAnsi="Times New Roman" w:cs="Times New Roman"/>
          <w:b/>
          <w:bCs/>
          <w:sz w:val="23"/>
          <w:szCs w:val="23"/>
        </w:rPr>
        <w:t xml:space="preserve">. </w:t>
      </w:r>
      <w:r w:rsidR="00AD40E8" w:rsidRPr="00AD40E8">
        <w:rPr>
          <w:rFonts w:ascii="Times New Roman" w:hAnsi="Times New Roman" w:cs="Times New Roman"/>
          <w:b/>
          <w:bCs/>
          <w:sz w:val="23"/>
          <w:szCs w:val="23"/>
        </w:rPr>
        <w:t xml:space="preserve"> </w:t>
      </w:r>
    </w:p>
    <w:p w:rsidR="00AD50AC" w:rsidRPr="00655A19" w:rsidRDefault="00AD50AC" w:rsidP="003E0F0C">
      <w:pPr>
        <w:pStyle w:val="3"/>
        <w:numPr>
          <w:ilvl w:val="0"/>
          <w:numId w:val="3"/>
        </w:numPr>
        <w:spacing w:line="240" w:lineRule="auto"/>
        <w:ind w:left="709" w:hanging="709"/>
        <w:rPr>
          <w:b/>
          <w:sz w:val="23"/>
          <w:szCs w:val="23"/>
        </w:rPr>
      </w:pPr>
      <w:r w:rsidRPr="00655A19">
        <w:rPr>
          <w:b/>
          <w:sz w:val="23"/>
          <w:szCs w:val="23"/>
        </w:rPr>
        <w:t>Требования к содержанию, форме, оформлению и составу заявки на участие в конкурсе.</w:t>
      </w: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Документы, происходящие из иностранного государства, должны быть</w:t>
      </w:r>
      <w:r w:rsidRPr="00655A19">
        <w:rPr>
          <w:sz w:val="23"/>
          <w:szCs w:val="23"/>
        </w:rPr>
        <w:br/>
        <w:t>надлежащим образом легализованы в соответствии с законодательством и</w:t>
      </w:r>
      <w:r w:rsidRPr="00655A19">
        <w:rPr>
          <w:sz w:val="23"/>
          <w:szCs w:val="23"/>
        </w:rPr>
        <w:br/>
        <w:t>международными договорами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Заявка должна соответствовать требованиям, указанным в настоящей документации.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Сведения, которые содержатся в заявках, не должны допускать двусмысленных толкований. </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655A19">
        <w:rPr>
          <w:sz w:val="23"/>
          <w:szCs w:val="23"/>
        </w:rPr>
        <w:t>решение о недопущении такой заявки.</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655A19" w:rsidRDefault="00D26D6E" w:rsidP="003E0F0C">
      <w:pPr>
        <w:pStyle w:val="ac"/>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655A19">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655A19" w:rsidRDefault="00D26D6E" w:rsidP="003E0F0C">
      <w:pPr>
        <w:pStyle w:val="3"/>
        <w:numPr>
          <w:ilvl w:val="0"/>
          <w:numId w:val="0"/>
        </w:numPr>
        <w:spacing w:line="240" w:lineRule="auto"/>
        <w:ind w:left="709" w:hanging="567"/>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spacing w:line="240" w:lineRule="auto"/>
        <w:ind w:left="709" w:hanging="709"/>
        <w:rPr>
          <w:sz w:val="23"/>
          <w:szCs w:val="23"/>
        </w:rPr>
      </w:pPr>
      <w:r w:rsidRPr="00655A19">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3E0F0C">
      <w:pPr>
        <w:pStyle w:val="3"/>
        <w:numPr>
          <w:ilvl w:val="1"/>
          <w:numId w:val="3"/>
        </w:numPr>
        <w:tabs>
          <w:tab w:val="left" w:pos="993"/>
        </w:tabs>
        <w:spacing w:line="240" w:lineRule="auto"/>
        <w:ind w:left="709" w:hanging="709"/>
        <w:rPr>
          <w:sz w:val="23"/>
          <w:szCs w:val="23"/>
        </w:rPr>
      </w:pPr>
      <w:r w:rsidRPr="00655A19">
        <w:rPr>
          <w:sz w:val="23"/>
          <w:szCs w:val="23"/>
        </w:rPr>
        <w:lastRenderedPageBreak/>
        <w:t>Заявка, которую представляет участник, в соответствии с настоящей документацией должна содержать:</w:t>
      </w:r>
    </w:p>
    <w:p w:rsidR="00AD50AC" w:rsidRPr="00655A19" w:rsidRDefault="00AD50AC" w:rsidP="003E0F0C">
      <w:pPr>
        <w:pStyle w:val="a8"/>
        <w:spacing w:before="0" w:line="240" w:lineRule="auto"/>
        <w:ind w:left="709" w:hanging="709"/>
        <w:rPr>
          <w:sz w:val="23"/>
          <w:szCs w:val="23"/>
        </w:rPr>
      </w:pPr>
    </w:p>
    <w:p w:rsidR="00AD50AC" w:rsidRPr="00655A19" w:rsidRDefault="00AD50AC" w:rsidP="003E0F0C">
      <w:pPr>
        <w:pStyle w:val="a8"/>
        <w:numPr>
          <w:ilvl w:val="2"/>
          <w:numId w:val="3"/>
        </w:numPr>
        <w:tabs>
          <w:tab w:val="left" w:pos="1560"/>
        </w:tabs>
        <w:spacing w:before="0" w:line="240" w:lineRule="auto"/>
        <w:ind w:left="709" w:hanging="709"/>
        <w:rPr>
          <w:sz w:val="23"/>
          <w:szCs w:val="23"/>
        </w:rPr>
      </w:pPr>
      <w:r w:rsidRPr="00655A19">
        <w:rPr>
          <w:sz w:val="23"/>
          <w:szCs w:val="23"/>
        </w:rPr>
        <w:t>сведения и документы об участнике, подавшем такую заявку:</w:t>
      </w:r>
    </w:p>
    <w:p w:rsidR="00D26D6E" w:rsidRPr="00655A19" w:rsidRDefault="00D26D6E" w:rsidP="003E0F0C">
      <w:pPr>
        <w:pStyle w:val="a8"/>
        <w:spacing w:before="0" w:line="240" w:lineRule="auto"/>
        <w:ind w:left="709" w:hanging="709"/>
        <w:rPr>
          <w:sz w:val="23"/>
          <w:szCs w:val="23"/>
        </w:rPr>
      </w:pPr>
    </w:p>
    <w:p w:rsidR="00D26D6E" w:rsidRPr="00655A19" w:rsidRDefault="00082048" w:rsidP="003E0F0C">
      <w:pPr>
        <w:pStyle w:val="a8"/>
        <w:spacing w:before="0" w:line="240" w:lineRule="auto"/>
        <w:ind w:left="709" w:hanging="709"/>
        <w:rPr>
          <w:sz w:val="23"/>
          <w:szCs w:val="23"/>
        </w:rPr>
      </w:pPr>
      <w:r w:rsidRPr="00655A19">
        <w:rPr>
          <w:sz w:val="23"/>
          <w:szCs w:val="23"/>
        </w:rPr>
        <w:tab/>
      </w:r>
      <w:r w:rsidRPr="00655A19">
        <w:rPr>
          <w:sz w:val="23"/>
          <w:szCs w:val="23"/>
          <w:u w:val="single"/>
        </w:rPr>
        <w:t>полное, краткое и фирменное наименование</w:t>
      </w:r>
      <w:r w:rsidRPr="00655A19">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655A19" w:rsidRDefault="00054AD2"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u w:val="single"/>
          <w:lang w:eastAsia="ru-RU"/>
        </w:rPr>
      </w:pPr>
      <w:r w:rsidRPr="00655A19">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655A19">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655A19">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655A19" w:rsidRDefault="00D26D6E" w:rsidP="003E0F0C">
      <w:pPr>
        <w:pStyle w:val="a8"/>
        <w:spacing w:before="0" w:line="240" w:lineRule="auto"/>
        <w:ind w:left="709" w:hanging="709"/>
        <w:rPr>
          <w:sz w:val="23"/>
          <w:szCs w:val="23"/>
        </w:rPr>
      </w:pPr>
    </w:p>
    <w:p w:rsidR="00F75A9A"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F75A9A" w:rsidRPr="00655A19">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082048" w:rsidRPr="00655A19" w:rsidRDefault="00082048"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655A19">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655A19">
        <w:rPr>
          <w:rFonts w:ascii="Times New Roman" w:eastAsia="Times New Roman" w:hAnsi="Times New Roman" w:cs="Times New Roman"/>
          <w:b/>
          <w:sz w:val="23"/>
          <w:szCs w:val="23"/>
          <w:u w:val="single"/>
          <w:lang w:eastAsia="ru-RU"/>
        </w:rPr>
        <w:t>,</w:t>
      </w:r>
      <w:r w:rsidRPr="00655A19">
        <w:rPr>
          <w:rFonts w:ascii="Times New Roman" w:eastAsia="Times New Roman" w:hAnsi="Times New Roman" w:cs="Times New Roman"/>
          <w:sz w:val="23"/>
          <w:szCs w:val="23"/>
          <w:lang w:eastAsia="ru-RU"/>
        </w:rPr>
        <w:t xml:space="preserve"> </w:t>
      </w:r>
      <w:r w:rsidR="005A0509" w:rsidRPr="00655A19">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655A19">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655A19">
        <w:rPr>
          <w:rFonts w:ascii="Times New Roman" w:eastAsia="Times New Roman" w:hAnsi="Times New Roman" w:cs="Times New Roman"/>
          <w:snapToGrid w:val="0"/>
          <w:sz w:val="23"/>
          <w:szCs w:val="23"/>
          <w:lang w:eastAsia="ru-RU"/>
        </w:rPr>
        <w:t xml:space="preserve"> 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655A19">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napToGrid w:val="0"/>
          <w:sz w:val="23"/>
          <w:szCs w:val="23"/>
          <w:lang w:eastAsia="ru-RU"/>
        </w:rPr>
        <w:t xml:space="preserve">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55A19">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w:t>
      </w:r>
      <w:proofErr w:type="gramStart"/>
      <w:r w:rsidRPr="00655A19">
        <w:rPr>
          <w:rFonts w:ascii="Times New Roman" w:eastAsia="Times New Roman" w:hAnsi="Times New Roman" w:cs="Times New Roman"/>
          <w:sz w:val="23"/>
          <w:szCs w:val="23"/>
          <w:lang w:eastAsia="ru-RU"/>
        </w:rPr>
        <w:t>сальдовая  ведомость</w:t>
      </w:r>
      <w:proofErr w:type="gramEnd"/>
      <w:r w:rsidRPr="00655A19">
        <w:rPr>
          <w:rFonts w:ascii="Times New Roman" w:eastAsia="Times New Roman" w:hAnsi="Times New Roman" w:cs="Times New Roman"/>
          <w:sz w:val="23"/>
          <w:szCs w:val="23"/>
          <w:lang w:eastAsia="ru-RU"/>
        </w:rPr>
        <w:t xml:space="preserve"> в разрезе </w:t>
      </w:r>
      <w:proofErr w:type="spellStart"/>
      <w:r w:rsidRPr="00655A19">
        <w:rPr>
          <w:rFonts w:ascii="Times New Roman" w:eastAsia="Times New Roman" w:hAnsi="Times New Roman" w:cs="Times New Roman"/>
          <w:sz w:val="23"/>
          <w:szCs w:val="23"/>
          <w:lang w:eastAsia="ru-RU"/>
        </w:rPr>
        <w:t>субсчетов</w:t>
      </w:r>
      <w:proofErr w:type="spellEnd"/>
      <w:r w:rsidRPr="00655A19">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655A19" w:rsidRDefault="00D26D6E"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55A19">
        <w:rPr>
          <w:rFonts w:ascii="Times New Roman" w:eastAsia="Times New Roman" w:hAnsi="Times New Roman" w:cs="Times New Roman"/>
          <w:sz w:val="23"/>
          <w:szCs w:val="23"/>
          <w:u w:val="single"/>
          <w:lang w:eastAsia="ru-RU"/>
        </w:rPr>
        <w:t>с отметкой налоговой инспекции</w:t>
      </w:r>
      <w:r w:rsidRPr="00655A19">
        <w:rPr>
          <w:rFonts w:ascii="Times New Roman" w:eastAsia="Times New Roman" w:hAnsi="Times New Roman" w:cs="Times New Roman"/>
          <w:sz w:val="23"/>
          <w:szCs w:val="23"/>
          <w:lang w:eastAsia="ru-RU"/>
        </w:rPr>
        <w:t>);</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справка об </w:t>
      </w:r>
      <w:proofErr w:type="gramStart"/>
      <w:r w:rsidRPr="00655A19">
        <w:rPr>
          <w:rFonts w:ascii="Times New Roman" w:eastAsia="Times New Roman" w:hAnsi="Times New Roman" w:cs="Times New Roman"/>
          <w:sz w:val="23"/>
          <w:szCs w:val="23"/>
          <w:lang w:eastAsia="ru-RU"/>
        </w:rPr>
        <w:t>исполнении  налогоплательщиком</w:t>
      </w:r>
      <w:proofErr w:type="gramEnd"/>
      <w:r w:rsidRPr="00655A19">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655A19" w:rsidRDefault="007D61D9" w:rsidP="003E0F0C">
      <w:pPr>
        <w:pStyle w:val="ac"/>
        <w:ind w:left="709" w:hanging="709"/>
        <w:rPr>
          <w:rFonts w:eastAsia="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сведения об аналогичных по характеру и объему строительно-</w:t>
      </w:r>
      <w:proofErr w:type="gramStart"/>
      <w:r w:rsidR="004361C1" w:rsidRPr="00655A19">
        <w:rPr>
          <w:rFonts w:ascii="Times New Roman" w:eastAsia="Times New Roman" w:hAnsi="Times New Roman" w:cs="Times New Roman"/>
          <w:sz w:val="23"/>
          <w:szCs w:val="23"/>
          <w:lang w:eastAsia="ru-RU"/>
        </w:rPr>
        <w:t>монтажных,  электро</w:t>
      </w:r>
      <w:proofErr w:type="gramEnd"/>
      <w:r w:rsidR="006745C3" w:rsidRPr="00655A19">
        <w:rPr>
          <w:rFonts w:ascii="Times New Roman" w:eastAsia="Times New Roman" w:hAnsi="Times New Roman" w:cs="Times New Roman"/>
          <w:sz w:val="23"/>
          <w:szCs w:val="23"/>
          <w:lang w:eastAsia="ru-RU"/>
        </w:rPr>
        <w:t>-</w:t>
      </w:r>
      <w:r w:rsidR="004361C1" w:rsidRPr="00655A19">
        <w:rPr>
          <w:rFonts w:ascii="Times New Roman" w:eastAsia="Times New Roman" w:hAnsi="Times New Roman" w:cs="Times New Roman"/>
          <w:sz w:val="23"/>
          <w:szCs w:val="23"/>
          <w:lang w:eastAsia="ru-RU"/>
        </w:rPr>
        <w:t>монтажных</w:t>
      </w:r>
      <w:r w:rsidR="006745C3" w:rsidRPr="00655A19">
        <w:rPr>
          <w:rFonts w:ascii="Times New Roman" w:eastAsia="Times New Roman" w:hAnsi="Times New Roman" w:cs="Times New Roman"/>
          <w:sz w:val="23"/>
          <w:szCs w:val="23"/>
          <w:lang w:eastAsia="ru-RU"/>
        </w:rPr>
        <w:t xml:space="preserve"> </w:t>
      </w:r>
      <w:r w:rsidR="004361C1" w:rsidRPr="00655A19">
        <w:rPr>
          <w:rFonts w:ascii="Times New Roman" w:eastAsia="Times New Roman" w:hAnsi="Times New Roman" w:cs="Times New Roman"/>
          <w:sz w:val="23"/>
          <w:szCs w:val="23"/>
          <w:lang w:eastAsia="ru-RU"/>
        </w:rPr>
        <w:t xml:space="preserve">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кроме того, опыт выполнения работ, связанный с строительно-монтажными работами и </w:t>
      </w:r>
      <w:proofErr w:type="spellStart"/>
      <w:r w:rsidR="004361C1" w:rsidRPr="00655A19">
        <w:rPr>
          <w:rFonts w:ascii="Times New Roman" w:eastAsia="Times New Roman" w:hAnsi="Times New Roman" w:cs="Times New Roman"/>
          <w:sz w:val="23"/>
          <w:szCs w:val="23"/>
          <w:lang w:eastAsia="ru-RU"/>
        </w:rPr>
        <w:t>электро</w:t>
      </w:r>
      <w:proofErr w:type="spellEnd"/>
      <w:r w:rsidR="006745C3" w:rsidRPr="00655A19">
        <w:rPr>
          <w:rFonts w:ascii="Times New Roman" w:eastAsia="Times New Roman" w:hAnsi="Times New Roman" w:cs="Times New Roman"/>
          <w:sz w:val="23"/>
          <w:szCs w:val="23"/>
          <w:lang w:eastAsia="ru-RU"/>
        </w:rPr>
        <w:t xml:space="preserve"> (</w:t>
      </w:r>
      <w:proofErr w:type="spellStart"/>
      <w:r w:rsidR="006745C3" w:rsidRPr="00655A19">
        <w:rPr>
          <w:rFonts w:ascii="Times New Roman" w:eastAsia="Times New Roman" w:hAnsi="Times New Roman" w:cs="Times New Roman"/>
          <w:sz w:val="23"/>
          <w:szCs w:val="23"/>
          <w:lang w:eastAsia="ru-RU"/>
        </w:rPr>
        <w:t>строительно</w:t>
      </w:r>
      <w:proofErr w:type="spellEnd"/>
      <w:r w:rsidR="006745C3" w:rsidRPr="00655A19">
        <w:rPr>
          <w:rFonts w:ascii="Times New Roman" w:eastAsia="Times New Roman" w:hAnsi="Times New Roman" w:cs="Times New Roman"/>
          <w:sz w:val="23"/>
          <w:szCs w:val="23"/>
          <w:lang w:eastAsia="ru-RU"/>
        </w:rPr>
        <w:t>)</w:t>
      </w:r>
      <w:r w:rsidR="004361C1" w:rsidRPr="00655A19">
        <w:rPr>
          <w:rFonts w:ascii="Times New Roman" w:eastAsia="Times New Roman" w:hAnsi="Times New Roman" w:cs="Times New Roman"/>
          <w:sz w:val="23"/>
          <w:szCs w:val="23"/>
          <w:lang w:eastAsia="ru-RU"/>
        </w:rPr>
        <w:t xml:space="preserve">-монтажными работами, должен быть подтвержден не менее чем </w:t>
      </w:r>
      <w:r w:rsidR="006745C3" w:rsidRPr="00655A19">
        <w:rPr>
          <w:rFonts w:ascii="Times New Roman" w:eastAsia="Times New Roman" w:hAnsi="Times New Roman" w:cs="Times New Roman"/>
          <w:sz w:val="23"/>
          <w:szCs w:val="23"/>
          <w:lang w:eastAsia="ru-RU"/>
        </w:rPr>
        <w:t>45</w:t>
      </w:r>
      <w:r w:rsidR="004361C1" w:rsidRPr="00655A19">
        <w:rPr>
          <w:rFonts w:ascii="Times New Roman" w:eastAsia="Times New Roman" w:hAnsi="Times New Roman" w:cs="Times New Roman"/>
          <w:sz w:val="23"/>
          <w:szCs w:val="23"/>
          <w:lang w:eastAsia="ru-RU"/>
        </w:rPr>
        <w:t xml:space="preserve"> (</w:t>
      </w:r>
      <w:r w:rsidR="006745C3" w:rsidRPr="00655A19">
        <w:rPr>
          <w:rFonts w:ascii="Times New Roman" w:eastAsia="Times New Roman" w:hAnsi="Times New Roman" w:cs="Times New Roman"/>
          <w:sz w:val="23"/>
          <w:szCs w:val="23"/>
          <w:lang w:eastAsia="ru-RU"/>
        </w:rPr>
        <w:t>Сорок пять</w:t>
      </w:r>
      <w:r w:rsidR="004361C1" w:rsidRPr="00655A19">
        <w:rPr>
          <w:rFonts w:ascii="Times New Roman" w:eastAsia="Times New Roman" w:hAnsi="Times New Roman" w:cs="Times New Roman"/>
          <w:sz w:val="23"/>
          <w:szCs w:val="23"/>
          <w:lang w:eastAsia="ru-RU"/>
        </w:rPr>
        <w:t>) Договорами или АКТАМИ О ПРИЁМЕ ВЫПОЛНЕННЫХ РАБОТ за 2013-201</w:t>
      </w:r>
      <w:r w:rsidR="006745C3" w:rsidRPr="00655A19">
        <w:rPr>
          <w:rFonts w:ascii="Times New Roman" w:eastAsia="Times New Roman" w:hAnsi="Times New Roman" w:cs="Times New Roman"/>
          <w:sz w:val="23"/>
          <w:szCs w:val="23"/>
          <w:lang w:eastAsia="ru-RU"/>
        </w:rPr>
        <w:t>5</w:t>
      </w:r>
      <w:r w:rsidR="004361C1" w:rsidRPr="00655A19">
        <w:rPr>
          <w:rFonts w:ascii="Times New Roman" w:eastAsia="Times New Roman" w:hAnsi="Times New Roman" w:cs="Times New Roman"/>
          <w:sz w:val="23"/>
          <w:szCs w:val="23"/>
          <w:lang w:eastAsia="ru-RU"/>
        </w:rPr>
        <w:t xml:space="preserve"> </w:t>
      </w:r>
      <w:proofErr w:type="spellStart"/>
      <w:r w:rsidR="004361C1" w:rsidRPr="00655A19">
        <w:rPr>
          <w:rFonts w:ascii="Times New Roman" w:eastAsia="Times New Roman" w:hAnsi="Times New Roman" w:cs="Times New Roman"/>
          <w:sz w:val="23"/>
          <w:szCs w:val="23"/>
          <w:lang w:eastAsia="ru-RU"/>
        </w:rPr>
        <w:t>г.г</w:t>
      </w:r>
      <w:proofErr w:type="spellEnd"/>
      <w:r w:rsidR="004361C1" w:rsidRPr="00655A19">
        <w:rPr>
          <w:rFonts w:ascii="Times New Roman" w:eastAsia="Times New Roman" w:hAnsi="Times New Roman" w:cs="Times New Roman"/>
          <w:sz w:val="23"/>
          <w:szCs w:val="23"/>
          <w:lang w:eastAsia="ru-RU"/>
        </w:rPr>
        <w:t>. при этом сумма одного договора не должна быть меньше 4 000 000 (Четыре миллиона) рублей по каждому договору.</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В дополнение к «Справка о перечне и объёмах выполнения аналогич</w:t>
      </w:r>
      <w:r w:rsidR="007B206F" w:rsidRPr="00655A19">
        <w:rPr>
          <w:rFonts w:ascii="Times New Roman" w:eastAsia="Times New Roman" w:hAnsi="Times New Roman" w:cs="Times New Roman"/>
          <w:sz w:val="23"/>
          <w:szCs w:val="23"/>
          <w:lang w:eastAsia="ru-RU"/>
        </w:rPr>
        <w:t>ных договоров Участника за 2013-</w:t>
      </w:r>
      <w:r w:rsidR="004361C1" w:rsidRPr="00655A19">
        <w:rPr>
          <w:rFonts w:ascii="Times New Roman" w:eastAsia="Times New Roman" w:hAnsi="Times New Roman" w:cs="Times New Roman"/>
          <w:sz w:val="23"/>
          <w:szCs w:val="23"/>
          <w:lang w:eastAsia="ru-RU"/>
        </w:rPr>
        <w:t xml:space="preserve">2015 </w:t>
      </w:r>
      <w:proofErr w:type="spellStart"/>
      <w:r w:rsidR="004361C1" w:rsidRPr="00655A19">
        <w:rPr>
          <w:rFonts w:ascii="Times New Roman" w:eastAsia="Times New Roman" w:hAnsi="Times New Roman" w:cs="Times New Roman"/>
          <w:sz w:val="23"/>
          <w:szCs w:val="23"/>
          <w:lang w:eastAsia="ru-RU"/>
        </w:rPr>
        <w:t>г.г</w:t>
      </w:r>
      <w:proofErr w:type="spellEnd"/>
      <w:r w:rsidR="004361C1" w:rsidRPr="00655A19">
        <w:rPr>
          <w:rFonts w:ascii="Times New Roman" w:eastAsia="Times New Roman" w:hAnsi="Times New Roman" w:cs="Times New Roman"/>
          <w:sz w:val="23"/>
          <w:szCs w:val="23"/>
          <w:lang w:eastAsia="ru-RU"/>
        </w:rPr>
        <w:t>.,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электромонтажных работ и услугах.</w:t>
      </w:r>
    </w:p>
    <w:p w:rsidR="004361C1" w:rsidRPr="00655A19"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A19" w:rsidRDefault="0027579C"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A19">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7B206F" w:rsidRPr="00655A19">
        <w:rPr>
          <w:rFonts w:ascii="Times New Roman" w:eastAsia="Times New Roman" w:hAnsi="Times New Roman" w:cs="Times New Roman"/>
          <w:sz w:val="23"/>
          <w:szCs w:val="23"/>
          <w:lang w:eastAsia="ru-RU"/>
        </w:rPr>
        <w:t>3</w:t>
      </w:r>
      <w:r w:rsidR="004361C1" w:rsidRPr="00655A19">
        <w:rPr>
          <w:rFonts w:ascii="Times New Roman" w:eastAsia="Times New Roman" w:hAnsi="Times New Roman" w:cs="Times New Roman"/>
          <w:sz w:val="23"/>
          <w:szCs w:val="23"/>
          <w:lang w:eastAsia="ru-RU"/>
        </w:rPr>
        <w:t xml:space="preserve"> года (</w:t>
      </w:r>
      <w:proofErr w:type="gramStart"/>
      <w:r w:rsidR="004361C1" w:rsidRPr="00655A19">
        <w:rPr>
          <w:rFonts w:ascii="Times New Roman" w:eastAsia="Times New Roman" w:hAnsi="Times New Roman" w:cs="Times New Roman"/>
          <w:sz w:val="23"/>
          <w:szCs w:val="23"/>
          <w:lang w:eastAsia="ru-RU"/>
        </w:rPr>
        <w:t>В</w:t>
      </w:r>
      <w:proofErr w:type="gramEnd"/>
      <w:r w:rsidR="004361C1" w:rsidRPr="00655A19">
        <w:rPr>
          <w:rFonts w:ascii="Times New Roman" w:eastAsia="Times New Roman" w:hAnsi="Times New Roman" w:cs="Times New Roman"/>
          <w:sz w:val="23"/>
          <w:szCs w:val="23"/>
          <w:lang w:eastAsia="ru-RU"/>
        </w:rPr>
        <w:t xml:space="preserve">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5A1A6D" w:rsidRPr="00655A19" w:rsidRDefault="0027579C"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 xml:space="preserve">4.11.2. </w:t>
      </w:r>
      <w:r w:rsidR="005A1A6D" w:rsidRPr="00655A19">
        <w:rPr>
          <w:rFonts w:ascii="Times New Roman" w:eastAsia="Times New Roman" w:hAnsi="Times New Roman" w:cs="Times New Roman"/>
          <w:b/>
          <w:sz w:val="23"/>
          <w:szCs w:val="23"/>
          <w:lang w:eastAsia="ru-RU"/>
        </w:rPr>
        <w:t>Минимально допустимые требования к материально-техническим ресурсам (машины, механизмы):</w:t>
      </w:r>
    </w:p>
    <w:p w:rsidR="005A1A6D" w:rsidRPr="00655A19" w:rsidRDefault="005A1A6D"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 xml:space="preserve">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w:t>
      </w: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 xml:space="preserve">-сальдовую ведомость за 2015 г. с перечнем материально-технических ресурсов (машин и механизмов, специальных приспособлений и инструментов) в </w:t>
      </w:r>
      <w:proofErr w:type="spellStart"/>
      <w:r w:rsidRPr="00655A19">
        <w:rPr>
          <w:rFonts w:ascii="Times New Roman" w:eastAsia="Times New Roman" w:hAnsi="Times New Roman" w:cs="Times New Roman"/>
          <w:sz w:val="23"/>
          <w:szCs w:val="23"/>
          <w:lang w:eastAsia="ru-RU"/>
        </w:rPr>
        <w:t>т.ч</w:t>
      </w:r>
      <w:proofErr w:type="spellEnd"/>
      <w:r w:rsidRPr="00655A19">
        <w:rPr>
          <w:rFonts w:ascii="Times New Roman" w:eastAsia="Times New Roman" w:hAnsi="Times New Roman" w:cs="Times New Roman"/>
          <w:sz w:val="23"/>
          <w:szCs w:val="23"/>
          <w:lang w:eastAsia="ru-RU"/>
        </w:rPr>
        <w:t>.:</w:t>
      </w: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b/>
          <w:sz w:val="23"/>
          <w:szCs w:val="23"/>
          <w:u w:val="single"/>
          <w:lang w:eastAsia="ru-RU"/>
        </w:rPr>
      </w:pPr>
      <w:r w:rsidRPr="00655A19">
        <w:rPr>
          <w:rFonts w:ascii="Times New Roman" w:eastAsia="Times New Roman" w:hAnsi="Times New Roman" w:cs="Times New Roman"/>
          <w:b/>
          <w:sz w:val="23"/>
          <w:szCs w:val="23"/>
          <w:u w:val="single"/>
          <w:lang w:eastAsia="ru-RU"/>
        </w:rPr>
        <w:t xml:space="preserve">Для выполнения строительно-монтажных и </w:t>
      </w:r>
      <w:proofErr w:type="gramStart"/>
      <w:r w:rsidRPr="00655A19">
        <w:rPr>
          <w:rFonts w:ascii="Times New Roman" w:eastAsia="Times New Roman" w:hAnsi="Times New Roman" w:cs="Times New Roman"/>
          <w:b/>
          <w:sz w:val="23"/>
          <w:szCs w:val="23"/>
          <w:u w:val="single"/>
          <w:lang w:eastAsia="ru-RU"/>
        </w:rPr>
        <w:t>электро-монтажных</w:t>
      </w:r>
      <w:proofErr w:type="gramEnd"/>
      <w:r w:rsidRPr="00655A19">
        <w:rPr>
          <w:rFonts w:ascii="Times New Roman" w:eastAsia="Times New Roman" w:hAnsi="Times New Roman" w:cs="Times New Roman"/>
          <w:b/>
          <w:sz w:val="23"/>
          <w:szCs w:val="23"/>
          <w:u w:val="single"/>
          <w:lang w:eastAsia="ru-RU"/>
        </w:rPr>
        <w:t xml:space="preserve"> работ (СМР) Участник закупки должен иметь в наличии материально-технические ресурсы (МТР) не менее (общее количество указано в «Справка о материально-технических ресурсах»):</w:t>
      </w:r>
    </w:p>
    <w:p w:rsidR="005A1A6D" w:rsidRPr="00655A19" w:rsidRDefault="005A1A6D" w:rsidP="003E0F0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1A6D" w:rsidP="003E0F0C">
      <w:pPr>
        <w:pStyle w:val="ac"/>
        <w:spacing w:after="120"/>
        <w:ind w:left="644" w:firstLine="0"/>
        <w:jc w:val="center"/>
        <w:rPr>
          <w:b/>
          <w:bCs/>
          <w:color w:val="000000"/>
          <w:sz w:val="23"/>
          <w:szCs w:val="23"/>
        </w:rPr>
      </w:pPr>
      <w:r w:rsidRPr="00655A19">
        <w:rPr>
          <w:b/>
          <w:bCs/>
          <w:color w:val="000000"/>
          <w:sz w:val="23"/>
          <w:szCs w:val="23"/>
        </w:rPr>
        <w:t>«Справка о материально-технических ресурсах»</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907"/>
        <w:gridCol w:w="1843"/>
        <w:gridCol w:w="1554"/>
        <w:gridCol w:w="2552"/>
      </w:tblGrid>
      <w:tr w:rsidR="005A1A6D" w:rsidRPr="00655A19" w:rsidTr="003E0F0C">
        <w:trPr>
          <w:trHeight w:val="1290"/>
          <w:jc w:val="center"/>
        </w:trPr>
        <w:tc>
          <w:tcPr>
            <w:tcW w:w="636"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п./п.</w:t>
            </w:r>
          </w:p>
        </w:tc>
        <w:tc>
          <w:tcPr>
            <w:tcW w:w="2907"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Наименование</w:t>
            </w:r>
          </w:p>
        </w:tc>
        <w:tc>
          <w:tcPr>
            <w:tcW w:w="1843"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Минимальное допустимое количество МТР</w:t>
            </w:r>
          </w:p>
        </w:tc>
        <w:tc>
          <w:tcPr>
            <w:tcW w:w="1554" w:type="dxa"/>
          </w:tcPr>
          <w:p w:rsidR="005A1A6D" w:rsidRPr="00655A19" w:rsidRDefault="005A1A6D" w:rsidP="0095142D">
            <w:pPr>
              <w:spacing w:after="0" w:line="240" w:lineRule="auto"/>
              <w:jc w:val="center"/>
              <w:rPr>
                <w:rFonts w:ascii="Times New Roman" w:hAnsi="Times New Roman" w:cs="Times New Roman"/>
                <w:b/>
                <w:bCs/>
                <w:color w:val="000000"/>
                <w:sz w:val="23"/>
                <w:szCs w:val="23"/>
              </w:rPr>
            </w:pPr>
          </w:p>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Фактическое наличие МТР</w:t>
            </w:r>
          </w:p>
        </w:tc>
        <w:tc>
          <w:tcPr>
            <w:tcW w:w="2552" w:type="dxa"/>
            <w:shd w:val="clear" w:color="auto" w:fill="auto"/>
            <w:vAlign w:val="center"/>
          </w:tcPr>
          <w:p w:rsidR="005A1A6D" w:rsidRPr="00655A19" w:rsidRDefault="005A1A6D"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Право собственности или иное право (хозяйственного ведения, оперативного управления)</w:t>
            </w: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Блок контейнер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Радиостанция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Аккумулятор для CX/FX/SRX/SET X/SDL1</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Аппарат высокого давления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Бытовка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Виброплита</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Веха (телескопическая)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Дрель (ударная, </w:t>
            </w:r>
            <w:proofErr w:type="spellStart"/>
            <w:r w:rsidRPr="00655A19">
              <w:rPr>
                <w:rFonts w:ascii="Times New Roman" w:hAnsi="Times New Roman" w:cs="Times New Roman"/>
                <w:b/>
                <w:bCs/>
                <w:color w:val="000000"/>
                <w:sz w:val="23"/>
                <w:szCs w:val="23"/>
              </w:rPr>
              <w:t>шуруповерт</w:t>
            </w:r>
            <w:proofErr w:type="spellEnd"/>
            <w:r w:rsidRPr="00655A19">
              <w:rPr>
                <w:rFonts w:ascii="Times New Roman" w:hAnsi="Times New Roman" w:cs="Times New Roman"/>
                <w:b/>
                <w:bCs/>
                <w:color w:val="000000"/>
                <w:sz w:val="23"/>
                <w:szCs w:val="23"/>
              </w:rPr>
              <w:t>, электродрель)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sz w:val="23"/>
                <w:szCs w:val="23"/>
              </w:rPr>
            </w:pPr>
            <w:proofErr w:type="spellStart"/>
            <w:r w:rsidRPr="00655A19">
              <w:rPr>
                <w:rFonts w:ascii="Times New Roman" w:hAnsi="Times New Roman" w:cs="Times New Roman"/>
                <w:b/>
                <w:bCs/>
                <w:sz w:val="23"/>
                <w:szCs w:val="23"/>
              </w:rPr>
              <w:t>Еврокуб</w:t>
            </w:r>
            <w:proofErr w:type="spellEnd"/>
            <w:r w:rsidRPr="00655A19">
              <w:rPr>
                <w:rFonts w:ascii="Times New Roman" w:hAnsi="Times New Roman" w:cs="Times New Roman"/>
                <w:b/>
                <w:bCs/>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r w:rsidRPr="00655A19">
              <w:rPr>
                <w:rFonts w:ascii="Times New Roman" w:hAnsi="Times New Roman" w:cs="Times New Roman"/>
                <w:b/>
                <w:bCs/>
                <w:sz w:val="23"/>
                <w:szCs w:val="23"/>
              </w:rPr>
              <w:t>3 </w:t>
            </w:r>
          </w:p>
        </w:tc>
        <w:tc>
          <w:tcPr>
            <w:tcW w:w="1554" w:type="dxa"/>
          </w:tcPr>
          <w:p w:rsidR="005A1A6D" w:rsidRPr="00655A19" w:rsidRDefault="005A1A6D" w:rsidP="0095142D">
            <w:pPr>
              <w:spacing w:after="0"/>
              <w:jc w:val="center"/>
              <w:rPr>
                <w:rFonts w:ascii="Times New Roman" w:hAnsi="Times New Roman" w:cs="Times New Roman"/>
                <w:b/>
                <w:bCs/>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Отражатель (призменный, пленочный)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Перфоратор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Молоток отбойный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Инвертор (в </w:t>
            </w:r>
            <w:proofErr w:type="spellStart"/>
            <w:r w:rsidRPr="00655A19">
              <w:rPr>
                <w:rFonts w:ascii="Times New Roman" w:hAnsi="Times New Roman" w:cs="Times New Roman"/>
                <w:b/>
                <w:bCs/>
                <w:color w:val="000000"/>
                <w:sz w:val="23"/>
                <w:szCs w:val="23"/>
              </w:rPr>
              <w:t>т.ч</w:t>
            </w:r>
            <w:proofErr w:type="spellEnd"/>
            <w:r w:rsidRPr="00655A19">
              <w:rPr>
                <w:rFonts w:ascii="Times New Roman" w:hAnsi="Times New Roman" w:cs="Times New Roman"/>
                <w:b/>
                <w:bCs/>
                <w:color w:val="000000"/>
                <w:sz w:val="23"/>
                <w:szCs w:val="23"/>
              </w:rPr>
              <w:t>. сварочный)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Конвектор 1,5 кВт</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Лобзик электрический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Шлифмашина</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Пила (циркулярная, дисковая, бензопила)</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Пистолет монтажный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Пушка тепловая 220Вт 1.5/3кВт спиральная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Сварочные агрегаты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Станок (дисковый распилочный, для резки </w:t>
            </w:r>
            <w:r w:rsidRPr="00655A19">
              <w:rPr>
                <w:rFonts w:ascii="Times New Roman" w:hAnsi="Times New Roman" w:cs="Times New Roman"/>
                <w:b/>
                <w:bCs/>
                <w:color w:val="000000"/>
                <w:sz w:val="23"/>
                <w:szCs w:val="23"/>
              </w:rPr>
              <w:lastRenderedPageBreak/>
              <w:t>камня, заточный, сверлильный)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lastRenderedPageBreak/>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Трансформатор (ТСЗИ, сварочный, понижающий)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30</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Насосы (дренажный, ГНОМ, скважинный)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Нагреватель воздуха (воздухонагреватель)</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Нивелир оптический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Электродвигатели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Электропривод (220В)</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Бетоносмеситель</w:t>
            </w:r>
            <w:proofErr w:type="spellEnd"/>
            <w:r w:rsidRPr="00655A19">
              <w:rPr>
                <w:rFonts w:ascii="Times New Roman" w:hAnsi="Times New Roman" w:cs="Times New Roman"/>
                <w:b/>
                <w:bCs/>
                <w:color w:val="000000"/>
                <w:sz w:val="23"/>
                <w:szCs w:val="23"/>
              </w:rPr>
              <w:t xml:space="preserve">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38</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Техеометр</w:t>
            </w:r>
            <w:proofErr w:type="spellEnd"/>
            <w:r w:rsidRPr="00655A19">
              <w:rPr>
                <w:rFonts w:ascii="Times New Roman" w:hAnsi="Times New Roman" w:cs="Times New Roman"/>
                <w:b/>
                <w:bCs/>
                <w:color w:val="000000"/>
                <w:sz w:val="23"/>
                <w:szCs w:val="23"/>
              </w:rPr>
              <w:t xml:space="preserve"> (электронный)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Установка </w:t>
            </w:r>
            <w:proofErr w:type="spellStart"/>
            <w:r w:rsidRPr="00655A19">
              <w:rPr>
                <w:rFonts w:ascii="Times New Roman" w:hAnsi="Times New Roman" w:cs="Times New Roman"/>
                <w:b/>
                <w:bCs/>
                <w:color w:val="000000"/>
                <w:sz w:val="23"/>
                <w:szCs w:val="23"/>
              </w:rPr>
              <w:t>алмаз.бур</w:t>
            </w:r>
            <w:proofErr w:type="spellEnd"/>
            <w:r w:rsidRPr="00655A19">
              <w:rPr>
                <w:rFonts w:ascii="Times New Roman" w:hAnsi="Times New Roman" w:cs="Times New Roman"/>
                <w:b/>
                <w:bCs/>
                <w:color w:val="000000"/>
                <w:sz w:val="23"/>
                <w:szCs w:val="23"/>
              </w:rPr>
              <w:t>.</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Эстакада разборная металлическая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Автомобили грузовые различного назначения</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Экскаваторы (погрузчик, гусеничный, колёсный)</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10</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Грузоподъемные механизмы (включая автовышки-гидроподъемники, автокраны, лебедки,)</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Бульдозеры, тракторы, </w:t>
            </w:r>
            <w:proofErr w:type="spellStart"/>
            <w:r w:rsidRPr="00655A19">
              <w:rPr>
                <w:rFonts w:ascii="Times New Roman" w:hAnsi="Times New Roman" w:cs="Times New Roman"/>
                <w:b/>
                <w:bCs/>
                <w:color w:val="000000"/>
                <w:sz w:val="23"/>
                <w:szCs w:val="23"/>
              </w:rPr>
              <w:t>виброкаток</w:t>
            </w:r>
            <w:proofErr w:type="spellEnd"/>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46</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Траншеекопатель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47</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Мотопомпа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48</w:t>
            </w:r>
          </w:p>
        </w:tc>
        <w:tc>
          <w:tcPr>
            <w:tcW w:w="2907" w:type="dxa"/>
            <w:shd w:val="clear" w:color="auto" w:fill="FFFFFF"/>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Компрессор </w:t>
            </w:r>
          </w:p>
        </w:tc>
        <w:tc>
          <w:tcPr>
            <w:tcW w:w="1843"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shd w:val="clear" w:color="auto" w:fill="FFFFFF"/>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FFFFFF"/>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49</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proofErr w:type="spellStart"/>
            <w:r w:rsidRPr="00655A19">
              <w:rPr>
                <w:rFonts w:ascii="Times New Roman" w:hAnsi="Times New Roman" w:cs="Times New Roman"/>
                <w:b/>
                <w:bCs/>
                <w:color w:val="000000"/>
                <w:sz w:val="23"/>
                <w:szCs w:val="23"/>
              </w:rPr>
              <w:t>Бензо</w:t>
            </w:r>
            <w:proofErr w:type="spellEnd"/>
            <w:r w:rsidRPr="00655A19">
              <w:rPr>
                <w:rFonts w:ascii="Times New Roman" w:hAnsi="Times New Roman" w:cs="Times New Roman"/>
                <w:b/>
                <w:bCs/>
                <w:color w:val="000000"/>
                <w:sz w:val="23"/>
                <w:szCs w:val="23"/>
              </w:rPr>
              <w:t>-генераторы</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113"/>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51</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Трал низкорамный для перевозок строительной техники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52</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Мини – погрузчик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53</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Длинномеры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54</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Поливомоечная машина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r w:rsidR="005A1A6D" w:rsidRPr="00655A19" w:rsidTr="003E0F0C">
        <w:trPr>
          <w:trHeight w:val="57"/>
          <w:jc w:val="center"/>
        </w:trPr>
        <w:tc>
          <w:tcPr>
            <w:tcW w:w="636"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55</w:t>
            </w:r>
          </w:p>
        </w:tc>
        <w:tc>
          <w:tcPr>
            <w:tcW w:w="2907" w:type="dxa"/>
            <w:shd w:val="clear" w:color="auto" w:fill="auto"/>
            <w:vAlign w:val="center"/>
          </w:tcPr>
          <w:p w:rsidR="005A1A6D" w:rsidRPr="00655A19" w:rsidRDefault="005A1A6D" w:rsidP="0095142D">
            <w:pPr>
              <w:spacing w:after="0"/>
              <w:jc w:val="both"/>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xml:space="preserve">Манипуляторы </w:t>
            </w:r>
          </w:p>
        </w:tc>
        <w:tc>
          <w:tcPr>
            <w:tcW w:w="1843"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1 </w:t>
            </w:r>
          </w:p>
        </w:tc>
        <w:tc>
          <w:tcPr>
            <w:tcW w:w="1554" w:type="dxa"/>
          </w:tcPr>
          <w:p w:rsidR="005A1A6D" w:rsidRPr="00655A19" w:rsidRDefault="005A1A6D" w:rsidP="0095142D">
            <w:pPr>
              <w:spacing w:after="0"/>
              <w:jc w:val="center"/>
              <w:rPr>
                <w:rFonts w:ascii="Times New Roman" w:hAnsi="Times New Roman" w:cs="Times New Roman"/>
                <w:b/>
                <w:bCs/>
                <w:color w:val="000000"/>
                <w:sz w:val="23"/>
                <w:szCs w:val="23"/>
              </w:rPr>
            </w:pPr>
          </w:p>
        </w:tc>
        <w:tc>
          <w:tcPr>
            <w:tcW w:w="2552" w:type="dxa"/>
            <w:shd w:val="clear" w:color="auto" w:fill="auto"/>
            <w:vAlign w:val="center"/>
          </w:tcPr>
          <w:p w:rsidR="005A1A6D" w:rsidRPr="00655A19" w:rsidRDefault="005A1A6D" w:rsidP="0095142D">
            <w:pPr>
              <w:spacing w:after="0"/>
              <w:jc w:val="center"/>
              <w:rPr>
                <w:rFonts w:ascii="Times New Roman" w:hAnsi="Times New Roman" w:cs="Times New Roman"/>
                <w:b/>
                <w:bCs/>
                <w:color w:val="000000"/>
                <w:sz w:val="23"/>
                <w:szCs w:val="23"/>
              </w:rPr>
            </w:pPr>
          </w:p>
        </w:tc>
      </w:tr>
    </w:tbl>
    <w:p w:rsidR="005A1A6D" w:rsidRPr="00655A19" w:rsidRDefault="005A1A6D" w:rsidP="0027579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 xml:space="preserve">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w:t>
      </w:r>
      <w:proofErr w:type="gramStart"/>
      <w:r w:rsidR="005A1A6D" w:rsidRPr="00655A19">
        <w:rPr>
          <w:rFonts w:ascii="Times New Roman" w:eastAsia="Times New Roman" w:hAnsi="Times New Roman" w:cs="Times New Roman"/>
          <w:sz w:val="23"/>
          <w:szCs w:val="23"/>
          <w:lang w:eastAsia="ru-RU"/>
        </w:rPr>
        <w:t>так же</w:t>
      </w:r>
      <w:proofErr w:type="gramEnd"/>
      <w:r w:rsidR="005A1A6D" w:rsidRPr="00655A19">
        <w:rPr>
          <w:rFonts w:ascii="Times New Roman" w:eastAsia="Times New Roman" w:hAnsi="Times New Roman" w:cs="Times New Roman"/>
          <w:sz w:val="23"/>
          <w:szCs w:val="23"/>
          <w:lang w:eastAsia="ru-RU"/>
        </w:rPr>
        <w:t xml:space="preserve"> возможно предоставление гарантийного обязательства от субподрядчиков, который будет привлечен на данные работы;</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 третьей организацией – приложить копию договора и копию (касаемо электромонтажных и строительных работ);</w:t>
      </w:r>
    </w:p>
    <w:p w:rsidR="00744676" w:rsidRPr="00655A19" w:rsidRDefault="00744676" w:rsidP="005A2265">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w:t>
      </w:r>
      <w:proofErr w:type="gramStart"/>
      <w:r w:rsidRPr="00655A19">
        <w:rPr>
          <w:rFonts w:ascii="Times New Roman" w:eastAsia="Times New Roman" w:hAnsi="Times New Roman" w:cs="Times New Roman"/>
          <w:sz w:val="23"/>
          <w:szCs w:val="23"/>
          <w:lang w:eastAsia="ru-RU"/>
        </w:rPr>
        <w:t>копии  документов</w:t>
      </w:r>
      <w:proofErr w:type="gramEnd"/>
      <w:r w:rsidRPr="00655A19">
        <w:rPr>
          <w:rFonts w:ascii="Times New Roman" w:eastAsia="Times New Roman" w:hAnsi="Times New Roman" w:cs="Times New Roman"/>
          <w:sz w:val="23"/>
          <w:szCs w:val="23"/>
          <w:lang w:eastAsia="ru-RU"/>
        </w:rPr>
        <w:t xml:space="preserve"> по аккредитации испытательных лабораторий в системе ГОСТ Р, документов по аттестации лабораторий неразрушающего контроля в системе </w:t>
      </w:r>
      <w:proofErr w:type="spellStart"/>
      <w:r w:rsidRPr="00655A19">
        <w:rPr>
          <w:rFonts w:ascii="Times New Roman" w:eastAsia="Times New Roman" w:hAnsi="Times New Roman" w:cs="Times New Roman"/>
          <w:sz w:val="23"/>
          <w:szCs w:val="23"/>
          <w:lang w:eastAsia="ru-RU"/>
        </w:rPr>
        <w:t>Ростехнадзора</w:t>
      </w:r>
      <w:proofErr w:type="spellEnd"/>
      <w:r w:rsidRPr="00655A19">
        <w:rPr>
          <w:rFonts w:ascii="Times New Roman" w:eastAsia="Times New Roman" w:hAnsi="Times New Roman" w:cs="Times New Roman"/>
          <w:sz w:val="23"/>
          <w:szCs w:val="23"/>
          <w:lang w:eastAsia="ru-RU"/>
        </w:rPr>
        <w:t xml:space="preserve">,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w:t>
      </w:r>
      <w:r w:rsidR="00C71C9F" w:rsidRPr="00655A19">
        <w:rPr>
          <w:rFonts w:ascii="Times New Roman" w:eastAsia="Times New Roman" w:hAnsi="Times New Roman" w:cs="Times New Roman"/>
          <w:sz w:val="23"/>
          <w:szCs w:val="23"/>
          <w:lang w:eastAsia="ru-RU"/>
        </w:rPr>
        <w:t xml:space="preserve">(свидетельства о регистрации </w:t>
      </w:r>
      <w:proofErr w:type="spellStart"/>
      <w:r w:rsidR="00C71C9F" w:rsidRPr="00655A19">
        <w:rPr>
          <w:rFonts w:ascii="Times New Roman" w:eastAsia="Times New Roman" w:hAnsi="Times New Roman" w:cs="Times New Roman"/>
          <w:sz w:val="23"/>
          <w:szCs w:val="23"/>
          <w:lang w:eastAsia="ru-RU"/>
        </w:rPr>
        <w:t>электролаборатории</w:t>
      </w:r>
      <w:proofErr w:type="spellEnd"/>
      <w:r w:rsidR="00C71C9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или аттестации лаборатории и персонала третьей организации (касаемо электромонтажных работ);</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5A1A6D" w:rsidRPr="00655A19" w:rsidRDefault="0027579C"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00F90146" w:rsidRPr="00655A19">
        <w:rPr>
          <w:rFonts w:ascii="Times New Roman" w:eastAsia="Times New Roman" w:hAnsi="Times New Roman" w:cs="Times New Roman"/>
          <w:sz w:val="23"/>
          <w:szCs w:val="23"/>
          <w:lang w:eastAsia="ru-RU"/>
        </w:rPr>
        <w:t>3</w:t>
      </w:r>
      <w:r w:rsidR="005A1A6D" w:rsidRPr="00655A19">
        <w:rPr>
          <w:rFonts w:ascii="Times New Roman" w:eastAsia="Times New Roman" w:hAnsi="Times New Roman" w:cs="Times New Roman"/>
          <w:b/>
          <w:sz w:val="23"/>
          <w:szCs w:val="23"/>
          <w:lang w:eastAsia="ru-RU"/>
        </w:rPr>
        <w:t xml:space="preserve">. Требования к Охране труда, спецодежде, </w:t>
      </w:r>
      <w:proofErr w:type="spellStart"/>
      <w:r w:rsidR="005A1A6D" w:rsidRPr="00655A19">
        <w:rPr>
          <w:rFonts w:ascii="Times New Roman" w:eastAsia="Times New Roman" w:hAnsi="Times New Roman" w:cs="Times New Roman"/>
          <w:b/>
          <w:sz w:val="23"/>
          <w:szCs w:val="23"/>
          <w:lang w:eastAsia="ru-RU"/>
        </w:rPr>
        <w:t>спецобуви</w:t>
      </w:r>
      <w:proofErr w:type="spellEnd"/>
      <w:r w:rsidR="005A1A6D" w:rsidRPr="00655A19">
        <w:rPr>
          <w:rFonts w:ascii="Times New Roman" w:eastAsia="Times New Roman" w:hAnsi="Times New Roman" w:cs="Times New Roman"/>
          <w:b/>
          <w:sz w:val="23"/>
          <w:szCs w:val="23"/>
          <w:lang w:eastAsia="ru-RU"/>
        </w:rPr>
        <w:t xml:space="preserve"> и СИЗ:</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 xml:space="preserve">требования по спецодежде устойчивой к </w:t>
      </w:r>
      <w:proofErr w:type="spellStart"/>
      <w:r w:rsidR="005A1A6D" w:rsidRPr="00655A19">
        <w:rPr>
          <w:rFonts w:ascii="Times New Roman" w:eastAsia="Times New Roman" w:hAnsi="Times New Roman" w:cs="Times New Roman"/>
          <w:sz w:val="23"/>
          <w:szCs w:val="23"/>
          <w:lang w:eastAsia="ru-RU"/>
        </w:rPr>
        <w:t>электродуги</w:t>
      </w:r>
      <w:proofErr w:type="spellEnd"/>
      <w:r w:rsidR="005A1A6D" w:rsidRPr="00655A19">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w:t>
      </w:r>
      <w:proofErr w:type="spellStart"/>
      <w:r w:rsidR="005A1A6D" w:rsidRPr="00655A19">
        <w:rPr>
          <w:rFonts w:ascii="Times New Roman" w:eastAsia="Times New Roman" w:hAnsi="Times New Roman" w:cs="Times New Roman"/>
          <w:sz w:val="23"/>
          <w:szCs w:val="23"/>
          <w:lang w:eastAsia="ru-RU"/>
        </w:rPr>
        <w:t>кв.см</w:t>
      </w:r>
      <w:proofErr w:type="spellEnd"/>
      <w:r w:rsidR="005A1A6D" w:rsidRPr="00655A19">
        <w:rPr>
          <w:rFonts w:ascii="Times New Roman" w:eastAsia="Times New Roman" w:hAnsi="Times New Roman" w:cs="Times New Roman"/>
          <w:sz w:val="23"/>
          <w:szCs w:val="23"/>
          <w:lang w:eastAsia="ru-RU"/>
        </w:rPr>
        <w:t>, костюм зимний из термостойкой ткани с уровнем защиты до 35кал/</w:t>
      </w:r>
      <w:proofErr w:type="spellStart"/>
      <w:r w:rsidR="005A1A6D" w:rsidRPr="00655A19">
        <w:rPr>
          <w:rFonts w:ascii="Times New Roman" w:eastAsia="Times New Roman" w:hAnsi="Times New Roman" w:cs="Times New Roman"/>
          <w:sz w:val="23"/>
          <w:szCs w:val="23"/>
          <w:lang w:eastAsia="ru-RU"/>
        </w:rPr>
        <w:t>кв.см</w:t>
      </w:r>
      <w:proofErr w:type="spellEnd"/>
      <w:r w:rsidR="005A1A6D" w:rsidRPr="00655A19">
        <w:rPr>
          <w:rFonts w:ascii="Times New Roman" w:eastAsia="Times New Roman" w:hAnsi="Times New Roman" w:cs="Times New Roman"/>
          <w:sz w:val="23"/>
          <w:szCs w:val="23"/>
          <w:lang w:eastAsia="ru-RU"/>
        </w:rPr>
        <w:t>;</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к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lang w:eastAsia="ru-RU"/>
        </w:rPr>
        <w:t>антистатичная</w:t>
      </w:r>
      <w:proofErr w:type="spellEnd"/>
      <w:r w:rsidRPr="00655A19">
        <w:rPr>
          <w:rFonts w:ascii="Times New Roman" w:eastAsia="Times New Roman" w:hAnsi="Times New Roman" w:cs="Times New Roman"/>
          <w:sz w:val="23"/>
          <w:szCs w:val="23"/>
          <w:lang w:eastAsia="ru-RU"/>
        </w:rPr>
        <w:t>), к СИЗ специальные требования не предъявляются.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5A1A6D" w:rsidRPr="00655A19" w:rsidRDefault="00F90146" w:rsidP="005A2265">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005A2265" w:rsidRPr="00655A19">
        <w:rPr>
          <w:rFonts w:ascii="Times New Roman" w:eastAsia="Times New Roman" w:hAnsi="Times New Roman" w:cs="Times New Roman"/>
          <w:sz w:val="23"/>
          <w:szCs w:val="23"/>
          <w:lang w:eastAsia="ru-RU"/>
        </w:rPr>
        <w:tab/>
      </w:r>
      <w:r w:rsidR="005A2265"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список лиц, ответственных за ОТ;</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 xml:space="preserve">реестр карточек выдачи спецодежды,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5A2265"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5A1A6D" w:rsidRPr="00655A19" w:rsidRDefault="00F90146"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5A1A6D" w:rsidRPr="00655A19" w:rsidRDefault="005A1A6D" w:rsidP="005A2265">
      <w:pPr>
        <w:spacing w:after="0" w:line="240" w:lineRule="auto"/>
        <w:ind w:left="851" w:hanging="851"/>
        <w:contextualSpacing/>
        <w:jc w:val="both"/>
        <w:rPr>
          <w:rFonts w:ascii="Times New Roman" w:eastAsia="Times New Roman" w:hAnsi="Times New Roman" w:cs="Times New Roman"/>
          <w:sz w:val="23"/>
          <w:szCs w:val="23"/>
          <w:lang w:eastAsia="ru-RU"/>
        </w:rPr>
      </w:pPr>
    </w:p>
    <w:p w:rsidR="005A1A6D" w:rsidRPr="00655A19" w:rsidRDefault="005A2265" w:rsidP="005A2265">
      <w:pPr>
        <w:widowControl w:val="0"/>
        <w:spacing w:after="0" w:line="240" w:lineRule="auto"/>
        <w:ind w:left="851" w:hanging="143"/>
        <w:jc w:val="both"/>
        <w:rPr>
          <w:rFonts w:ascii="Times New Roman" w:eastAsia="Times New Roman" w:hAnsi="Times New Roman" w:cs="Times New Roman"/>
          <w:b/>
          <w:bCs/>
          <w:color w:val="000000"/>
          <w:sz w:val="23"/>
          <w:szCs w:val="23"/>
          <w:lang w:eastAsia="ru-RU"/>
        </w:rPr>
      </w:pPr>
      <w:r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sz w:val="23"/>
          <w:szCs w:val="23"/>
          <w:lang w:eastAsia="ru-RU"/>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w:t>
      </w:r>
      <w:r w:rsidR="005A1A6D" w:rsidRPr="00655A19">
        <w:rPr>
          <w:rFonts w:ascii="Times New Roman" w:eastAsia="Times New Roman" w:hAnsi="Times New Roman" w:cs="Times New Roman"/>
          <w:sz w:val="23"/>
          <w:szCs w:val="23"/>
          <w:lang w:eastAsia="ru-RU"/>
        </w:rPr>
        <w:lastRenderedPageBreak/>
        <w:t xml:space="preserve">собственного квалифицированного руководящего, </w:t>
      </w:r>
      <w:proofErr w:type="spellStart"/>
      <w:r w:rsidR="005A1A6D" w:rsidRPr="00655A19">
        <w:rPr>
          <w:rFonts w:ascii="Times New Roman" w:eastAsia="Times New Roman" w:hAnsi="Times New Roman" w:cs="Times New Roman"/>
          <w:sz w:val="23"/>
          <w:szCs w:val="23"/>
          <w:lang w:eastAsia="ru-RU"/>
        </w:rPr>
        <w:t>инженерно</w:t>
      </w:r>
      <w:proofErr w:type="spellEnd"/>
      <w:r w:rsidR="005A1A6D" w:rsidRPr="00655A19">
        <w:rPr>
          <w:rFonts w:ascii="Times New Roman" w:eastAsia="Times New Roman" w:hAnsi="Times New Roman" w:cs="Times New Roman"/>
          <w:sz w:val="23"/>
          <w:szCs w:val="23"/>
          <w:lang w:eastAsia="ru-RU"/>
        </w:rPr>
        <w:t xml:space="preserve"> – технического персонала, а также рабочего и вспомогательного персонала)</w:t>
      </w:r>
      <w:r w:rsidR="005A1A6D" w:rsidRPr="00655A19">
        <w:rPr>
          <w:rFonts w:ascii="Times New Roman" w:eastAsia="Times New Roman" w:hAnsi="Times New Roman" w:cs="Times New Roman"/>
          <w:bCs/>
          <w:color w:val="000000"/>
          <w:sz w:val="23"/>
          <w:szCs w:val="23"/>
          <w:lang w:eastAsia="ru-RU"/>
        </w:rPr>
        <w:t xml:space="preserve">, в </w:t>
      </w:r>
      <w:proofErr w:type="spellStart"/>
      <w:r w:rsidR="005A1A6D" w:rsidRPr="00655A19">
        <w:rPr>
          <w:rFonts w:ascii="Times New Roman" w:eastAsia="Times New Roman" w:hAnsi="Times New Roman" w:cs="Times New Roman"/>
          <w:bCs/>
          <w:color w:val="000000"/>
          <w:sz w:val="23"/>
          <w:szCs w:val="23"/>
          <w:lang w:eastAsia="ru-RU"/>
        </w:rPr>
        <w:t>т.ч</w:t>
      </w:r>
      <w:proofErr w:type="spellEnd"/>
      <w:r w:rsidR="005A1A6D" w:rsidRPr="00655A19">
        <w:rPr>
          <w:rFonts w:ascii="Times New Roman" w:eastAsia="Times New Roman" w:hAnsi="Times New Roman" w:cs="Times New Roman"/>
          <w:bCs/>
          <w:color w:val="000000"/>
          <w:sz w:val="23"/>
          <w:szCs w:val="23"/>
          <w:lang w:eastAsia="ru-RU"/>
        </w:rPr>
        <w:t>.:</w:t>
      </w:r>
      <w:r w:rsidR="00F90146" w:rsidRPr="00655A19">
        <w:rPr>
          <w:rFonts w:ascii="Times New Roman" w:eastAsia="Times New Roman" w:hAnsi="Times New Roman" w:cs="Times New Roman"/>
          <w:bCs/>
          <w:color w:val="000000"/>
          <w:sz w:val="23"/>
          <w:szCs w:val="23"/>
          <w:lang w:eastAsia="ru-RU"/>
        </w:rPr>
        <w:t xml:space="preserve"> </w:t>
      </w:r>
      <w:r w:rsidR="005A1A6D" w:rsidRPr="00655A19">
        <w:rPr>
          <w:rFonts w:ascii="Times New Roman" w:eastAsia="Times New Roman" w:hAnsi="Times New Roman" w:cs="Times New Roman"/>
          <w:b/>
          <w:snapToGrid w:val="0"/>
          <w:sz w:val="23"/>
          <w:szCs w:val="23"/>
          <w:lang w:eastAsia="ru-RU"/>
        </w:rPr>
        <w:t xml:space="preserve">для выполнения </w:t>
      </w:r>
      <w:proofErr w:type="spellStart"/>
      <w:r w:rsidR="005A1A6D" w:rsidRPr="00655A19">
        <w:rPr>
          <w:rFonts w:ascii="Times New Roman" w:eastAsia="Times New Roman" w:hAnsi="Times New Roman" w:cs="Times New Roman"/>
          <w:b/>
          <w:snapToGrid w:val="0"/>
          <w:sz w:val="23"/>
          <w:szCs w:val="23"/>
          <w:lang w:eastAsia="ru-RU"/>
        </w:rPr>
        <w:t>строительно</w:t>
      </w:r>
      <w:proofErr w:type="spellEnd"/>
      <w:r w:rsidR="005A1A6D" w:rsidRPr="00655A19">
        <w:rPr>
          <w:rFonts w:ascii="Times New Roman" w:eastAsia="Times New Roman" w:hAnsi="Times New Roman" w:cs="Times New Roman"/>
          <w:b/>
          <w:snapToGrid w:val="0"/>
          <w:sz w:val="23"/>
          <w:szCs w:val="23"/>
          <w:lang w:eastAsia="ru-RU"/>
        </w:rPr>
        <w:t xml:space="preserve">–монтажных </w:t>
      </w:r>
      <w:r w:rsidR="004151B7" w:rsidRPr="00655A19">
        <w:rPr>
          <w:rFonts w:ascii="Times New Roman" w:eastAsia="Times New Roman" w:hAnsi="Times New Roman" w:cs="Times New Roman"/>
          <w:b/>
          <w:snapToGrid w:val="0"/>
          <w:sz w:val="23"/>
          <w:szCs w:val="23"/>
          <w:lang w:eastAsia="ru-RU"/>
        </w:rPr>
        <w:t>(</w:t>
      </w:r>
      <w:proofErr w:type="gramStart"/>
      <w:r w:rsidR="005A1A6D" w:rsidRPr="00655A19">
        <w:rPr>
          <w:rFonts w:ascii="Times New Roman" w:eastAsia="Times New Roman" w:hAnsi="Times New Roman" w:cs="Times New Roman"/>
          <w:b/>
          <w:snapToGrid w:val="0"/>
          <w:sz w:val="23"/>
          <w:szCs w:val="23"/>
          <w:lang w:eastAsia="ru-RU"/>
        </w:rPr>
        <w:t>электро-монтажных</w:t>
      </w:r>
      <w:proofErr w:type="gramEnd"/>
      <w:r w:rsidR="004151B7" w:rsidRPr="00655A19">
        <w:rPr>
          <w:rFonts w:ascii="Times New Roman" w:eastAsia="Times New Roman" w:hAnsi="Times New Roman" w:cs="Times New Roman"/>
          <w:b/>
          <w:snapToGrid w:val="0"/>
          <w:sz w:val="23"/>
          <w:szCs w:val="23"/>
          <w:lang w:eastAsia="ru-RU"/>
        </w:rPr>
        <w:t>) работ.</w:t>
      </w:r>
      <w:r w:rsidR="005A1A6D" w:rsidRPr="00655A19">
        <w:rPr>
          <w:rFonts w:ascii="Times New Roman" w:eastAsia="Times New Roman" w:hAnsi="Times New Roman" w:cs="Times New Roman"/>
          <w:b/>
          <w:bCs/>
          <w:color w:val="000000"/>
          <w:sz w:val="23"/>
          <w:szCs w:val="23"/>
          <w:lang w:eastAsia="ru-RU"/>
        </w:rPr>
        <w:t xml:space="preserve"> </w:t>
      </w:r>
    </w:p>
    <w:p w:rsidR="00F90146" w:rsidRPr="00655A19" w:rsidRDefault="00F90146" w:rsidP="00F90146">
      <w:pPr>
        <w:widowControl w:val="0"/>
        <w:spacing w:after="0" w:line="240" w:lineRule="auto"/>
        <w:jc w:val="both"/>
        <w:rPr>
          <w:rFonts w:ascii="Times New Roman" w:eastAsia="Times New Roman" w:hAnsi="Times New Roman" w:cs="Times New Roman"/>
          <w:b/>
          <w:bCs/>
          <w:color w:val="000000"/>
          <w:sz w:val="23"/>
          <w:szCs w:val="23"/>
          <w:lang w:eastAsia="ru-RU"/>
        </w:rPr>
      </w:pPr>
    </w:p>
    <w:p w:rsidR="005A1A6D" w:rsidRPr="00655A19" w:rsidRDefault="005A1A6D" w:rsidP="005A1A6D">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5A1A6D" w:rsidRPr="00655A19" w:rsidRDefault="005A1A6D" w:rsidP="005A1A6D">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5A1A6D" w:rsidRPr="00655A19" w:rsidTr="0095142D">
        <w:tc>
          <w:tcPr>
            <w:tcW w:w="83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5A1A6D" w:rsidRPr="00655A19" w:rsidTr="0095142D">
        <w:tc>
          <w:tcPr>
            <w:tcW w:w="9816" w:type="dxa"/>
            <w:gridSpan w:val="5"/>
            <w:shd w:val="clear" w:color="auto" w:fill="auto"/>
          </w:tcPr>
          <w:p w:rsidR="005A1A6D" w:rsidRPr="00655A19" w:rsidRDefault="005A1A6D" w:rsidP="0095142D">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5A1A6D" w:rsidRPr="00655A19" w:rsidTr="0095142D">
        <w:tc>
          <w:tcPr>
            <w:tcW w:w="837" w:type="dxa"/>
            <w:shd w:val="clear" w:color="auto" w:fill="auto"/>
          </w:tcPr>
          <w:p w:rsidR="005A1A6D" w:rsidRPr="00655A19" w:rsidRDefault="005A1A6D" w:rsidP="005A1A6D">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r>
    </w:tbl>
    <w:p w:rsidR="005A1A6D" w:rsidRPr="00655A19" w:rsidRDefault="005A2265" w:rsidP="005A2265">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r w:rsidR="005A1A6D" w:rsidRPr="00655A19">
        <w:rPr>
          <w:rFonts w:ascii="Times New Roman" w:eastAsia="Times New Roman" w:hAnsi="Times New Roman" w:cs="Times New Roman"/>
          <w:sz w:val="23"/>
          <w:szCs w:val="23"/>
          <w:lang w:eastAsia="ru-RU"/>
        </w:rPr>
        <w:t>Предоставить оригинал справки в следующем виде:</w:t>
      </w:r>
    </w:p>
    <w:p w:rsidR="005A1A6D" w:rsidRPr="00655A19" w:rsidRDefault="005A1A6D" w:rsidP="005A2265">
      <w:pPr>
        <w:pStyle w:val="ac"/>
        <w:ind w:hanging="567"/>
        <w:rPr>
          <w:rFonts w:eastAsia="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5A1A6D" w:rsidRPr="00655A19" w:rsidRDefault="005A1A6D" w:rsidP="005A2265">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A1A6D" w:rsidRPr="00655A19" w:rsidRDefault="005A1A6D" w:rsidP="005A1A6D">
      <w:pPr>
        <w:pStyle w:val="ac"/>
        <w:rPr>
          <w:rFonts w:eastAsia="Times New Roman"/>
          <w:sz w:val="23"/>
          <w:szCs w:val="23"/>
          <w:lang w:eastAsia="ru-RU"/>
        </w:rPr>
      </w:pPr>
    </w:p>
    <w:p w:rsidR="005A1A6D" w:rsidRPr="00655A19" w:rsidRDefault="005A1A6D" w:rsidP="00F90146">
      <w:pPr>
        <w:pStyle w:val="a8"/>
        <w:numPr>
          <w:ilvl w:val="2"/>
          <w:numId w:val="22"/>
        </w:numPr>
        <w:tabs>
          <w:tab w:val="left" w:pos="993"/>
        </w:tabs>
        <w:spacing w:before="0" w:line="240" w:lineRule="auto"/>
        <w:ind w:hanging="1286"/>
        <w:rPr>
          <w:sz w:val="23"/>
          <w:szCs w:val="23"/>
        </w:rPr>
      </w:pPr>
      <w:r w:rsidRPr="00655A19">
        <w:rPr>
          <w:sz w:val="23"/>
          <w:szCs w:val="23"/>
        </w:rPr>
        <w:t>все заполненные приложения к заявке;</w:t>
      </w:r>
    </w:p>
    <w:p w:rsidR="005A1A6D" w:rsidRPr="00655A19" w:rsidRDefault="005A1A6D" w:rsidP="005A1A6D">
      <w:pPr>
        <w:pStyle w:val="a8"/>
        <w:tabs>
          <w:tab w:val="left" w:pos="993"/>
        </w:tabs>
        <w:spacing w:before="0" w:line="240" w:lineRule="auto"/>
        <w:ind w:left="709" w:hanging="567"/>
        <w:rPr>
          <w:sz w:val="23"/>
          <w:szCs w:val="23"/>
        </w:rPr>
      </w:pPr>
    </w:p>
    <w:p w:rsidR="005A1A6D" w:rsidRPr="00655A19" w:rsidRDefault="005A1A6D" w:rsidP="004151B7">
      <w:pPr>
        <w:pStyle w:val="a8"/>
        <w:numPr>
          <w:ilvl w:val="2"/>
          <w:numId w:val="22"/>
        </w:numPr>
        <w:spacing w:before="0" w:line="240" w:lineRule="auto"/>
        <w:ind w:left="709" w:hanging="567"/>
        <w:rPr>
          <w:sz w:val="23"/>
          <w:szCs w:val="23"/>
        </w:rPr>
      </w:pPr>
      <w:r w:rsidRPr="00655A19">
        <w:rPr>
          <w:sz w:val="23"/>
          <w:szCs w:val="23"/>
        </w:rPr>
        <w:t>документы или копии документов, подтверждающих право участника осуществлять предусмотренную договором деятельность;</w:t>
      </w:r>
    </w:p>
    <w:p w:rsidR="005A1A6D" w:rsidRPr="00655A19" w:rsidRDefault="005A1A6D" w:rsidP="005A1A6D">
      <w:pPr>
        <w:pStyle w:val="ac"/>
        <w:ind w:left="851"/>
        <w:rPr>
          <w:sz w:val="23"/>
          <w:szCs w:val="23"/>
        </w:rPr>
      </w:pPr>
    </w:p>
    <w:p w:rsidR="005A1A6D" w:rsidRPr="00655A19" w:rsidRDefault="005A1A6D" w:rsidP="00F90146">
      <w:pPr>
        <w:pStyle w:val="a8"/>
        <w:numPr>
          <w:ilvl w:val="2"/>
          <w:numId w:val="22"/>
        </w:numPr>
        <w:tabs>
          <w:tab w:val="left" w:pos="1701"/>
          <w:tab w:val="left" w:pos="1985"/>
        </w:tabs>
        <w:spacing w:before="0" w:line="240" w:lineRule="auto"/>
        <w:ind w:left="851"/>
        <w:rPr>
          <w:b/>
          <w:sz w:val="23"/>
          <w:szCs w:val="23"/>
        </w:rPr>
      </w:pPr>
      <w:r w:rsidRPr="00655A19">
        <w:rPr>
          <w:b/>
          <w:sz w:val="23"/>
          <w:szCs w:val="23"/>
        </w:rPr>
        <w:t xml:space="preserve">свидетельство о членстве в СРО в области электросетевого и энергетического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прекращено с даты окончания СРО (лицензии). </w:t>
      </w:r>
    </w:p>
    <w:p w:rsidR="005A1A6D" w:rsidRPr="00655A19" w:rsidRDefault="005A1A6D" w:rsidP="005A1A6D">
      <w:pPr>
        <w:pStyle w:val="ac"/>
        <w:rPr>
          <w:sz w:val="23"/>
          <w:szCs w:val="23"/>
        </w:rPr>
      </w:pPr>
    </w:p>
    <w:p w:rsidR="005A1A6D" w:rsidRPr="00655A19" w:rsidRDefault="005A1A6D" w:rsidP="00F90146">
      <w:pPr>
        <w:pStyle w:val="ac"/>
        <w:numPr>
          <w:ilvl w:val="2"/>
          <w:numId w:val="22"/>
        </w:numPr>
        <w:ind w:left="851" w:hanging="709"/>
        <w:rPr>
          <w:sz w:val="23"/>
          <w:szCs w:val="23"/>
        </w:rPr>
      </w:pPr>
      <w:r w:rsidRPr="00655A1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5A1A6D" w:rsidRPr="00655A19" w:rsidRDefault="005A1A6D" w:rsidP="005A1A6D">
      <w:pPr>
        <w:pStyle w:val="ac"/>
        <w:ind w:left="426" w:firstLine="0"/>
        <w:rPr>
          <w:sz w:val="23"/>
          <w:szCs w:val="23"/>
        </w:rPr>
      </w:pPr>
    </w:p>
    <w:p w:rsidR="005A1A6D" w:rsidRPr="00655A19" w:rsidRDefault="005A1A6D" w:rsidP="00F90146">
      <w:pPr>
        <w:pStyle w:val="ac"/>
        <w:numPr>
          <w:ilvl w:val="2"/>
          <w:numId w:val="22"/>
        </w:numPr>
        <w:ind w:left="851"/>
        <w:rPr>
          <w:b/>
          <w:sz w:val="23"/>
          <w:szCs w:val="23"/>
          <w:u w:val="single"/>
        </w:rPr>
      </w:pPr>
      <w:r w:rsidRPr="00655A19">
        <w:rPr>
          <w:sz w:val="23"/>
          <w:szCs w:val="23"/>
        </w:rPr>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5A1A6D" w:rsidRPr="00655A19" w:rsidRDefault="005A1A6D" w:rsidP="005A1A6D">
      <w:pPr>
        <w:pStyle w:val="ac"/>
        <w:ind w:left="426" w:firstLine="0"/>
        <w:rPr>
          <w:sz w:val="23"/>
          <w:szCs w:val="23"/>
        </w:rPr>
      </w:pPr>
    </w:p>
    <w:p w:rsidR="005A1A6D" w:rsidRPr="00655A19" w:rsidRDefault="005A1A6D" w:rsidP="004151B7">
      <w:pPr>
        <w:pStyle w:val="a8"/>
        <w:numPr>
          <w:ilvl w:val="2"/>
          <w:numId w:val="22"/>
        </w:numPr>
        <w:tabs>
          <w:tab w:val="left" w:pos="993"/>
        </w:tabs>
        <w:spacing w:before="0" w:line="240" w:lineRule="auto"/>
        <w:ind w:left="851" w:hanging="709"/>
        <w:rPr>
          <w:sz w:val="23"/>
          <w:szCs w:val="23"/>
        </w:rPr>
      </w:pPr>
      <w:r w:rsidRPr="00655A19">
        <w:rPr>
          <w:sz w:val="23"/>
          <w:szCs w:val="23"/>
        </w:rPr>
        <w:lastRenderedPageBreak/>
        <w:t>иные документы на усмотрение участника (положительные рекомендации).</w:t>
      </w:r>
    </w:p>
    <w:p w:rsidR="005A1A6D" w:rsidRPr="00655A19" w:rsidRDefault="005A1A6D" w:rsidP="005A1A6D">
      <w:pPr>
        <w:pStyle w:val="ac"/>
        <w:ind w:left="851"/>
        <w:rPr>
          <w:sz w:val="23"/>
          <w:szCs w:val="23"/>
        </w:rPr>
      </w:pPr>
    </w:p>
    <w:p w:rsidR="005A1A6D" w:rsidRPr="00655A19" w:rsidRDefault="005A1A6D" w:rsidP="00F90146">
      <w:pPr>
        <w:pStyle w:val="3"/>
        <w:numPr>
          <w:ilvl w:val="2"/>
          <w:numId w:val="22"/>
        </w:numPr>
        <w:tabs>
          <w:tab w:val="left" w:pos="993"/>
        </w:tabs>
        <w:spacing w:line="240" w:lineRule="auto"/>
        <w:ind w:left="993" w:hanging="851"/>
        <w:rPr>
          <w:sz w:val="23"/>
          <w:szCs w:val="23"/>
          <w:u w:val="single"/>
        </w:rPr>
      </w:pPr>
      <w:r w:rsidRPr="00655A19">
        <w:rPr>
          <w:sz w:val="23"/>
          <w:szCs w:val="23"/>
        </w:rPr>
        <w:t>При подготовке заявки и документов, входящих в состав заявки</w:t>
      </w:r>
      <w:r w:rsidRPr="00655A19">
        <w:rPr>
          <w:sz w:val="23"/>
          <w:szCs w:val="23"/>
          <w:u w:val="single"/>
        </w:rPr>
        <w:t>, не допускается применение факсимильных подписей.</w:t>
      </w:r>
    </w:p>
    <w:p w:rsidR="005A1A6D" w:rsidRPr="00655A19" w:rsidRDefault="005A1A6D" w:rsidP="005A1A6D">
      <w:pPr>
        <w:pStyle w:val="3"/>
        <w:numPr>
          <w:ilvl w:val="0"/>
          <w:numId w:val="0"/>
        </w:numPr>
        <w:spacing w:line="240" w:lineRule="auto"/>
        <w:ind w:left="1134" w:hanging="993"/>
        <w:rPr>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 xml:space="preserve">В случае установления недостоверности сведений, </w:t>
      </w:r>
      <w:proofErr w:type="gramStart"/>
      <w:r w:rsidRPr="00655A19">
        <w:rPr>
          <w:rFonts w:eastAsia="Times New Roman"/>
          <w:b/>
          <w:snapToGrid w:val="0"/>
          <w:sz w:val="23"/>
          <w:szCs w:val="23"/>
          <w:lang w:eastAsia="ru-RU"/>
        </w:rPr>
        <w:t>каких либо</w:t>
      </w:r>
      <w:proofErr w:type="gramEnd"/>
      <w:r w:rsidRPr="00655A19">
        <w:rPr>
          <w:rFonts w:eastAsia="Times New Roman"/>
          <w:b/>
          <w:snapToGrid w:val="0"/>
          <w:sz w:val="23"/>
          <w:szCs w:val="23"/>
          <w:lang w:eastAsia="ru-RU"/>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A1A6D" w:rsidRPr="00655A19" w:rsidRDefault="005A1A6D" w:rsidP="005A1A6D">
      <w:pPr>
        <w:pStyle w:val="ac"/>
        <w:ind w:left="1134" w:hanging="993"/>
        <w:rPr>
          <w:rFonts w:eastAsia="Times New Roman"/>
          <w:b/>
          <w:snapToGrid w:val="0"/>
          <w:sz w:val="23"/>
          <w:szCs w:val="23"/>
          <w:lang w:eastAsia="ru-RU"/>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655A19" w:rsidRDefault="007D3A07" w:rsidP="00E6679B">
      <w:pPr>
        <w:pStyle w:val="3"/>
        <w:numPr>
          <w:ilvl w:val="0"/>
          <w:numId w:val="0"/>
        </w:numPr>
        <w:tabs>
          <w:tab w:val="left" w:pos="993"/>
        </w:tabs>
        <w:spacing w:line="240" w:lineRule="auto"/>
        <w:ind w:left="851"/>
        <w:rPr>
          <w:sz w:val="23"/>
          <w:szCs w:val="23"/>
        </w:rPr>
      </w:pPr>
    </w:p>
    <w:p w:rsidR="00001F6D" w:rsidRPr="00655A19" w:rsidRDefault="00001F6D" w:rsidP="004151B7">
      <w:pPr>
        <w:pStyle w:val="3"/>
        <w:numPr>
          <w:ilvl w:val="1"/>
          <w:numId w:val="22"/>
        </w:numPr>
        <w:tabs>
          <w:tab w:val="left" w:pos="993"/>
        </w:tabs>
        <w:spacing w:line="240" w:lineRule="auto"/>
        <w:ind w:hanging="872"/>
        <w:rPr>
          <w:b/>
          <w:sz w:val="23"/>
          <w:szCs w:val="23"/>
        </w:rPr>
      </w:pPr>
      <w:r w:rsidRPr="00655A19">
        <w:rPr>
          <w:b/>
          <w:sz w:val="23"/>
          <w:szCs w:val="23"/>
        </w:rPr>
        <w:t>Обеспечение заявки на участие в конкурсе:</w:t>
      </w:r>
    </w:p>
    <w:p w:rsidR="00D6627D" w:rsidRPr="00655A19" w:rsidRDefault="00D6627D" w:rsidP="00E6679B">
      <w:pPr>
        <w:pStyle w:val="3"/>
        <w:numPr>
          <w:ilvl w:val="0"/>
          <w:numId w:val="0"/>
        </w:numPr>
        <w:tabs>
          <w:tab w:val="left" w:pos="993"/>
        </w:tabs>
        <w:spacing w:line="240" w:lineRule="auto"/>
        <w:ind w:left="851"/>
        <w:rPr>
          <w:b/>
          <w:sz w:val="23"/>
          <w:szCs w:val="23"/>
        </w:rPr>
      </w:pPr>
    </w:p>
    <w:p w:rsidR="00E32C61" w:rsidRPr="00655A19" w:rsidRDefault="008F609E" w:rsidP="005A05D0">
      <w:pPr>
        <w:pStyle w:val="ac"/>
        <w:numPr>
          <w:ilvl w:val="2"/>
          <w:numId w:val="23"/>
        </w:numPr>
        <w:tabs>
          <w:tab w:val="left" w:pos="993"/>
        </w:tabs>
        <w:ind w:left="993" w:hanging="851"/>
        <w:rPr>
          <w:sz w:val="23"/>
          <w:szCs w:val="23"/>
        </w:rPr>
      </w:pPr>
      <w:r w:rsidRPr="00655A19">
        <w:rPr>
          <w:sz w:val="23"/>
          <w:szCs w:val="23"/>
        </w:rPr>
        <w:t>Участник закупки должен представить в качестве обеспечения своей заявки на участие в конкурсе</w:t>
      </w:r>
      <w:r w:rsidR="00234193" w:rsidRPr="00655A19">
        <w:rPr>
          <w:sz w:val="23"/>
          <w:szCs w:val="23"/>
        </w:rPr>
        <w:t>:</w:t>
      </w:r>
    </w:p>
    <w:p w:rsidR="008F609E" w:rsidRPr="00655A19" w:rsidRDefault="00E32C61" w:rsidP="005A2265">
      <w:pPr>
        <w:pStyle w:val="ac"/>
        <w:tabs>
          <w:tab w:val="left" w:pos="993"/>
        </w:tabs>
        <w:ind w:left="993" w:hanging="851"/>
        <w:rPr>
          <w:sz w:val="23"/>
          <w:szCs w:val="23"/>
        </w:rPr>
      </w:pPr>
      <w:r w:rsidRPr="00655A19">
        <w:rPr>
          <w:sz w:val="23"/>
          <w:szCs w:val="23"/>
        </w:rPr>
        <w:t>-</w:t>
      </w:r>
      <w:r w:rsidR="008F609E" w:rsidRPr="00655A19">
        <w:rPr>
          <w:sz w:val="23"/>
          <w:szCs w:val="23"/>
        </w:rPr>
        <w:t xml:space="preserve"> </w:t>
      </w:r>
      <w:r w:rsidR="005A2265" w:rsidRPr="00655A19">
        <w:rPr>
          <w:sz w:val="23"/>
          <w:szCs w:val="23"/>
        </w:rPr>
        <w:tab/>
      </w:r>
      <w:r w:rsidR="008F609E" w:rsidRPr="00655A19">
        <w:rPr>
          <w:sz w:val="23"/>
          <w:szCs w:val="23"/>
        </w:rPr>
        <w:t>гарантию участия в закупке. Бенефициаром по гаран</w:t>
      </w:r>
      <w:r w:rsidR="00771A7A" w:rsidRPr="00655A19">
        <w:rPr>
          <w:sz w:val="23"/>
          <w:szCs w:val="23"/>
        </w:rPr>
        <w:t xml:space="preserve">тии участия в закупке является </w:t>
      </w:r>
      <w:r w:rsidR="008F609E" w:rsidRPr="00655A19">
        <w:rPr>
          <w:sz w:val="23"/>
          <w:szCs w:val="23"/>
        </w:rPr>
        <w:t xml:space="preserve">АО «Королевская электросеть». Форма гарантии участия в закупке приведена в </w:t>
      </w:r>
      <w:proofErr w:type="gramStart"/>
      <w:r w:rsidR="008F609E" w:rsidRPr="00655A19">
        <w:rPr>
          <w:sz w:val="23"/>
          <w:szCs w:val="23"/>
        </w:rPr>
        <w:t>приложении  №</w:t>
      </w:r>
      <w:proofErr w:type="gramEnd"/>
      <w:r w:rsidR="008F609E" w:rsidRPr="00655A19">
        <w:rPr>
          <w:sz w:val="23"/>
          <w:szCs w:val="23"/>
        </w:rPr>
        <w:t xml:space="preserve"> 3 к документации. Срок действия гарантии участия в закупке должен на 21 день превышать срок действия заявки на участие в конкурсе (</w:t>
      </w:r>
      <w:r w:rsidR="00071825" w:rsidRPr="00655A19">
        <w:rPr>
          <w:sz w:val="23"/>
          <w:szCs w:val="23"/>
        </w:rPr>
        <w:t>2</w:t>
      </w:r>
      <w:r w:rsidR="008F609E" w:rsidRPr="00655A19">
        <w:rPr>
          <w:sz w:val="23"/>
          <w:szCs w:val="23"/>
        </w:rPr>
        <w:t xml:space="preserve">0 календарных дней с даты вскрытия конвертов с заявками) и составлять не менее </w:t>
      </w:r>
      <w:r w:rsidR="00071825" w:rsidRPr="00655A19">
        <w:rPr>
          <w:sz w:val="23"/>
          <w:szCs w:val="23"/>
        </w:rPr>
        <w:t>4</w:t>
      </w:r>
      <w:r w:rsidR="008F609E" w:rsidRPr="00655A19">
        <w:rPr>
          <w:sz w:val="23"/>
          <w:szCs w:val="23"/>
        </w:rPr>
        <w:t xml:space="preserve">1 календарного дня с </w:t>
      </w:r>
      <w:proofErr w:type="gramStart"/>
      <w:r w:rsidR="008F609E" w:rsidRPr="00655A19">
        <w:rPr>
          <w:sz w:val="23"/>
          <w:szCs w:val="23"/>
        </w:rPr>
        <w:t>даты  вскрытия</w:t>
      </w:r>
      <w:proofErr w:type="gramEnd"/>
      <w:r w:rsidR="008F609E" w:rsidRPr="00655A19">
        <w:rPr>
          <w:sz w:val="23"/>
          <w:szCs w:val="23"/>
        </w:rPr>
        <w:t xml:space="preserve"> конвертов с заявками на участие в конкурсе, указанной в извещении на официальном сайте.</w:t>
      </w:r>
      <w:r w:rsidR="008F609E" w:rsidRPr="00655A19">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655A19">
        <w:rPr>
          <w:sz w:val="23"/>
          <w:szCs w:val="23"/>
        </w:rPr>
        <w:t>4</w:t>
      </w:r>
      <w:r w:rsidR="008F609E" w:rsidRPr="00655A19">
        <w:rPr>
          <w:sz w:val="23"/>
          <w:szCs w:val="23"/>
        </w:rPr>
        <w:t xml:space="preserve">1 дня с </w:t>
      </w:r>
      <w:proofErr w:type="gramStart"/>
      <w:r w:rsidR="008F609E" w:rsidRPr="00655A19">
        <w:rPr>
          <w:sz w:val="23"/>
          <w:szCs w:val="23"/>
        </w:rPr>
        <w:t>даты  вскрытия</w:t>
      </w:r>
      <w:proofErr w:type="gramEnd"/>
      <w:r w:rsidR="008F609E" w:rsidRPr="00655A19">
        <w:rPr>
          <w:sz w:val="23"/>
          <w:szCs w:val="23"/>
        </w:rPr>
        <w:t xml:space="preserve"> конвертов с заявками на участие в конкурсе, указанной в извещении на официальн</w:t>
      </w:r>
      <w:r w:rsidR="004324B5" w:rsidRPr="00655A19">
        <w:rPr>
          <w:sz w:val="23"/>
          <w:szCs w:val="23"/>
        </w:rPr>
        <w:t>ом</w:t>
      </w:r>
      <w:r w:rsidR="008F609E" w:rsidRPr="00655A19">
        <w:rPr>
          <w:sz w:val="23"/>
          <w:szCs w:val="23"/>
        </w:rPr>
        <w:t xml:space="preserve"> сайт</w:t>
      </w:r>
      <w:r w:rsidR="004324B5" w:rsidRPr="00655A19">
        <w:rPr>
          <w:sz w:val="23"/>
          <w:szCs w:val="23"/>
        </w:rPr>
        <w:t>е</w:t>
      </w:r>
      <w:r w:rsidR="008F609E" w:rsidRPr="00655A19">
        <w:rPr>
          <w:sz w:val="23"/>
          <w:szCs w:val="23"/>
        </w:rPr>
        <w:t xml:space="preserve">. </w:t>
      </w:r>
    </w:p>
    <w:p w:rsidR="00306230" w:rsidRDefault="00E32C61" w:rsidP="00306230">
      <w:pPr>
        <w:tabs>
          <w:tab w:val="left" w:pos="1276"/>
        </w:tabs>
        <w:spacing w:after="0" w:line="240" w:lineRule="auto"/>
        <w:ind w:left="993" w:hanging="851"/>
        <w:jc w:val="both"/>
        <w:rPr>
          <w:rFonts w:ascii="Times New Roman" w:eastAsia="Times New Roman" w:hAnsi="Times New Roman" w:cs="Times New Roman"/>
          <w:b/>
          <w:sz w:val="23"/>
          <w:szCs w:val="23"/>
          <w:lang w:eastAsia="ru-RU"/>
        </w:rPr>
      </w:pPr>
      <w:r w:rsidRPr="00655A19">
        <w:rPr>
          <w:rFonts w:ascii="Times New Roman" w:hAnsi="Times New Roman" w:cs="Times New Roman"/>
          <w:sz w:val="23"/>
          <w:szCs w:val="23"/>
        </w:rPr>
        <w:t>-</w:t>
      </w:r>
      <w:r w:rsidR="007678EF" w:rsidRPr="00655A19">
        <w:rPr>
          <w:rFonts w:ascii="Times New Roman" w:hAnsi="Times New Roman" w:cs="Times New Roman"/>
          <w:sz w:val="23"/>
          <w:szCs w:val="23"/>
        </w:rPr>
        <w:t xml:space="preserve"> </w:t>
      </w:r>
      <w:r w:rsidR="005A2265" w:rsidRPr="00655A19">
        <w:rPr>
          <w:rFonts w:ascii="Times New Roman" w:hAnsi="Times New Roman" w:cs="Times New Roman"/>
          <w:sz w:val="23"/>
          <w:szCs w:val="23"/>
        </w:rPr>
        <w:tab/>
      </w:r>
      <w:r w:rsidR="00234193" w:rsidRPr="00655A19">
        <w:rPr>
          <w:rFonts w:ascii="Times New Roman" w:hAnsi="Times New Roman" w:cs="Times New Roman"/>
          <w:sz w:val="23"/>
          <w:szCs w:val="23"/>
        </w:rPr>
        <w:t xml:space="preserve">или </w:t>
      </w:r>
      <w:r w:rsidR="007678EF" w:rsidRPr="00655A19">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655A19">
        <w:rPr>
          <w:rFonts w:ascii="Times New Roman" w:hAnsi="Times New Roman" w:cs="Times New Roman"/>
          <w:b/>
          <w:sz w:val="23"/>
          <w:szCs w:val="23"/>
        </w:rPr>
        <w:t xml:space="preserve">«Для обеспечения заявки на участие в конкурсе </w:t>
      </w:r>
      <w:r w:rsidR="00F977C1" w:rsidRPr="00655A19">
        <w:rPr>
          <w:rFonts w:ascii="Times New Roman" w:hAnsi="Times New Roman" w:cs="Times New Roman"/>
          <w:b/>
          <w:bCs/>
          <w:sz w:val="23"/>
          <w:szCs w:val="23"/>
        </w:rPr>
        <w:t>на право заключения договора</w:t>
      </w:r>
      <w:r w:rsidR="00F977C1" w:rsidRPr="00655A19">
        <w:rPr>
          <w:rFonts w:ascii="Times New Roman" w:hAnsi="Times New Roman" w:cs="Times New Roman"/>
          <w:bCs/>
          <w:sz w:val="23"/>
          <w:szCs w:val="23"/>
        </w:rPr>
        <w:t xml:space="preserve"> </w:t>
      </w:r>
      <w:r w:rsidR="005A05D0" w:rsidRPr="00655A19">
        <w:rPr>
          <w:rFonts w:ascii="Times New Roman" w:eastAsia="Times New Roman" w:hAnsi="Times New Roman" w:cs="Times New Roman"/>
          <w:b/>
          <w:snapToGrid w:val="0"/>
          <w:sz w:val="23"/>
          <w:szCs w:val="23"/>
          <w:lang w:eastAsia="ru-RU"/>
        </w:rPr>
        <w:t>на</w:t>
      </w:r>
      <w:r w:rsidR="005A05D0" w:rsidRPr="00655A19">
        <w:rPr>
          <w:rFonts w:ascii="Times New Roman" w:eastAsia="Times New Roman" w:hAnsi="Times New Roman" w:cs="Times New Roman"/>
          <w:snapToGrid w:val="0"/>
          <w:sz w:val="23"/>
          <w:szCs w:val="23"/>
          <w:lang w:eastAsia="ru-RU"/>
        </w:rPr>
        <w:t xml:space="preserve"> </w:t>
      </w:r>
      <w:r w:rsidR="005A05D0" w:rsidRPr="00655A19">
        <w:rPr>
          <w:rFonts w:ascii="Times New Roman" w:eastAsia="Times New Roman" w:hAnsi="Times New Roman" w:cs="Times New Roman"/>
          <w:b/>
          <w:snapToGrid w:val="0"/>
          <w:sz w:val="23"/>
          <w:szCs w:val="23"/>
          <w:lang w:eastAsia="ru-RU"/>
        </w:rPr>
        <w:t>в</w:t>
      </w:r>
      <w:r w:rsidR="00B2227A" w:rsidRPr="00655A19">
        <w:rPr>
          <w:rFonts w:ascii="Times New Roman" w:eastAsia="Times New Roman" w:hAnsi="Times New Roman" w:cs="Times New Roman"/>
          <w:b/>
          <w:sz w:val="23"/>
          <w:szCs w:val="23"/>
          <w:lang w:eastAsia="ru-RU"/>
        </w:rPr>
        <w:t>ыполнение</w:t>
      </w:r>
      <w:r w:rsidR="00306230">
        <w:rPr>
          <w:rFonts w:ascii="Times New Roman" w:eastAsia="Times New Roman" w:hAnsi="Times New Roman" w:cs="Times New Roman"/>
          <w:b/>
          <w:sz w:val="23"/>
          <w:szCs w:val="23"/>
          <w:lang w:eastAsia="ru-RU"/>
        </w:rPr>
        <w:t>:</w:t>
      </w:r>
      <w:r w:rsidR="00B2227A" w:rsidRPr="00655A19">
        <w:rPr>
          <w:rFonts w:ascii="Times New Roman" w:eastAsia="Times New Roman" w:hAnsi="Times New Roman" w:cs="Times New Roman"/>
          <w:b/>
          <w:sz w:val="23"/>
          <w:szCs w:val="23"/>
          <w:lang w:eastAsia="ru-RU"/>
        </w:rPr>
        <w:t xml:space="preserve"> </w:t>
      </w:r>
    </w:p>
    <w:p w:rsidR="006726B4" w:rsidRPr="006726B4" w:rsidRDefault="006726B4" w:rsidP="006726B4">
      <w:pPr>
        <w:pStyle w:val="ac"/>
        <w:autoSpaceDE w:val="0"/>
        <w:autoSpaceDN w:val="0"/>
        <w:spacing w:before="60" w:after="120"/>
        <w:ind w:left="993" w:firstLine="0"/>
        <w:rPr>
          <w:rFonts w:eastAsia="Times New Roman"/>
          <w:b/>
          <w:bCs/>
          <w:sz w:val="23"/>
          <w:szCs w:val="23"/>
          <w:lang w:eastAsia="ru-RU"/>
        </w:rPr>
      </w:pPr>
      <w:r w:rsidRPr="006726B4">
        <w:rPr>
          <w:rFonts w:eastAsia="Times New Roman"/>
          <w:b/>
          <w:bCs/>
          <w:sz w:val="23"/>
          <w:szCs w:val="23"/>
          <w:lang w:eastAsia="ru-RU"/>
        </w:rPr>
        <w:t>выполнени</w:t>
      </w:r>
      <w:r>
        <w:rPr>
          <w:rFonts w:eastAsia="Times New Roman"/>
          <w:b/>
          <w:bCs/>
          <w:sz w:val="23"/>
          <w:szCs w:val="23"/>
          <w:lang w:eastAsia="ru-RU"/>
        </w:rPr>
        <w:t>е</w:t>
      </w:r>
      <w:r w:rsidRPr="006726B4">
        <w:rPr>
          <w:rFonts w:eastAsia="Times New Roman"/>
          <w:b/>
          <w:bCs/>
          <w:sz w:val="23"/>
          <w:szCs w:val="23"/>
          <w:lang w:eastAsia="ru-RU"/>
        </w:rPr>
        <w:t xml:space="preserve"> строительно-монтажных работ по строительству воздушной линии ВЛИ-0,4кВ от РУ-0,4кВ ТП-8 до границ земельного участка заявителя по адресу: М.О., г. Королев, </w:t>
      </w:r>
      <w:proofErr w:type="spellStart"/>
      <w:r w:rsidRPr="006726B4">
        <w:rPr>
          <w:rFonts w:eastAsia="Times New Roman"/>
          <w:b/>
          <w:bCs/>
          <w:sz w:val="23"/>
          <w:szCs w:val="23"/>
          <w:lang w:eastAsia="ru-RU"/>
        </w:rPr>
        <w:t>мкр</w:t>
      </w:r>
      <w:proofErr w:type="spellEnd"/>
      <w:r w:rsidRPr="006726B4">
        <w:rPr>
          <w:rFonts w:eastAsia="Times New Roman"/>
          <w:b/>
          <w:bCs/>
          <w:sz w:val="23"/>
          <w:szCs w:val="23"/>
          <w:lang w:eastAsia="ru-RU"/>
        </w:rPr>
        <w:t xml:space="preserve">. Текстильщик, ул. Победы, д.25, </w:t>
      </w:r>
      <w:proofErr w:type="gramStart"/>
      <w:r w:rsidRPr="006726B4">
        <w:rPr>
          <w:rFonts w:eastAsia="Times New Roman"/>
          <w:b/>
          <w:bCs/>
          <w:sz w:val="23"/>
          <w:szCs w:val="23"/>
          <w:lang w:eastAsia="ru-RU"/>
        </w:rPr>
        <w:t>кад.№</w:t>
      </w:r>
      <w:proofErr w:type="gramEnd"/>
      <w:r w:rsidRPr="006726B4">
        <w:rPr>
          <w:rFonts w:eastAsia="Times New Roman"/>
          <w:b/>
          <w:bCs/>
          <w:sz w:val="23"/>
          <w:szCs w:val="23"/>
          <w:lang w:eastAsia="ru-RU"/>
        </w:rPr>
        <w:t xml:space="preserve">50:45:0030214:55.  </w:t>
      </w:r>
    </w:p>
    <w:p w:rsidR="00B2227A" w:rsidRPr="00655A19" w:rsidRDefault="00306230" w:rsidP="00F977C1">
      <w:pPr>
        <w:tabs>
          <w:tab w:val="left" w:pos="1276"/>
        </w:tabs>
        <w:spacing w:after="0" w:line="240" w:lineRule="auto"/>
        <w:ind w:left="993" w:hanging="851"/>
        <w:jc w:val="both"/>
        <w:rPr>
          <w:rFonts w:ascii="Times New Roman" w:hAnsi="Times New Roman" w:cs="Times New Roman"/>
          <w:sz w:val="23"/>
          <w:szCs w:val="23"/>
          <w:highlight w:val="yellow"/>
        </w:rPr>
      </w:pPr>
      <w:r>
        <w:rPr>
          <w:rFonts w:ascii="Times New Roman" w:eastAsia="Times New Roman" w:hAnsi="Times New Roman" w:cs="Times New Roman"/>
          <w:b/>
          <w:sz w:val="23"/>
          <w:szCs w:val="23"/>
          <w:lang w:eastAsia="ru-RU"/>
        </w:rPr>
        <w:tab/>
      </w:r>
      <w:r w:rsidR="005A2265" w:rsidRPr="00655A19">
        <w:rPr>
          <w:rFonts w:ascii="Times New Roman" w:hAnsi="Times New Roman" w:cs="Times New Roman"/>
          <w:b/>
          <w:sz w:val="23"/>
          <w:szCs w:val="23"/>
        </w:rPr>
        <w:t xml:space="preserve">Реестровый номер закупки </w:t>
      </w:r>
      <w:r w:rsidR="005A2265" w:rsidRPr="00655A19">
        <w:rPr>
          <w:rFonts w:ascii="Times New Roman" w:hAnsi="Times New Roman" w:cs="Times New Roman"/>
          <w:b/>
          <w:sz w:val="23"/>
          <w:szCs w:val="23"/>
          <w:highlight w:val="yellow"/>
        </w:rPr>
        <w:t>ОК №0</w:t>
      </w:r>
      <w:r w:rsidR="006726B4">
        <w:rPr>
          <w:rFonts w:ascii="Times New Roman" w:hAnsi="Times New Roman" w:cs="Times New Roman"/>
          <w:b/>
          <w:sz w:val="23"/>
          <w:szCs w:val="23"/>
          <w:highlight w:val="yellow"/>
        </w:rPr>
        <w:t>30</w:t>
      </w:r>
      <w:r w:rsidR="005A2265" w:rsidRPr="00655A19">
        <w:rPr>
          <w:rFonts w:ascii="Times New Roman" w:hAnsi="Times New Roman" w:cs="Times New Roman"/>
          <w:b/>
          <w:sz w:val="23"/>
          <w:szCs w:val="23"/>
          <w:highlight w:val="yellow"/>
        </w:rPr>
        <w:t>/2016/Р_ТП.</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655A19">
        <w:rPr>
          <w:sz w:val="23"/>
          <w:szCs w:val="23"/>
        </w:rPr>
        <w:t xml:space="preserve"> заявки на участие в конкурсе».</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655A19"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4</w:t>
      </w:r>
      <w:r w:rsidRPr="00655A19">
        <w:rPr>
          <w:rFonts w:ascii="Times New Roman" w:hAnsi="Times New Roman" w:cs="Times New Roman"/>
          <w:sz w:val="23"/>
          <w:szCs w:val="23"/>
        </w:rPr>
        <w:t xml:space="preserve">. </w:t>
      </w:r>
      <w:r w:rsidR="005A05D0" w:rsidRPr="00655A19">
        <w:rPr>
          <w:rFonts w:ascii="Times New Roman" w:hAnsi="Times New Roman" w:cs="Times New Roman"/>
          <w:sz w:val="23"/>
          <w:szCs w:val="23"/>
        </w:rPr>
        <w:t xml:space="preserve"> </w:t>
      </w:r>
      <w:r w:rsidRPr="00655A19">
        <w:rPr>
          <w:rFonts w:ascii="Times New Roman" w:hAnsi="Times New Roman" w:cs="Times New Roman"/>
          <w:sz w:val="23"/>
          <w:szCs w:val="23"/>
        </w:rPr>
        <w:t>Размер обеспечения определяется в зависимости от цены заявки на участие в конкурсе согласно приведенной ниже таблице.</w:t>
      </w:r>
    </w:p>
    <w:p w:rsidR="00412442" w:rsidRPr="00655A19" w:rsidRDefault="00412442" w:rsidP="008F609E">
      <w:pPr>
        <w:tabs>
          <w:tab w:val="left" w:pos="993"/>
        </w:tabs>
        <w:spacing w:after="0" w:line="240" w:lineRule="auto"/>
        <w:ind w:left="792"/>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655A19" w:rsidTr="007678EF">
        <w:tc>
          <w:tcPr>
            <w:tcW w:w="54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Размер обеспечения, в % от суммы.</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До 1,0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20</w:t>
            </w:r>
            <w:proofErr w:type="gramStart"/>
            <w:r w:rsidRPr="00655A19">
              <w:rPr>
                <w:rFonts w:ascii="Times New Roman" w:hAnsi="Times New Roman" w:cs="Times New Roman"/>
                <w:b/>
                <w:sz w:val="23"/>
                <w:szCs w:val="23"/>
              </w:rPr>
              <w:t>%  (</w:t>
            </w:r>
            <w:proofErr w:type="gramEnd"/>
            <w:r w:rsidRPr="00655A19">
              <w:rPr>
                <w:rFonts w:ascii="Times New Roman" w:hAnsi="Times New Roman" w:cs="Times New Roman"/>
                <w:b/>
                <w:sz w:val="23"/>
                <w:szCs w:val="23"/>
              </w:rPr>
              <w:t>но не менее 30 000-00)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 до 10,0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10,0 до 100,0</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8%</w:t>
            </w:r>
          </w:p>
        </w:tc>
      </w:tr>
      <w:tr w:rsidR="00771A7A" w:rsidRPr="00655A19" w:rsidTr="007678EF">
        <w:tc>
          <w:tcPr>
            <w:tcW w:w="54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100,0 и выше</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5%</w:t>
            </w:r>
          </w:p>
        </w:tc>
      </w:tr>
    </w:tbl>
    <w:p w:rsidR="008F609E" w:rsidRPr="00655A19"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5</w:t>
      </w:r>
      <w:r w:rsidRPr="00655A19">
        <w:rPr>
          <w:rFonts w:ascii="Times New Roman" w:hAnsi="Times New Roman" w:cs="Times New Roman"/>
          <w:sz w:val="23"/>
          <w:szCs w:val="23"/>
        </w:rPr>
        <w:t>. Сумма обеспечения может быть удержана в следующих случаях:</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655A19" w:rsidRDefault="0082772B" w:rsidP="005A05D0">
      <w:pPr>
        <w:tabs>
          <w:tab w:val="left" w:pos="993"/>
        </w:tabs>
        <w:spacing w:after="0" w:line="240" w:lineRule="auto"/>
        <w:ind w:left="792" w:hanging="650"/>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6</w:t>
      </w:r>
      <w:r w:rsidRPr="00655A19">
        <w:rPr>
          <w:rFonts w:ascii="Times New Roman" w:hAnsi="Times New Roman" w:cs="Times New Roman"/>
          <w:sz w:val="23"/>
          <w:szCs w:val="23"/>
        </w:rPr>
        <w:t xml:space="preserve">. </w:t>
      </w:r>
      <w:r w:rsidRPr="00655A19">
        <w:rPr>
          <w:rFonts w:ascii="Times New Roman" w:hAnsi="Times New Roman" w:cs="Times New Roman"/>
          <w:b/>
          <w:sz w:val="23"/>
          <w:szCs w:val="23"/>
        </w:rPr>
        <w:t>Реквизиты АО «Корол</w:t>
      </w:r>
      <w:r w:rsidR="005A05D0" w:rsidRPr="00655A19">
        <w:rPr>
          <w:rFonts w:ascii="Times New Roman" w:hAnsi="Times New Roman" w:cs="Times New Roman"/>
          <w:b/>
          <w:sz w:val="23"/>
          <w:szCs w:val="23"/>
        </w:rPr>
        <w:t>ё</w:t>
      </w:r>
      <w:r w:rsidRPr="00655A19">
        <w:rPr>
          <w:rFonts w:ascii="Times New Roman" w:hAnsi="Times New Roman" w:cs="Times New Roman"/>
          <w:b/>
          <w:sz w:val="23"/>
          <w:szCs w:val="23"/>
        </w:rPr>
        <w:t>вская электросеть»:</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ИНН 5018054863, КПП 501801001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Юр. адрес:</w:t>
      </w:r>
      <w:proofErr w:type="gramStart"/>
      <w:r w:rsidRPr="00655A19">
        <w:rPr>
          <w:rFonts w:ascii="Times New Roman" w:hAnsi="Times New Roman" w:cs="Times New Roman"/>
          <w:sz w:val="23"/>
          <w:szCs w:val="23"/>
        </w:rPr>
        <w:t>141029 ,</w:t>
      </w:r>
      <w:proofErr w:type="gramEnd"/>
      <w:r w:rsidRPr="00655A19">
        <w:rPr>
          <w:rFonts w:ascii="Times New Roman" w:hAnsi="Times New Roman" w:cs="Times New Roman"/>
          <w:sz w:val="23"/>
          <w:szCs w:val="23"/>
        </w:rPr>
        <w:t xml:space="preserve"> М.О., г.</w:t>
      </w:r>
      <w:r w:rsidR="006726B4">
        <w:rPr>
          <w:rFonts w:ascii="Times New Roman" w:hAnsi="Times New Roman" w:cs="Times New Roman"/>
          <w:sz w:val="23"/>
          <w:szCs w:val="23"/>
        </w:rPr>
        <w:t xml:space="preserve"> </w:t>
      </w:r>
      <w:r w:rsidRPr="00655A19">
        <w:rPr>
          <w:rFonts w:ascii="Times New Roman" w:hAnsi="Times New Roman" w:cs="Times New Roman"/>
          <w:sz w:val="23"/>
          <w:szCs w:val="23"/>
        </w:rPr>
        <w:t xml:space="preserve">Королев,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ул.</w:t>
      </w:r>
      <w:r w:rsidR="006726B4">
        <w:rPr>
          <w:rFonts w:ascii="Times New Roman" w:hAnsi="Times New Roman" w:cs="Times New Roman"/>
          <w:sz w:val="23"/>
          <w:szCs w:val="23"/>
        </w:rPr>
        <w:t xml:space="preserve"> </w:t>
      </w:r>
      <w:r w:rsidRPr="00655A19">
        <w:rPr>
          <w:rFonts w:ascii="Times New Roman" w:hAnsi="Times New Roman" w:cs="Times New Roman"/>
          <w:sz w:val="23"/>
          <w:szCs w:val="23"/>
        </w:rPr>
        <w:t>Гагарина д.4а</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р/с 40702810440170100125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ПАО «</w:t>
      </w:r>
      <w:r w:rsidR="00D53677">
        <w:rPr>
          <w:rFonts w:ascii="Times New Roman" w:hAnsi="Times New Roman" w:cs="Times New Roman"/>
          <w:sz w:val="23"/>
          <w:szCs w:val="23"/>
        </w:rPr>
        <w:t>СБЕРБАНК</w:t>
      </w:r>
      <w:r w:rsidRPr="00655A19">
        <w:rPr>
          <w:rFonts w:ascii="Times New Roman" w:hAnsi="Times New Roman" w:cs="Times New Roman"/>
          <w:sz w:val="23"/>
          <w:szCs w:val="23"/>
        </w:rPr>
        <w:t xml:space="preserve">» г. Москва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к/с № 30101810400000000225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БИК 044525225</w:t>
      </w:r>
    </w:p>
    <w:p w:rsidR="00610EEE" w:rsidRPr="00655A19" w:rsidRDefault="00610EEE" w:rsidP="00610EEE">
      <w:pPr>
        <w:pStyle w:val="3"/>
        <w:numPr>
          <w:ilvl w:val="2"/>
          <w:numId w:val="26"/>
        </w:numPr>
        <w:spacing w:line="240" w:lineRule="auto"/>
        <w:rPr>
          <w:sz w:val="23"/>
          <w:szCs w:val="23"/>
        </w:rPr>
      </w:pPr>
      <w:r w:rsidRPr="00655A19">
        <w:rPr>
          <w:sz w:val="23"/>
          <w:szCs w:val="23"/>
        </w:rPr>
        <w:t xml:space="preserve">Обеспечение заявки возвращается участнику закупки в течении 30 дней после подписания договора при условии, что участник выполнил </w:t>
      </w:r>
      <w:proofErr w:type="gramStart"/>
      <w:r w:rsidRPr="00655A19">
        <w:rPr>
          <w:sz w:val="23"/>
          <w:szCs w:val="23"/>
        </w:rPr>
        <w:t>все требования</w:t>
      </w:r>
      <w:proofErr w:type="gramEnd"/>
      <w:r w:rsidRPr="00655A19">
        <w:rPr>
          <w:sz w:val="23"/>
          <w:szCs w:val="23"/>
        </w:rPr>
        <w:t xml:space="preserve"> указанные в документации к закупке;</w:t>
      </w:r>
    </w:p>
    <w:p w:rsidR="0082772B" w:rsidRPr="00655A19" w:rsidRDefault="0082772B" w:rsidP="008F609E">
      <w:pPr>
        <w:tabs>
          <w:tab w:val="left" w:pos="993"/>
        </w:tabs>
        <w:spacing w:after="0" w:line="240" w:lineRule="auto"/>
        <w:ind w:left="792"/>
        <w:jc w:val="both"/>
        <w:rPr>
          <w:rFonts w:ascii="Times New Roman" w:hAnsi="Times New Roman" w:cs="Times New Roman"/>
          <w:sz w:val="23"/>
          <w:szCs w:val="23"/>
        </w:rPr>
      </w:pPr>
    </w:p>
    <w:p w:rsidR="00AD50AC" w:rsidRPr="00655A19" w:rsidRDefault="005A05D0" w:rsidP="00610EEE">
      <w:pPr>
        <w:pStyle w:val="3"/>
        <w:numPr>
          <w:ilvl w:val="0"/>
          <w:numId w:val="26"/>
        </w:numPr>
        <w:spacing w:line="240" w:lineRule="auto"/>
        <w:rPr>
          <w:b/>
          <w:sz w:val="23"/>
          <w:szCs w:val="23"/>
        </w:rPr>
      </w:pPr>
      <w:r w:rsidRPr="00655A19">
        <w:rPr>
          <w:b/>
          <w:sz w:val="23"/>
          <w:szCs w:val="23"/>
        </w:rPr>
        <w:t xml:space="preserve">   </w:t>
      </w:r>
      <w:r w:rsidR="00AD50AC" w:rsidRPr="00655A19">
        <w:rPr>
          <w:b/>
          <w:sz w:val="23"/>
          <w:szCs w:val="23"/>
        </w:rPr>
        <w:t>Место, условия и сроки (периоды) оказания услуг.</w:t>
      </w:r>
    </w:p>
    <w:p w:rsidR="00AD50AC" w:rsidRPr="00655A19" w:rsidRDefault="00AD50AC" w:rsidP="00AD50AC">
      <w:pPr>
        <w:pStyle w:val="ac"/>
        <w:rPr>
          <w:b/>
          <w:sz w:val="23"/>
          <w:szCs w:val="23"/>
        </w:rPr>
      </w:pPr>
    </w:p>
    <w:p w:rsidR="00AD50AC" w:rsidRPr="00655A19" w:rsidRDefault="005A05D0" w:rsidP="005A05D0">
      <w:pPr>
        <w:pStyle w:val="3"/>
        <w:numPr>
          <w:ilvl w:val="0"/>
          <w:numId w:val="0"/>
        </w:numPr>
        <w:spacing w:line="240" w:lineRule="auto"/>
        <w:ind w:left="851" w:hanging="851"/>
        <w:rPr>
          <w:color w:val="000000"/>
          <w:sz w:val="23"/>
          <w:szCs w:val="23"/>
        </w:rPr>
      </w:pPr>
      <w:r w:rsidRPr="00655A19">
        <w:rPr>
          <w:sz w:val="23"/>
          <w:szCs w:val="23"/>
        </w:rPr>
        <w:t>5.1.</w:t>
      </w:r>
      <w:r w:rsidR="00DB1643" w:rsidRPr="00655A19">
        <w:rPr>
          <w:sz w:val="23"/>
          <w:szCs w:val="23"/>
        </w:rPr>
        <w:t xml:space="preserve"> </w:t>
      </w:r>
      <w:r w:rsidRPr="00655A19">
        <w:rPr>
          <w:sz w:val="23"/>
          <w:szCs w:val="23"/>
        </w:rPr>
        <w:t xml:space="preserve">  </w:t>
      </w:r>
      <w:r w:rsidR="00AD50AC" w:rsidRPr="00655A19">
        <w:rPr>
          <w:sz w:val="23"/>
          <w:szCs w:val="23"/>
        </w:rPr>
        <w:t xml:space="preserve">Место, условия и сроки оказания услуг определяются </w:t>
      </w:r>
      <w:r w:rsidR="007317BB" w:rsidRPr="00655A19">
        <w:rPr>
          <w:sz w:val="23"/>
          <w:szCs w:val="23"/>
        </w:rPr>
        <w:t>техническим заданием</w:t>
      </w:r>
      <w:r w:rsidR="00AD50AC" w:rsidRPr="00655A19">
        <w:rPr>
          <w:sz w:val="23"/>
          <w:szCs w:val="23"/>
        </w:rPr>
        <w:t xml:space="preserve"> (Приложение </w:t>
      </w:r>
      <w:r w:rsidR="007317BB" w:rsidRPr="00655A19">
        <w:rPr>
          <w:sz w:val="23"/>
          <w:szCs w:val="23"/>
        </w:rPr>
        <w:t xml:space="preserve">№ </w:t>
      </w:r>
      <w:r w:rsidR="00AD50AC" w:rsidRPr="00655A19">
        <w:rPr>
          <w:sz w:val="23"/>
          <w:szCs w:val="23"/>
        </w:rPr>
        <w:t xml:space="preserve">1 к </w:t>
      </w:r>
      <w:r w:rsidR="007317BB" w:rsidRPr="00655A19">
        <w:rPr>
          <w:sz w:val="23"/>
          <w:szCs w:val="23"/>
        </w:rPr>
        <w:t>проекту договора, который является приложением № 1 к конкурсной документации</w:t>
      </w:r>
      <w:r w:rsidR="00AD50AC" w:rsidRPr="00655A19">
        <w:rPr>
          <w:sz w:val="23"/>
          <w:szCs w:val="23"/>
        </w:rPr>
        <w:t>)</w:t>
      </w:r>
      <w:r w:rsidR="00AD50AC" w:rsidRPr="00655A19">
        <w:rPr>
          <w:color w:val="000000"/>
          <w:sz w:val="23"/>
          <w:szCs w:val="23"/>
        </w:rPr>
        <w:t>.</w:t>
      </w:r>
    </w:p>
    <w:p w:rsidR="00AD50AC" w:rsidRPr="00655A19" w:rsidRDefault="00AD50AC" w:rsidP="00AD50AC">
      <w:pPr>
        <w:pStyle w:val="3"/>
        <w:numPr>
          <w:ilvl w:val="0"/>
          <w:numId w:val="0"/>
        </w:numPr>
        <w:spacing w:line="240" w:lineRule="auto"/>
        <w:rPr>
          <w:sz w:val="23"/>
          <w:szCs w:val="23"/>
        </w:rPr>
      </w:pPr>
    </w:p>
    <w:p w:rsidR="00AD50AC" w:rsidRPr="00655A19" w:rsidRDefault="00AD50AC" w:rsidP="00610EEE">
      <w:pPr>
        <w:pStyle w:val="3"/>
        <w:numPr>
          <w:ilvl w:val="0"/>
          <w:numId w:val="26"/>
        </w:numPr>
        <w:spacing w:line="240" w:lineRule="auto"/>
        <w:ind w:left="851" w:hanging="851"/>
        <w:rPr>
          <w:rStyle w:val="FontStyle59"/>
          <w:sz w:val="23"/>
          <w:szCs w:val="23"/>
        </w:rPr>
      </w:pPr>
      <w:r w:rsidRPr="00655A19">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655A19" w:rsidRDefault="00AD50AC" w:rsidP="00AD50AC">
      <w:pPr>
        <w:pStyle w:val="3"/>
        <w:numPr>
          <w:ilvl w:val="0"/>
          <w:numId w:val="0"/>
        </w:numPr>
        <w:spacing w:line="240" w:lineRule="auto"/>
        <w:rPr>
          <w:rStyle w:val="FontStyle59"/>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Изменения, вносимые в документацию, утверждаются Председателем закупочной комиссии.</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lastRenderedPageBreak/>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655A19" w:rsidRDefault="00AD50AC" w:rsidP="005A05D0">
      <w:pPr>
        <w:pStyle w:val="ac"/>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655A19" w:rsidRDefault="00AD50AC" w:rsidP="00AD50AC">
      <w:pPr>
        <w:pStyle w:val="3"/>
        <w:numPr>
          <w:ilvl w:val="0"/>
          <w:numId w:val="0"/>
        </w:numPr>
        <w:spacing w:line="240" w:lineRule="auto"/>
        <w:rPr>
          <w:sz w:val="23"/>
          <w:szCs w:val="23"/>
        </w:rPr>
      </w:pPr>
    </w:p>
    <w:p w:rsidR="00AD50AC" w:rsidRPr="00655A19" w:rsidRDefault="00AD50AC" w:rsidP="00F977C1">
      <w:pPr>
        <w:pStyle w:val="3"/>
        <w:numPr>
          <w:ilvl w:val="0"/>
          <w:numId w:val="24"/>
        </w:numPr>
        <w:spacing w:line="240" w:lineRule="auto"/>
        <w:ind w:left="851" w:hanging="851"/>
        <w:rPr>
          <w:b/>
          <w:sz w:val="23"/>
          <w:szCs w:val="23"/>
        </w:rPr>
      </w:pPr>
      <w:r w:rsidRPr="00655A19">
        <w:rPr>
          <w:b/>
          <w:sz w:val="23"/>
          <w:szCs w:val="23"/>
        </w:rPr>
        <w:t>Сведения о начальной (максимальной) цене договора.</w:t>
      </w:r>
    </w:p>
    <w:p w:rsidR="00AD50AC" w:rsidRPr="00655A19" w:rsidRDefault="00AD50AC" w:rsidP="00AD50AC">
      <w:pPr>
        <w:pStyle w:val="a8"/>
        <w:spacing w:before="0" w:line="240" w:lineRule="auto"/>
        <w:rPr>
          <w:sz w:val="23"/>
          <w:szCs w:val="23"/>
        </w:rPr>
      </w:pPr>
    </w:p>
    <w:p w:rsidR="00AD40E8" w:rsidRDefault="00AD40E8" w:rsidP="00F977C1">
      <w:pPr>
        <w:autoSpaceDE w:val="0"/>
        <w:autoSpaceDN w:val="0"/>
        <w:spacing w:before="60" w:after="120" w:line="240" w:lineRule="auto"/>
        <w:ind w:left="851"/>
        <w:jc w:val="both"/>
        <w:rPr>
          <w:rFonts w:ascii="Times New Roman" w:hAnsi="Times New Roman" w:cs="Times New Roman"/>
          <w:i/>
          <w:sz w:val="23"/>
          <w:szCs w:val="23"/>
          <w:u w:val="single"/>
        </w:rPr>
      </w:pPr>
      <w:r w:rsidRPr="00AD40E8">
        <w:rPr>
          <w:rFonts w:ascii="Times New Roman" w:hAnsi="Times New Roman" w:cs="Times New Roman"/>
          <w:i/>
          <w:sz w:val="23"/>
          <w:szCs w:val="23"/>
          <w:u w:val="single"/>
        </w:rPr>
        <w:t>5</w:t>
      </w:r>
      <w:r w:rsidR="006726B4">
        <w:rPr>
          <w:rFonts w:ascii="Times New Roman" w:hAnsi="Times New Roman" w:cs="Times New Roman"/>
          <w:i/>
          <w:sz w:val="23"/>
          <w:szCs w:val="23"/>
          <w:u w:val="single"/>
        </w:rPr>
        <w:t>0</w:t>
      </w:r>
      <w:r w:rsidRPr="00AD40E8">
        <w:rPr>
          <w:rFonts w:ascii="Times New Roman" w:hAnsi="Times New Roman" w:cs="Times New Roman"/>
          <w:i/>
          <w:sz w:val="23"/>
          <w:szCs w:val="23"/>
          <w:u w:val="single"/>
        </w:rPr>
        <w:t>0 000,00 (</w:t>
      </w:r>
      <w:r w:rsidR="006726B4">
        <w:rPr>
          <w:rFonts w:ascii="Times New Roman" w:hAnsi="Times New Roman" w:cs="Times New Roman"/>
          <w:i/>
          <w:sz w:val="23"/>
          <w:szCs w:val="23"/>
          <w:u w:val="single"/>
        </w:rPr>
        <w:t>П</w:t>
      </w:r>
      <w:r w:rsidRPr="00AD40E8">
        <w:rPr>
          <w:rFonts w:ascii="Times New Roman" w:hAnsi="Times New Roman" w:cs="Times New Roman"/>
          <w:i/>
          <w:sz w:val="23"/>
          <w:szCs w:val="23"/>
          <w:u w:val="single"/>
        </w:rPr>
        <w:t>ятьсот тысяч рублей 00 копеек) (с учетом всех расходов, налогов, сборов, связанных с заключением и выполнением договора).</w:t>
      </w:r>
    </w:p>
    <w:p w:rsidR="00AD50AC" w:rsidRPr="00655A19" w:rsidRDefault="00AD50AC" w:rsidP="00F977C1">
      <w:pPr>
        <w:autoSpaceDE w:val="0"/>
        <w:autoSpaceDN w:val="0"/>
        <w:spacing w:before="60" w:after="120" w:line="240" w:lineRule="auto"/>
        <w:ind w:left="851"/>
        <w:jc w:val="both"/>
        <w:rPr>
          <w:rFonts w:ascii="Times New Roman" w:hAnsi="Times New Roman" w:cs="Times New Roman"/>
          <w:sz w:val="23"/>
          <w:szCs w:val="23"/>
        </w:rPr>
      </w:pPr>
      <w:r w:rsidRPr="00655A19">
        <w:rPr>
          <w:rFonts w:ascii="Times New Roman" w:hAnsi="Times New Roman" w:cs="Times New Roman"/>
          <w:sz w:val="23"/>
          <w:szCs w:val="23"/>
        </w:rPr>
        <w:t>Цена договора, предлагаемая участником,</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не</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может</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превышать</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начальную (максимальную) цену договора, указанную в документации.</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Валютой, используемой при формировании цены и осуществлении расчетов с заказчиком, является российский рубль.</w:t>
      </w:r>
    </w:p>
    <w:p w:rsidR="00AD50AC" w:rsidRPr="00655A19" w:rsidRDefault="00AD50AC" w:rsidP="00F977C1">
      <w:pPr>
        <w:pStyle w:val="3"/>
        <w:numPr>
          <w:ilvl w:val="0"/>
          <w:numId w:val="0"/>
        </w:numPr>
        <w:tabs>
          <w:tab w:val="left" w:pos="993"/>
        </w:tabs>
        <w:spacing w:line="240" w:lineRule="auto"/>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 xml:space="preserve">Участники указывают цену оказываемых услуг с учетом цены сопутствующих работ (услуг), в </w:t>
      </w:r>
      <w:proofErr w:type="spellStart"/>
      <w:r w:rsidRPr="00655A19">
        <w:rPr>
          <w:sz w:val="23"/>
          <w:szCs w:val="23"/>
        </w:rPr>
        <w:t>т.ч</w:t>
      </w:r>
      <w:proofErr w:type="spellEnd"/>
      <w:r w:rsidRPr="00655A19">
        <w:rPr>
          <w:sz w:val="23"/>
          <w:szCs w:val="23"/>
        </w:rPr>
        <w:t xml:space="preserve">. с учетом оплаты услуг третьих лиц. Все налоги, пошлины и прочие сборы, которые участники должны оплачивать в соответствии с оказанием заказчику </w:t>
      </w:r>
      <w:proofErr w:type="gramStart"/>
      <w:r w:rsidRPr="00655A19">
        <w:rPr>
          <w:sz w:val="23"/>
          <w:szCs w:val="23"/>
        </w:rPr>
        <w:t>услуг,  включаются</w:t>
      </w:r>
      <w:proofErr w:type="gramEnd"/>
      <w:r w:rsidRPr="00655A19">
        <w:rPr>
          <w:sz w:val="23"/>
          <w:szCs w:val="23"/>
        </w:rPr>
        <w:t xml:space="preserve"> в цену договора, предлагаемую в заявке участником.</w:t>
      </w:r>
    </w:p>
    <w:p w:rsidR="00AD50AC" w:rsidRPr="00655A19" w:rsidRDefault="00AD50AC" w:rsidP="00AD50AC">
      <w:pPr>
        <w:pStyle w:val="3"/>
        <w:numPr>
          <w:ilvl w:val="0"/>
          <w:numId w:val="0"/>
        </w:numPr>
        <w:spacing w:line="240" w:lineRule="auto"/>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Форма, сроки и порядок оплаты.</w:t>
      </w:r>
    </w:p>
    <w:p w:rsidR="00AD50AC" w:rsidRPr="00655A19"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655A19" w:rsidRDefault="00AD50AC" w:rsidP="00610EEE">
      <w:pPr>
        <w:pStyle w:val="3"/>
        <w:numPr>
          <w:ilvl w:val="1"/>
          <w:numId w:val="24"/>
        </w:numPr>
        <w:tabs>
          <w:tab w:val="left" w:pos="993"/>
        </w:tabs>
        <w:spacing w:line="240" w:lineRule="auto"/>
        <w:ind w:left="709" w:hanging="709"/>
        <w:rPr>
          <w:color w:val="000000"/>
          <w:sz w:val="23"/>
          <w:szCs w:val="23"/>
        </w:rPr>
      </w:pPr>
      <w:r w:rsidRPr="00655A19">
        <w:rPr>
          <w:sz w:val="23"/>
          <w:szCs w:val="23"/>
        </w:rPr>
        <w:t>Форма, сроки и порядок оплаты услуг определяются проектом договора (Приложение 1 к настоящей документации)</w:t>
      </w:r>
      <w:r w:rsidRPr="00655A19">
        <w:rPr>
          <w:color w:val="000000"/>
          <w:sz w:val="23"/>
          <w:szCs w:val="23"/>
        </w:rPr>
        <w:t>.</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место, дата начала и дата окончания срока подачи заявок на участие в конкурсе.</w:t>
      </w:r>
    </w:p>
    <w:p w:rsidR="00AD50AC" w:rsidRPr="00655A19" w:rsidRDefault="00AD50AC" w:rsidP="00AD50AC">
      <w:pPr>
        <w:pStyle w:val="a8"/>
        <w:spacing w:before="0" w:line="240" w:lineRule="auto"/>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Для участия в конкурсе участник подает заявку в срок и по форме, в соответствии с документацией.</w:t>
      </w:r>
    </w:p>
    <w:p w:rsidR="00D36C6E" w:rsidRPr="00655A19" w:rsidRDefault="00D36C6E"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 xml:space="preserve"> Адрес подачи заявок - 141079, Московская область, г. Корол</w:t>
      </w:r>
      <w:r w:rsidR="006F551D" w:rsidRPr="00655A19">
        <w:rPr>
          <w:sz w:val="23"/>
          <w:szCs w:val="23"/>
        </w:rPr>
        <w:t>ё</w:t>
      </w:r>
      <w:r w:rsidRPr="00655A19">
        <w:rPr>
          <w:sz w:val="23"/>
          <w:szCs w:val="23"/>
        </w:rPr>
        <w:t>в, ул. Гагарина, д.4а.</w:t>
      </w:r>
      <w:r w:rsidR="006F551D" w:rsidRPr="00655A19">
        <w:rPr>
          <w:sz w:val="23"/>
          <w:szCs w:val="23"/>
        </w:rPr>
        <w:t xml:space="preserve"> </w:t>
      </w:r>
      <w:proofErr w:type="spellStart"/>
      <w:r w:rsidR="006F551D" w:rsidRPr="00655A19">
        <w:rPr>
          <w:sz w:val="23"/>
          <w:szCs w:val="23"/>
        </w:rPr>
        <w:t>каб</w:t>
      </w:r>
      <w:proofErr w:type="spellEnd"/>
      <w:r w:rsidR="006F551D" w:rsidRPr="00655A19">
        <w:rPr>
          <w:sz w:val="23"/>
          <w:szCs w:val="23"/>
        </w:rPr>
        <w:t>. №</w:t>
      </w:r>
      <w:r w:rsidR="00396C6B">
        <w:rPr>
          <w:sz w:val="23"/>
          <w:szCs w:val="23"/>
        </w:rPr>
        <w:t xml:space="preserve"> 20</w:t>
      </w:r>
      <w:r w:rsidR="006F551D" w:rsidRPr="00655A19">
        <w:rPr>
          <w:sz w:val="23"/>
          <w:szCs w:val="23"/>
        </w:rPr>
        <w:t>2.</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начала подачи заявок на участие в конкурсе –</w:t>
      </w:r>
      <w:r w:rsidRPr="00655A19">
        <w:rPr>
          <w:b/>
          <w:sz w:val="23"/>
          <w:szCs w:val="23"/>
        </w:rPr>
        <w:t xml:space="preserve"> </w:t>
      </w:r>
      <w:r w:rsidR="003063F0">
        <w:rPr>
          <w:b/>
          <w:sz w:val="23"/>
          <w:szCs w:val="23"/>
          <w:highlight w:val="yellow"/>
        </w:rPr>
        <w:t>1</w:t>
      </w:r>
      <w:r w:rsidR="006726B4">
        <w:rPr>
          <w:b/>
          <w:sz w:val="23"/>
          <w:szCs w:val="23"/>
          <w:highlight w:val="yellow"/>
        </w:rPr>
        <w:t>6</w:t>
      </w:r>
      <w:r w:rsidR="000570A0" w:rsidRPr="00222A92">
        <w:rPr>
          <w:b/>
          <w:sz w:val="23"/>
          <w:szCs w:val="23"/>
          <w:highlight w:val="yellow"/>
        </w:rPr>
        <w:t>.</w:t>
      </w:r>
      <w:r w:rsidR="006F551D" w:rsidRPr="00655A19">
        <w:rPr>
          <w:b/>
          <w:sz w:val="23"/>
          <w:szCs w:val="23"/>
          <w:highlight w:val="yellow"/>
        </w:rPr>
        <w:t>0</w:t>
      </w:r>
      <w:r w:rsidR="006726B4">
        <w:rPr>
          <w:b/>
          <w:sz w:val="23"/>
          <w:szCs w:val="23"/>
          <w:highlight w:val="yellow"/>
        </w:rPr>
        <w:t>5</w:t>
      </w:r>
      <w:r w:rsidRPr="00655A19">
        <w:rPr>
          <w:b/>
          <w:sz w:val="23"/>
          <w:szCs w:val="23"/>
          <w:highlight w:val="yellow"/>
        </w:rPr>
        <w:t>.</w:t>
      </w:r>
      <w:r w:rsidR="00C40DCC" w:rsidRPr="00655A19">
        <w:rPr>
          <w:b/>
          <w:sz w:val="23"/>
          <w:szCs w:val="23"/>
          <w:highlight w:val="yellow"/>
        </w:rPr>
        <w:t>201</w:t>
      </w:r>
      <w:r w:rsidR="006F551D" w:rsidRPr="00655A19">
        <w:rPr>
          <w:b/>
          <w:sz w:val="23"/>
          <w:szCs w:val="23"/>
          <w:highlight w:val="yellow"/>
        </w:rPr>
        <w:t>6</w:t>
      </w:r>
      <w:r w:rsidRPr="00655A19">
        <w:rPr>
          <w:b/>
          <w:sz w:val="23"/>
          <w:szCs w:val="23"/>
          <w:highlight w:val="yellow"/>
        </w:rPr>
        <w:t xml:space="preserve"> г.</w:t>
      </w:r>
      <w:r w:rsidRPr="00655A19">
        <w:rPr>
          <w:sz w:val="23"/>
          <w:szCs w:val="23"/>
        </w:rPr>
        <w:t xml:space="preserve"> (дня размещения на официальном сайте извещения и настоящей документации).</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окончания подачи за</w:t>
      </w:r>
      <w:r w:rsidR="00892FA8" w:rsidRPr="00655A19">
        <w:rPr>
          <w:sz w:val="23"/>
          <w:szCs w:val="23"/>
        </w:rPr>
        <w:t xml:space="preserve">явок на участие в конкурсе – </w:t>
      </w:r>
      <w:r w:rsidR="00417D2C">
        <w:rPr>
          <w:b/>
          <w:sz w:val="23"/>
          <w:szCs w:val="23"/>
          <w:highlight w:val="yellow"/>
        </w:rPr>
        <w:t>0</w:t>
      </w:r>
      <w:r w:rsidR="006726B4">
        <w:rPr>
          <w:b/>
          <w:sz w:val="23"/>
          <w:szCs w:val="23"/>
          <w:highlight w:val="yellow"/>
        </w:rPr>
        <w:t>6</w:t>
      </w:r>
      <w:r w:rsidR="004E539B" w:rsidRPr="00655A19">
        <w:rPr>
          <w:b/>
          <w:sz w:val="23"/>
          <w:szCs w:val="23"/>
          <w:highlight w:val="yellow"/>
        </w:rPr>
        <w:t>.</w:t>
      </w:r>
      <w:r w:rsidR="0082772B" w:rsidRPr="00655A19">
        <w:rPr>
          <w:b/>
          <w:sz w:val="23"/>
          <w:szCs w:val="23"/>
          <w:highlight w:val="yellow"/>
        </w:rPr>
        <w:t>0</w:t>
      </w:r>
      <w:r w:rsidR="006726B4">
        <w:rPr>
          <w:b/>
          <w:sz w:val="23"/>
          <w:szCs w:val="23"/>
          <w:highlight w:val="yellow"/>
        </w:rPr>
        <w:t>6</w:t>
      </w:r>
      <w:r w:rsidRPr="00655A19">
        <w:rPr>
          <w:b/>
          <w:sz w:val="23"/>
          <w:szCs w:val="23"/>
          <w:highlight w:val="yellow"/>
        </w:rPr>
        <w:t>.201</w:t>
      </w:r>
      <w:r w:rsidR="0082772B" w:rsidRPr="00655A19">
        <w:rPr>
          <w:b/>
          <w:sz w:val="23"/>
          <w:szCs w:val="23"/>
          <w:highlight w:val="yellow"/>
        </w:rPr>
        <w:t>6</w:t>
      </w:r>
      <w:r w:rsidRPr="00655A19">
        <w:rPr>
          <w:b/>
          <w:sz w:val="23"/>
          <w:szCs w:val="23"/>
          <w:highlight w:val="yellow"/>
        </w:rPr>
        <w:t xml:space="preserve"> г.</w:t>
      </w:r>
    </w:p>
    <w:p w:rsidR="00EC226F" w:rsidRPr="00655A19" w:rsidRDefault="00EC226F" w:rsidP="00610EEE">
      <w:pPr>
        <w:pStyle w:val="ac"/>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Заявки принимаются по рабочим дням с понедельника по четверг с 8 час. 30 мин. до 16 час. </w:t>
      </w:r>
      <w:r w:rsidR="006F551D" w:rsidRPr="00655A19">
        <w:rPr>
          <w:sz w:val="23"/>
          <w:szCs w:val="23"/>
        </w:rPr>
        <w:t>0</w:t>
      </w:r>
      <w:r w:rsidRPr="00655A19">
        <w:rPr>
          <w:sz w:val="23"/>
          <w:szCs w:val="23"/>
        </w:rPr>
        <w:t>0 мин., в пятницу с 8 час. 30 мин. до 15 час. 00 минут. Перерыв на обед с 12 час. 00 мин. до 13 час. 00 мин.</w:t>
      </w:r>
      <w:r w:rsidR="00C605F1" w:rsidRPr="00655A19">
        <w:rPr>
          <w:sz w:val="23"/>
          <w:szCs w:val="23"/>
        </w:rPr>
        <w:t xml:space="preserve"> по адресу: </w:t>
      </w:r>
      <w:r w:rsidR="00C605F1" w:rsidRPr="00655A19">
        <w:rPr>
          <w:bCs/>
          <w:sz w:val="23"/>
          <w:szCs w:val="23"/>
        </w:rPr>
        <w:t xml:space="preserve">Российская Федерация, </w:t>
      </w:r>
      <w:r w:rsidR="00C605F1" w:rsidRPr="00655A19">
        <w:rPr>
          <w:rStyle w:val="rvts31451"/>
          <w:sz w:val="23"/>
          <w:szCs w:val="23"/>
        </w:rPr>
        <w:t>141079, Московская область, г. Королев, ул. Гагарина, д.4а.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lastRenderedPageBreak/>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655A19" w:rsidRDefault="00172870" w:rsidP="00610EEE">
      <w:pPr>
        <w:pStyle w:val="3"/>
        <w:numPr>
          <w:ilvl w:val="0"/>
          <w:numId w:val="0"/>
        </w:numPr>
        <w:tabs>
          <w:tab w:val="left" w:pos="993"/>
        </w:tabs>
        <w:spacing w:line="240" w:lineRule="auto"/>
        <w:ind w:left="709" w:hanging="709"/>
        <w:rPr>
          <w:sz w:val="23"/>
          <w:szCs w:val="23"/>
        </w:rPr>
      </w:pPr>
    </w:p>
    <w:p w:rsidR="00D36C6E"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655A19">
        <w:rPr>
          <w:sz w:val="23"/>
          <w:szCs w:val="23"/>
        </w:rPr>
        <w:t xml:space="preserve"> </w:t>
      </w:r>
    </w:p>
    <w:p w:rsidR="00EC226F" w:rsidRPr="00655A19" w:rsidRDefault="00AD50AC" w:rsidP="00610EEE">
      <w:pPr>
        <w:pStyle w:val="ac"/>
        <w:numPr>
          <w:ilvl w:val="1"/>
          <w:numId w:val="24"/>
        </w:numPr>
        <w:ind w:left="709" w:hanging="709"/>
        <w:rPr>
          <w:sz w:val="23"/>
          <w:szCs w:val="23"/>
        </w:rPr>
      </w:pPr>
      <w:r w:rsidRPr="00655A19">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w:t>
      </w:r>
      <w:proofErr w:type="gramStart"/>
      <w:r w:rsidRPr="00655A19">
        <w:rPr>
          <w:sz w:val="23"/>
          <w:szCs w:val="23"/>
        </w:rPr>
        <w:t>конкурса,  реестровый</w:t>
      </w:r>
      <w:proofErr w:type="gramEnd"/>
      <w:r w:rsidRPr="00655A19">
        <w:rPr>
          <w:sz w:val="23"/>
          <w:szCs w:val="23"/>
        </w:rPr>
        <w:t xml:space="preserve"> номер закупки следующим образом: «Заявка на участие в открытом конкурсе на право заключения </w:t>
      </w:r>
      <w:r w:rsidR="005C109E" w:rsidRPr="00655A19">
        <w:rPr>
          <w:sz w:val="23"/>
          <w:szCs w:val="23"/>
        </w:rPr>
        <w:t>договора</w:t>
      </w:r>
      <w:r w:rsidR="00EC226F" w:rsidRPr="00655A19">
        <w:rPr>
          <w:sz w:val="23"/>
          <w:szCs w:val="23"/>
        </w:rPr>
        <w:t>:</w:t>
      </w:r>
      <w:r w:rsidR="005C109E" w:rsidRPr="00655A19">
        <w:rPr>
          <w:sz w:val="23"/>
          <w:szCs w:val="23"/>
        </w:rPr>
        <w:t xml:space="preserve"> </w:t>
      </w:r>
    </w:p>
    <w:p w:rsidR="00054AD2" w:rsidRPr="00655A19" w:rsidRDefault="006726B4" w:rsidP="00AB0417">
      <w:pPr>
        <w:ind w:left="709"/>
        <w:jc w:val="both"/>
        <w:rPr>
          <w:rFonts w:ascii="Times New Roman" w:eastAsia="Times New Roman" w:hAnsi="Times New Roman" w:cs="Times New Roman"/>
          <w:snapToGrid w:val="0"/>
          <w:sz w:val="23"/>
          <w:szCs w:val="23"/>
          <w:lang w:eastAsia="ru-RU"/>
        </w:rPr>
      </w:pPr>
      <w:r w:rsidRPr="006726B4">
        <w:rPr>
          <w:rFonts w:ascii="Times New Roman" w:hAnsi="Times New Roman" w:cs="Times New Roman"/>
          <w:b/>
          <w:sz w:val="23"/>
          <w:szCs w:val="23"/>
        </w:rPr>
        <w:t xml:space="preserve">выполнения строительно-монтажных работ по строительству воздушной линии ВЛИ-0,4кВ от РУ-0,4кВ ТП-8 до границ земельного участка заявителя по адресу: М.О., г. Королев, </w:t>
      </w:r>
      <w:proofErr w:type="spellStart"/>
      <w:r w:rsidRPr="006726B4">
        <w:rPr>
          <w:rFonts w:ascii="Times New Roman" w:hAnsi="Times New Roman" w:cs="Times New Roman"/>
          <w:b/>
          <w:sz w:val="23"/>
          <w:szCs w:val="23"/>
        </w:rPr>
        <w:t>мкр</w:t>
      </w:r>
      <w:proofErr w:type="spellEnd"/>
      <w:r w:rsidRPr="006726B4">
        <w:rPr>
          <w:rFonts w:ascii="Times New Roman" w:hAnsi="Times New Roman" w:cs="Times New Roman"/>
          <w:b/>
          <w:sz w:val="23"/>
          <w:szCs w:val="23"/>
        </w:rPr>
        <w:t xml:space="preserve">. Текстильщик, ул. Победы, д.25, </w:t>
      </w:r>
      <w:proofErr w:type="gramStart"/>
      <w:r w:rsidRPr="006726B4">
        <w:rPr>
          <w:rFonts w:ascii="Times New Roman" w:hAnsi="Times New Roman" w:cs="Times New Roman"/>
          <w:b/>
          <w:sz w:val="23"/>
          <w:szCs w:val="23"/>
        </w:rPr>
        <w:t>кад.№</w:t>
      </w:r>
      <w:proofErr w:type="gramEnd"/>
      <w:r w:rsidRPr="006726B4">
        <w:rPr>
          <w:rFonts w:ascii="Times New Roman" w:hAnsi="Times New Roman" w:cs="Times New Roman"/>
          <w:b/>
          <w:sz w:val="23"/>
          <w:szCs w:val="23"/>
        </w:rPr>
        <w:t>50:45:0030214:55.</w:t>
      </w:r>
      <w:r w:rsidRPr="006726B4">
        <w:rPr>
          <w:rFonts w:ascii="Times New Roman" w:hAnsi="Times New Roman" w:cs="Times New Roman"/>
          <w:b/>
          <w:sz w:val="23"/>
          <w:szCs w:val="23"/>
          <w:u w:val="single"/>
        </w:rPr>
        <w:t xml:space="preserve">  </w:t>
      </w:r>
      <w:r w:rsidR="006F551D" w:rsidRPr="00655A19">
        <w:rPr>
          <w:rFonts w:ascii="Times New Roman" w:hAnsi="Times New Roman" w:cs="Times New Roman"/>
          <w:b/>
          <w:sz w:val="23"/>
          <w:szCs w:val="23"/>
          <w:u w:val="single"/>
        </w:rPr>
        <w:t xml:space="preserve">Реестровый номер закупки </w:t>
      </w:r>
      <w:r w:rsidR="006F551D" w:rsidRPr="00655A19">
        <w:rPr>
          <w:rFonts w:ascii="Times New Roman" w:hAnsi="Times New Roman" w:cs="Times New Roman"/>
          <w:b/>
          <w:sz w:val="23"/>
          <w:szCs w:val="23"/>
          <w:highlight w:val="yellow"/>
          <w:u w:val="single"/>
        </w:rPr>
        <w:t>ОК №0</w:t>
      </w:r>
      <w:r>
        <w:rPr>
          <w:rFonts w:ascii="Times New Roman" w:hAnsi="Times New Roman" w:cs="Times New Roman"/>
          <w:b/>
          <w:sz w:val="23"/>
          <w:szCs w:val="23"/>
          <w:highlight w:val="yellow"/>
          <w:u w:val="single"/>
        </w:rPr>
        <w:t>30</w:t>
      </w:r>
      <w:r w:rsidR="006F551D" w:rsidRPr="00655A19">
        <w:rPr>
          <w:rFonts w:ascii="Times New Roman" w:hAnsi="Times New Roman" w:cs="Times New Roman"/>
          <w:b/>
          <w:sz w:val="23"/>
          <w:szCs w:val="23"/>
          <w:highlight w:val="yellow"/>
          <w:u w:val="single"/>
        </w:rPr>
        <w:t>/2016/Р_ТП.</w:t>
      </w: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закупки вправе подать только одну заявку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Участники закупки, подавшие заявки, и заказчик обязаны</w:t>
      </w:r>
      <w:r w:rsidRPr="00655A19">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655A19">
        <w:rPr>
          <w:sz w:val="23"/>
          <w:szCs w:val="23"/>
        </w:rPr>
        <w:t>содержимого</w:t>
      </w:r>
      <w:proofErr w:type="gramEnd"/>
      <w:r w:rsidRPr="00655A19">
        <w:rPr>
          <w:sz w:val="23"/>
          <w:szCs w:val="23"/>
        </w:rPr>
        <w:t xml:space="preserve"> или досрочное вскрытие такого конверта.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55A19" w:rsidRDefault="00AD50AC" w:rsidP="00AD50AC">
      <w:pPr>
        <w:pStyle w:val="ac"/>
        <w:rPr>
          <w:sz w:val="23"/>
          <w:szCs w:val="23"/>
        </w:rPr>
      </w:pPr>
    </w:p>
    <w:p w:rsidR="00AD50AC" w:rsidRPr="00655A19" w:rsidRDefault="00AD50AC" w:rsidP="005A05D0">
      <w:pPr>
        <w:pStyle w:val="3"/>
        <w:numPr>
          <w:ilvl w:val="0"/>
          <w:numId w:val="24"/>
        </w:numPr>
        <w:spacing w:line="240" w:lineRule="auto"/>
        <w:ind w:left="0" w:firstLine="0"/>
        <w:rPr>
          <w:rStyle w:val="FontStyle59"/>
          <w:sz w:val="23"/>
          <w:szCs w:val="23"/>
        </w:rPr>
      </w:pPr>
      <w:r w:rsidRPr="00655A19">
        <w:rPr>
          <w:rStyle w:val="FontStyle59"/>
          <w:sz w:val="23"/>
          <w:szCs w:val="23"/>
        </w:rPr>
        <w:t xml:space="preserve">Изменения и отзыв заявок на участие в конкурсе. </w:t>
      </w:r>
    </w:p>
    <w:p w:rsidR="00AD50AC" w:rsidRPr="00655A19" w:rsidRDefault="00AD50AC" w:rsidP="00AD50AC">
      <w:pPr>
        <w:pStyle w:val="3"/>
        <w:numPr>
          <w:ilvl w:val="0"/>
          <w:numId w:val="0"/>
        </w:numPr>
        <w:spacing w:line="240" w:lineRule="auto"/>
        <w:rPr>
          <w:rStyle w:val="FontStyle59"/>
          <w:color w:val="FF0000"/>
          <w:sz w:val="23"/>
          <w:szCs w:val="23"/>
        </w:rPr>
      </w:pPr>
    </w:p>
    <w:p w:rsidR="00AD50AC" w:rsidRPr="00655A19" w:rsidRDefault="00AD50AC" w:rsidP="006F551D">
      <w:pPr>
        <w:pStyle w:val="3"/>
        <w:numPr>
          <w:ilvl w:val="1"/>
          <w:numId w:val="24"/>
        </w:numPr>
        <w:tabs>
          <w:tab w:val="left" w:pos="851"/>
        </w:tabs>
        <w:spacing w:line="240" w:lineRule="auto"/>
        <w:ind w:left="851" w:hanging="851"/>
        <w:rPr>
          <w:sz w:val="23"/>
          <w:szCs w:val="23"/>
        </w:rPr>
      </w:pPr>
      <w:r w:rsidRPr="00655A19">
        <w:rPr>
          <w:sz w:val="23"/>
          <w:szCs w:val="23"/>
        </w:rPr>
        <w:lastRenderedPageBreak/>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655A19" w:rsidRDefault="00AD50AC" w:rsidP="006F551D">
      <w:pPr>
        <w:pStyle w:val="ac"/>
        <w:tabs>
          <w:tab w:val="left" w:pos="851"/>
          <w:tab w:val="left" w:pos="1134"/>
        </w:tabs>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Изменения, внесенные в заявку на участие в конкурсе, считаются неотъемлемой частью заявки.</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Заявки на участие в конкурсе изменяются в следующем порядке.</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EC226F" w:rsidRPr="00655A19" w:rsidRDefault="00AD50AC" w:rsidP="006F551D">
      <w:pPr>
        <w:pStyle w:val="ac"/>
        <w:numPr>
          <w:ilvl w:val="1"/>
          <w:numId w:val="24"/>
        </w:numPr>
        <w:tabs>
          <w:tab w:val="left" w:pos="851"/>
        </w:tabs>
        <w:ind w:left="851" w:hanging="851"/>
        <w:rPr>
          <w:sz w:val="23"/>
          <w:szCs w:val="23"/>
        </w:rPr>
      </w:pPr>
      <w:r w:rsidRPr="00655A19">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655A19">
        <w:rPr>
          <w:sz w:val="23"/>
          <w:szCs w:val="23"/>
        </w:rPr>
        <w:t>договора</w:t>
      </w:r>
      <w:r w:rsidR="00EC226F" w:rsidRPr="00655A19">
        <w:rPr>
          <w:sz w:val="23"/>
          <w:szCs w:val="23"/>
        </w:rPr>
        <w:t>:</w:t>
      </w:r>
    </w:p>
    <w:p w:rsidR="00FD5CFA" w:rsidRPr="00655A19" w:rsidRDefault="006726B4" w:rsidP="00981D87">
      <w:pPr>
        <w:pStyle w:val="3"/>
        <w:numPr>
          <w:ilvl w:val="0"/>
          <w:numId w:val="0"/>
        </w:numPr>
        <w:tabs>
          <w:tab w:val="left" w:pos="851"/>
        </w:tabs>
        <w:spacing w:line="240" w:lineRule="auto"/>
        <w:ind w:left="851"/>
        <w:rPr>
          <w:b/>
          <w:sz w:val="23"/>
          <w:szCs w:val="23"/>
        </w:rPr>
      </w:pPr>
      <w:r w:rsidRPr="006726B4">
        <w:rPr>
          <w:b/>
          <w:sz w:val="23"/>
          <w:szCs w:val="23"/>
        </w:rPr>
        <w:t xml:space="preserve">выполнения строительно-монтажных работ по строительству воздушной линии ВЛИ-0,4кВ от РУ-0,4кВ ТП-8 до границ земельного участка заявителя по адресу: М.О., г. Королев, </w:t>
      </w:r>
      <w:proofErr w:type="spellStart"/>
      <w:r w:rsidRPr="006726B4">
        <w:rPr>
          <w:b/>
          <w:sz w:val="23"/>
          <w:szCs w:val="23"/>
        </w:rPr>
        <w:t>мкр</w:t>
      </w:r>
      <w:proofErr w:type="spellEnd"/>
      <w:r w:rsidRPr="006726B4">
        <w:rPr>
          <w:b/>
          <w:sz w:val="23"/>
          <w:szCs w:val="23"/>
        </w:rPr>
        <w:t xml:space="preserve">. Текстильщик, ул. Победы, д.25, </w:t>
      </w:r>
      <w:proofErr w:type="gramStart"/>
      <w:r w:rsidRPr="006726B4">
        <w:rPr>
          <w:b/>
          <w:sz w:val="23"/>
          <w:szCs w:val="23"/>
        </w:rPr>
        <w:t>кад.№</w:t>
      </w:r>
      <w:proofErr w:type="gramEnd"/>
      <w:r w:rsidRPr="006726B4">
        <w:rPr>
          <w:b/>
          <w:sz w:val="23"/>
          <w:szCs w:val="23"/>
        </w:rPr>
        <w:t xml:space="preserve">50:45:0030214:55.  </w:t>
      </w:r>
      <w:r w:rsidR="006F551D" w:rsidRPr="00655A19">
        <w:rPr>
          <w:b/>
          <w:sz w:val="23"/>
          <w:szCs w:val="23"/>
          <w:u w:val="single"/>
        </w:rPr>
        <w:t xml:space="preserve">Реестровый номер закупки </w:t>
      </w:r>
      <w:r w:rsidR="006F551D" w:rsidRPr="00655A19">
        <w:rPr>
          <w:b/>
          <w:sz w:val="23"/>
          <w:szCs w:val="23"/>
          <w:highlight w:val="yellow"/>
          <w:u w:val="single"/>
        </w:rPr>
        <w:t>ОК №0</w:t>
      </w:r>
      <w:r>
        <w:rPr>
          <w:b/>
          <w:sz w:val="23"/>
          <w:szCs w:val="23"/>
          <w:highlight w:val="yellow"/>
          <w:u w:val="single"/>
        </w:rPr>
        <w:t>30</w:t>
      </w:r>
      <w:r w:rsidR="006F551D" w:rsidRPr="00655A19">
        <w:rPr>
          <w:b/>
          <w:sz w:val="23"/>
          <w:szCs w:val="23"/>
          <w:highlight w:val="yellow"/>
          <w:u w:val="single"/>
        </w:rPr>
        <w:t>/2016/Р_ТП.</w:t>
      </w:r>
    </w:p>
    <w:p w:rsidR="00FD5CFA" w:rsidRPr="00655A19" w:rsidRDefault="00FD5CFA" w:rsidP="006F551D">
      <w:pPr>
        <w:pStyle w:val="3"/>
        <w:numPr>
          <w:ilvl w:val="0"/>
          <w:numId w:val="0"/>
        </w:numPr>
        <w:tabs>
          <w:tab w:val="left" w:pos="851"/>
        </w:tabs>
        <w:spacing w:line="240" w:lineRule="auto"/>
        <w:ind w:left="851" w:hanging="851"/>
        <w:rPr>
          <w:sz w:val="23"/>
          <w:szCs w:val="23"/>
        </w:rPr>
      </w:pPr>
      <w:r w:rsidRPr="00655A19">
        <w:rPr>
          <w:sz w:val="23"/>
          <w:szCs w:val="23"/>
        </w:rPr>
        <w:t xml:space="preserve"> </w:t>
      </w: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Конверты с изменениями заявок вскрываются комиссией одновременно с</w:t>
      </w:r>
      <w:r w:rsidRPr="00655A19">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Требования к участникам закупки.</w:t>
      </w:r>
    </w:p>
    <w:p w:rsidR="00AD50AC" w:rsidRPr="00655A19" w:rsidRDefault="00AD50AC" w:rsidP="006F551D">
      <w:pPr>
        <w:tabs>
          <w:tab w:val="left" w:pos="0"/>
        </w:tabs>
        <w:spacing w:after="0" w:line="240" w:lineRule="auto"/>
        <w:jc w:val="both"/>
        <w:rPr>
          <w:rFonts w:ascii="Times New Roman" w:hAnsi="Times New Roman" w:cs="Times New Roman"/>
          <w:sz w:val="23"/>
          <w:szCs w:val="23"/>
        </w:rPr>
      </w:pP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55A19" w:rsidRDefault="001A38E9" w:rsidP="006F551D">
      <w:pPr>
        <w:pStyle w:val="3"/>
        <w:numPr>
          <w:ilvl w:val="0"/>
          <w:numId w:val="6"/>
        </w:numPr>
        <w:tabs>
          <w:tab w:val="left" w:pos="0"/>
          <w:tab w:val="left" w:pos="993"/>
        </w:tabs>
        <w:ind w:left="851" w:hanging="851"/>
        <w:rPr>
          <w:sz w:val="23"/>
          <w:szCs w:val="23"/>
        </w:rPr>
      </w:pPr>
      <w:r w:rsidRPr="00655A19">
        <w:rPr>
          <w:sz w:val="23"/>
          <w:szCs w:val="23"/>
        </w:rPr>
        <w:t xml:space="preserve">Наличие опыта проведения строительно-монтажных работ, не менее чем </w:t>
      </w:r>
      <w:r w:rsidR="006F551D" w:rsidRPr="00655A19">
        <w:rPr>
          <w:sz w:val="23"/>
          <w:szCs w:val="23"/>
        </w:rPr>
        <w:t>3</w:t>
      </w:r>
      <w:r w:rsidRPr="00655A19">
        <w:rPr>
          <w:sz w:val="23"/>
          <w:szCs w:val="23"/>
        </w:rPr>
        <w:t xml:space="preserve"> года;</w:t>
      </w:r>
    </w:p>
    <w:p w:rsidR="00985330" w:rsidRPr="00655A19" w:rsidRDefault="00985330" w:rsidP="006F551D">
      <w:pPr>
        <w:pStyle w:val="3"/>
        <w:numPr>
          <w:ilvl w:val="0"/>
          <w:numId w:val="6"/>
        </w:numPr>
        <w:tabs>
          <w:tab w:val="left" w:pos="0"/>
          <w:tab w:val="left" w:pos="993"/>
        </w:tabs>
        <w:ind w:left="851" w:hanging="851"/>
        <w:rPr>
          <w:sz w:val="23"/>
          <w:szCs w:val="23"/>
        </w:rPr>
      </w:pPr>
      <w:r w:rsidRPr="00655A19">
        <w:rPr>
          <w:sz w:val="23"/>
          <w:szCs w:val="23"/>
        </w:rPr>
        <w:lastRenderedPageBreak/>
        <w:t xml:space="preserve">Наличие опыта проведения электромонтажных работ, не менее чем с </w:t>
      </w:r>
      <w:r w:rsidR="006F551D" w:rsidRPr="00655A19">
        <w:rPr>
          <w:sz w:val="23"/>
          <w:szCs w:val="23"/>
        </w:rPr>
        <w:t>45</w:t>
      </w:r>
      <w:r w:rsidRPr="00655A19">
        <w:rPr>
          <w:sz w:val="23"/>
          <w:szCs w:val="23"/>
        </w:rPr>
        <w:t xml:space="preserve"> (</w:t>
      </w:r>
      <w:r w:rsidR="006F551D" w:rsidRPr="00655A19">
        <w:rPr>
          <w:sz w:val="23"/>
          <w:szCs w:val="23"/>
        </w:rPr>
        <w:t>Сорока пятью</w:t>
      </w:r>
      <w:r w:rsidRPr="00655A19">
        <w:rPr>
          <w:sz w:val="23"/>
          <w:szCs w:val="23"/>
        </w:rPr>
        <w:t xml:space="preserve">) договорами за период </w:t>
      </w:r>
      <w:r w:rsidR="006F551D" w:rsidRPr="00655A19">
        <w:rPr>
          <w:sz w:val="23"/>
          <w:szCs w:val="23"/>
        </w:rPr>
        <w:t xml:space="preserve">2013-2015 </w:t>
      </w:r>
      <w:proofErr w:type="spellStart"/>
      <w:r w:rsidR="006F551D" w:rsidRPr="00655A19">
        <w:rPr>
          <w:sz w:val="23"/>
          <w:szCs w:val="23"/>
        </w:rPr>
        <w:t>г.г</w:t>
      </w:r>
      <w:proofErr w:type="spellEnd"/>
      <w:r w:rsidR="006F551D" w:rsidRPr="00655A19">
        <w:rPr>
          <w:sz w:val="23"/>
          <w:szCs w:val="23"/>
        </w:rPr>
        <w:t>.</w:t>
      </w:r>
      <w:r w:rsidRPr="00655A19">
        <w:rPr>
          <w:sz w:val="23"/>
          <w:szCs w:val="23"/>
        </w:rPr>
        <w:t xml:space="preserve"> при этом сумма одного договора не должна быть меньше 4,0 мил. руб. по каждому договору. </w:t>
      </w:r>
    </w:p>
    <w:p w:rsidR="00A37E14" w:rsidRPr="00655A19" w:rsidRDefault="00A37E14" w:rsidP="006F551D">
      <w:pPr>
        <w:pStyle w:val="3"/>
        <w:numPr>
          <w:ilvl w:val="0"/>
          <w:numId w:val="6"/>
        </w:numPr>
        <w:tabs>
          <w:tab w:val="left" w:pos="0"/>
        </w:tabs>
        <w:ind w:left="851" w:hanging="851"/>
        <w:rPr>
          <w:sz w:val="23"/>
          <w:szCs w:val="23"/>
        </w:rPr>
      </w:pPr>
      <w:r w:rsidRPr="00655A19">
        <w:rPr>
          <w:sz w:val="23"/>
          <w:szCs w:val="23"/>
        </w:rPr>
        <w:t xml:space="preserve">Наличие квалифицированного персонала, техники, оборудования, инвентаря, </w:t>
      </w:r>
      <w:proofErr w:type="gramStart"/>
      <w:r w:rsidRPr="00655A19">
        <w:rPr>
          <w:sz w:val="23"/>
          <w:szCs w:val="23"/>
        </w:rPr>
        <w:t>программного  обеспечения</w:t>
      </w:r>
      <w:proofErr w:type="gramEnd"/>
      <w:r w:rsidRPr="00655A19">
        <w:rPr>
          <w:sz w:val="23"/>
          <w:szCs w:val="23"/>
        </w:rPr>
        <w:t>,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Требования к Охране труда, спецодежде,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требования по спецодежде устойчивой к </w:t>
      </w:r>
      <w:proofErr w:type="spellStart"/>
      <w:r w:rsidRPr="00655A19">
        <w:rPr>
          <w:rFonts w:ascii="Times New Roman" w:eastAsia="Times New Roman" w:hAnsi="Times New Roman" w:cs="Times New Roman"/>
          <w:sz w:val="23"/>
          <w:szCs w:val="23"/>
          <w:lang w:eastAsia="ru-RU"/>
        </w:rPr>
        <w:t>электродуге</w:t>
      </w:r>
      <w:proofErr w:type="spellEnd"/>
      <w:r w:rsidRPr="00655A19">
        <w:rPr>
          <w:rFonts w:ascii="Times New Roman" w:eastAsia="Times New Roman" w:hAnsi="Times New Roman" w:cs="Times New Roman"/>
          <w:sz w:val="23"/>
          <w:szCs w:val="23"/>
          <w:lang w:eastAsia="ru-RU"/>
        </w:rPr>
        <w:t xml:space="preserve"> (спецодежда УВЭД) летний костюм из термостойкой ткани с уровнем защиты до 20кал/</w:t>
      </w:r>
      <w:proofErr w:type="spellStart"/>
      <w:r w:rsidRPr="00655A19">
        <w:rPr>
          <w:rFonts w:ascii="Times New Roman" w:eastAsia="Times New Roman" w:hAnsi="Times New Roman" w:cs="Times New Roman"/>
          <w:sz w:val="23"/>
          <w:szCs w:val="23"/>
          <w:lang w:eastAsia="ru-RU"/>
        </w:rPr>
        <w:t>кв.см</w:t>
      </w:r>
      <w:proofErr w:type="spellEnd"/>
      <w:r w:rsidRPr="00655A19">
        <w:rPr>
          <w:rFonts w:ascii="Times New Roman" w:eastAsia="Times New Roman" w:hAnsi="Times New Roman" w:cs="Times New Roman"/>
          <w:sz w:val="23"/>
          <w:szCs w:val="23"/>
          <w:lang w:eastAsia="ru-RU"/>
        </w:rPr>
        <w:t>, костюм зимний из термостойкой ткани с уровнем защиты до 35кал/</w:t>
      </w:r>
      <w:proofErr w:type="spellStart"/>
      <w:r w:rsidRPr="00655A19">
        <w:rPr>
          <w:rFonts w:ascii="Times New Roman" w:eastAsia="Times New Roman" w:hAnsi="Times New Roman" w:cs="Times New Roman"/>
          <w:sz w:val="23"/>
          <w:szCs w:val="23"/>
          <w:lang w:eastAsia="ru-RU"/>
        </w:rPr>
        <w:t>кв.см</w:t>
      </w:r>
      <w:proofErr w:type="spellEnd"/>
      <w:r w:rsidRPr="00655A19">
        <w:rPr>
          <w:rFonts w:ascii="Times New Roman" w:eastAsia="Times New Roman" w:hAnsi="Times New Roman" w:cs="Times New Roman"/>
          <w:sz w:val="23"/>
          <w:szCs w:val="23"/>
          <w:lang w:eastAsia="ru-RU"/>
        </w:rPr>
        <w:t>;</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требование (подошва от -35°C до +300°C, износоустойчивая, </w:t>
      </w:r>
      <w:proofErr w:type="spellStart"/>
      <w:r w:rsidRPr="00655A19">
        <w:rPr>
          <w:rFonts w:ascii="Times New Roman" w:eastAsia="Times New Roman" w:hAnsi="Times New Roman" w:cs="Times New Roman"/>
          <w:sz w:val="23"/>
          <w:szCs w:val="23"/>
          <w:lang w:eastAsia="ru-RU"/>
        </w:rPr>
        <w:t>антистатичная</w:t>
      </w:r>
      <w:proofErr w:type="spellEnd"/>
      <w:r w:rsidRPr="00655A19">
        <w:rPr>
          <w:rFonts w:ascii="Times New Roman" w:eastAsia="Times New Roman" w:hAnsi="Times New Roman" w:cs="Times New Roman"/>
          <w:sz w:val="23"/>
          <w:szCs w:val="23"/>
          <w:lang w:eastAsia="ru-RU"/>
        </w:rPr>
        <w:t>), к СИЗ специальные требования не предъявляются.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список лиц, ответственных за ОТ;</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реестр карточек выдачи спецодежды, </w:t>
      </w:r>
      <w:proofErr w:type="spellStart"/>
      <w:r w:rsidRPr="00655A19">
        <w:rPr>
          <w:rFonts w:ascii="Times New Roman" w:eastAsia="Times New Roman" w:hAnsi="Times New Roman" w:cs="Times New Roman"/>
          <w:sz w:val="23"/>
          <w:szCs w:val="23"/>
          <w:lang w:eastAsia="ru-RU"/>
        </w:rPr>
        <w:t>спецобуви</w:t>
      </w:r>
      <w:proofErr w:type="spellEnd"/>
      <w:r w:rsidRPr="00655A19">
        <w:rPr>
          <w:rFonts w:ascii="Times New Roman" w:eastAsia="Times New Roman" w:hAnsi="Times New Roman" w:cs="Times New Roman"/>
          <w:sz w:val="23"/>
          <w:szCs w:val="23"/>
          <w:lang w:eastAsia="ru-RU"/>
        </w:rPr>
        <w:t xml:space="preserve"> и СИЗ с приложением нескольких примеров таких карточек (согласно приказа Министерства здравоохранения и </w:t>
      </w:r>
      <w:r w:rsidRPr="00655A19">
        <w:rPr>
          <w:rFonts w:ascii="Times New Roman" w:eastAsia="Times New Roman" w:hAnsi="Times New Roman" w:cs="Times New Roman"/>
          <w:sz w:val="23"/>
          <w:szCs w:val="23"/>
          <w:lang w:eastAsia="ru-RU"/>
        </w:rPr>
        <w:lastRenderedPageBreak/>
        <w:t>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655A19" w:rsidRDefault="00D27285" w:rsidP="006F551D">
      <w:pPr>
        <w:pStyle w:val="3"/>
        <w:numPr>
          <w:ilvl w:val="0"/>
          <w:numId w:val="6"/>
        </w:numPr>
        <w:tabs>
          <w:tab w:val="left" w:pos="0"/>
        </w:tabs>
        <w:ind w:left="851" w:hanging="851"/>
        <w:rPr>
          <w:sz w:val="23"/>
          <w:szCs w:val="23"/>
        </w:rPr>
      </w:pPr>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655A19" w:rsidRDefault="00116D29" w:rsidP="006F551D">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w:t>
      </w:r>
      <w:proofErr w:type="gramStart"/>
      <w:r w:rsidRPr="00655A19">
        <w:rPr>
          <w:sz w:val="23"/>
          <w:szCs w:val="23"/>
        </w:rPr>
        <w:t>в случае</w:t>
      </w:r>
      <w:proofErr w:type="gramEnd"/>
      <w:r w:rsidRPr="00655A19">
        <w:rPr>
          <w:sz w:val="23"/>
          <w:szCs w:val="23"/>
        </w:rPr>
        <w:t xml:space="preserve"> установленном законодательством Российской Федерации)</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w:t>
      </w:r>
      <w:r w:rsidR="00CE70D7" w:rsidRPr="00655A19">
        <w:rPr>
          <w:sz w:val="23"/>
          <w:szCs w:val="23"/>
        </w:rPr>
        <w:t>открытом конкурсе</w:t>
      </w:r>
      <w:r w:rsidRPr="00655A19">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851" w:hanging="851"/>
        <w:rPr>
          <w:bCs/>
          <w:sz w:val="23"/>
          <w:szCs w:val="23"/>
        </w:rPr>
      </w:pPr>
      <w:r w:rsidRPr="00655A19">
        <w:rPr>
          <w:sz w:val="23"/>
          <w:szCs w:val="23"/>
        </w:rPr>
        <w:lastRenderedPageBreak/>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655A19">
        <w:rPr>
          <w:color w:val="0000FF"/>
          <w:sz w:val="23"/>
          <w:szCs w:val="23"/>
          <w:u w:val="single"/>
        </w:rPr>
        <w:t>avseevich.av@kenet.ru</w:t>
      </w:r>
      <w:r w:rsidR="002B13BF" w:rsidRPr="00655A19">
        <w:rPr>
          <w:color w:val="0000FF"/>
          <w:sz w:val="23"/>
          <w:szCs w:val="23"/>
        </w:rPr>
        <w:t>,</w:t>
      </w:r>
    </w:p>
    <w:p w:rsidR="00AD50AC" w:rsidRPr="00655A19" w:rsidRDefault="00AD50AC" w:rsidP="0095142D">
      <w:pPr>
        <w:pStyle w:val="3"/>
        <w:numPr>
          <w:ilvl w:val="0"/>
          <w:numId w:val="0"/>
        </w:numPr>
        <w:tabs>
          <w:tab w:val="left" w:pos="993"/>
        </w:tabs>
        <w:spacing w:line="240" w:lineRule="auto"/>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 xml:space="preserve">Срок для разъяснения положений документации: </w:t>
      </w:r>
      <w:r w:rsidRPr="00655A19">
        <w:rPr>
          <w:sz w:val="23"/>
          <w:szCs w:val="23"/>
          <w:highlight w:val="yellow"/>
        </w:rPr>
        <w:t xml:space="preserve">с </w:t>
      </w:r>
      <w:r w:rsidR="003063F0">
        <w:rPr>
          <w:sz w:val="23"/>
          <w:szCs w:val="23"/>
          <w:highlight w:val="yellow"/>
        </w:rPr>
        <w:t>1</w:t>
      </w:r>
      <w:r w:rsidR="006726B4">
        <w:rPr>
          <w:sz w:val="23"/>
          <w:szCs w:val="23"/>
          <w:highlight w:val="yellow"/>
        </w:rPr>
        <w:t>6</w:t>
      </w:r>
      <w:r w:rsidR="00C70616" w:rsidRPr="00655A19">
        <w:rPr>
          <w:sz w:val="23"/>
          <w:szCs w:val="23"/>
          <w:highlight w:val="yellow"/>
        </w:rPr>
        <w:t>.</w:t>
      </w:r>
      <w:r w:rsidR="0095142D" w:rsidRPr="00655A19">
        <w:rPr>
          <w:sz w:val="23"/>
          <w:szCs w:val="23"/>
          <w:highlight w:val="yellow"/>
        </w:rPr>
        <w:t>0</w:t>
      </w:r>
      <w:r w:rsidR="006726B4">
        <w:rPr>
          <w:sz w:val="23"/>
          <w:szCs w:val="23"/>
          <w:highlight w:val="yellow"/>
        </w:rPr>
        <w:t>5</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 </w:t>
      </w:r>
      <w:r w:rsidR="00417D2C">
        <w:rPr>
          <w:sz w:val="23"/>
          <w:szCs w:val="23"/>
          <w:highlight w:val="yellow"/>
        </w:rPr>
        <w:t>д</w:t>
      </w:r>
      <w:r w:rsidRPr="00655A19">
        <w:rPr>
          <w:sz w:val="23"/>
          <w:szCs w:val="23"/>
          <w:highlight w:val="yellow"/>
        </w:rPr>
        <w:t>о</w:t>
      </w:r>
      <w:r w:rsidR="003847D7" w:rsidRPr="00655A19">
        <w:rPr>
          <w:sz w:val="23"/>
          <w:szCs w:val="23"/>
          <w:highlight w:val="yellow"/>
        </w:rPr>
        <w:t xml:space="preserve"> </w:t>
      </w:r>
      <w:r w:rsidR="00B678FD">
        <w:rPr>
          <w:sz w:val="23"/>
          <w:szCs w:val="23"/>
          <w:highlight w:val="yellow"/>
        </w:rPr>
        <w:t>0</w:t>
      </w:r>
      <w:r w:rsidR="006726B4">
        <w:rPr>
          <w:sz w:val="23"/>
          <w:szCs w:val="23"/>
          <w:highlight w:val="yellow"/>
        </w:rPr>
        <w:t>1</w:t>
      </w:r>
      <w:r w:rsidR="00054DDD" w:rsidRPr="00655A19">
        <w:rPr>
          <w:sz w:val="23"/>
          <w:szCs w:val="23"/>
          <w:highlight w:val="yellow"/>
        </w:rPr>
        <w:t>.</w:t>
      </w:r>
      <w:r w:rsidR="0095142D" w:rsidRPr="00655A19">
        <w:rPr>
          <w:sz w:val="23"/>
          <w:szCs w:val="23"/>
          <w:highlight w:val="yellow"/>
        </w:rPr>
        <w:t>0</w:t>
      </w:r>
      <w:r w:rsidR="006726B4">
        <w:rPr>
          <w:sz w:val="23"/>
          <w:szCs w:val="23"/>
          <w:highlight w:val="yellow"/>
        </w:rPr>
        <w:t>6</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w:t>
      </w:r>
      <w:r w:rsidRPr="00655A19">
        <w:rPr>
          <w:sz w:val="23"/>
          <w:szCs w:val="23"/>
        </w:rPr>
        <w:t xml:space="preserve">. включительно. </w:t>
      </w:r>
    </w:p>
    <w:p w:rsidR="00AD50AC" w:rsidRPr="00655A19" w:rsidRDefault="00AD50AC" w:rsidP="0095142D">
      <w:pPr>
        <w:pStyle w:val="ac"/>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Разъяснение положений документации размещаются Заказчиком на официальном сайте (</w:t>
      </w:r>
      <w:hyperlink r:id="rId15"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sz w:val="23"/>
          <w:szCs w:val="23"/>
        </w:rPr>
        <w:t>) не позднее чем в течение трех дней со дня предоставления указанных разъяснений.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 Место и дата рассмотрения предложений участников закупки и подведения итогов.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рассмотрения</w:t>
      </w:r>
      <w:r w:rsidR="00C70616" w:rsidRPr="00655A19">
        <w:rPr>
          <w:sz w:val="23"/>
          <w:szCs w:val="23"/>
        </w:rPr>
        <w:t xml:space="preserve"> и подведения итогов</w:t>
      </w:r>
      <w:r w:rsidRPr="00655A19">
        <w:rPr>
          <w:sz w:val="23"/>
          <w:szCs w:val="23"/>
        </w:rPr>
        <w:t>: Московская область, г. Королев, ул. Гагарина, д.4а.</w:t>
      </w:r>
      <w:r w:rsidR="0095142D" w:rsidRPr="00655A19">
        <w:rPr>
          <w:sz w:val="23"/>
          <w:szCs w:val="23"/>
        </w:rPr>
        <w:t xml:space="preserve">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рассмотрения заявок на участие: </w:t>
      </w:r>
      <w:r w:rsidR="006726B4">
        <w:rPr>
          <w:sz w:val="23"/>
          <w:szCs w:val="23"/>
          <w:highlight w:val="yellow"/>
        </w:rPr>
        <w:t>08</w:t>
      </w:r>
      <w:r w:rsidR="00B141A1" w:rsidRPr="00655A19">
        <w:rPr>
          <w:sz w:val="23"/>
          <w:szCs w:val="23"/>
          <w:highlight w:val="yellow"/>
        </w:rPr>
        <w:t>.</w:t>
      </w:r>
      <w:r w:rsidR="000F51A1" w:rsidRPr="00655A19">
        <w:rPr>
          <w:sz w:val="23"/>
          <w:szCs w:val="23"/>
          <w:highlight w:val="yellow"/>
        </w:rPr>
        <w:t>0</w:t>
      </w:r>
      <w:r w:rsidR="006726B4">
        <w:rPr>
          <w:sz w:val="23"/>
          <w:szCs w:val="23"/>
          <w:highlight w:val="yellow"/>
        </w:rPr>
        <w:t>6</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ac"/>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подведения итогов: </w:t>
      </w:r>
      <w:r w:rsidR="006726B4">
        <w:rPr>
          <w:sz w:val="23"/>
          <w:szCs w:val="23"/>
          <w:highlight w:val="yellow"/>
        </w:rPr>
        <w:t>09</w:t>
      </w:r>
      <w:r w:rsidRPr="00655A19">
        <w:rPr>
          <w:sz w:val="23"/>
          <w:szCs w:val="23"/>
          <w:highlight w:val="yellow"/>
        </w:rPr>
        <w:t>.</w:t>
      </w:r>
      <w:r w:rsidR="000F51A1" w:rsidRPr="00655A19">
        <w:rPr>
          <w:sz w:val="23"/>
          <w:szCs w:val="23"/>
          <w:highlight w:val="yellow"/>
        </w:rPr>
        <w:t>0</w:t>
      </w:r>
      <w:r w:rsidR="006726B4">
        <w:rPr>
          <w:sz w:val="23"/>
          <w:szCs w:val="23"/>
          <w:highlight w:val="yellow"/>
        </w:rPr>
        <w:t>6</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 00 мин.</w:t>
      </w:r>
    </w:p>
    <w:p w:rsidR="00AD50AC" w:rsidRPr="00655A19" w:rsidRDefault="00AD50AC" w:rsidP="00AD50AC">
      <w:pPr>
        <w:pStyle w:val="3"/>
        <w:numPr>
          <w:ilvl w:val="0"/>
          <w:numId w:val="0"/>
        </w:numPr>
        <w:tabs>
          <w:tab w:val="left" w:pos="993"/>
        </w:tabs>
        <w:spacing w:line="240" w:lineRule="auto"/>
        <w:ind w:left="792"/>
        <w:rPr>
          <w:color w:val="FF0000"/>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Критерии оценки и сопоставления заявок на участие в конкурсе.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b/>
          <w:sz w:val="23"/>
          <w:szCs w:val="23"/>
        </w:rPr>
      </w:pPr>
      <w:r w:rsidRPr="00655A19">
        <w:rPr>
          <w:sz w:val="23"/>
          <w:szCs w:val="23"/>
        </w:rPr>
        <w:t>Критериями оценки и сопоставления заявок являются:</w:t>
      </w:r>
    </w:p>
    <w:p w:rsidR="00AD50AC" w:rsidRPr="00655A19" w:rsidRDefault="00AD50AC" w:rsidP="0095142D">
      <w:pPr>
        <w:pStyle w:val="3"/>
        <w:numPr>
          <w:ilvl w:val="0"/>
          <w:numId w:val="0"/>
        </w:numPr>
        <w:tabs>
          <w:tab w:val="left" w:pos="993"/>
        </w:tabs>
        <w:spacing w:line="240" w:lineRule="auto"/>
        <w:ind w:left="709" w:hanging="709"/>
        <w:rPr>
          <w:b/>
          <w:sz w:val="23"/>
          <w:szCs w:val="23"/>
        </w:rPr>
      </w:pPr>
    </w:p>
    <w:p w:rsidR="00AD50AC" w:rsidRPr="00655A19" w:rsidRDefault="00C605F1" w:rsidP="0095142D">
      <w:pPr>
        <w:pStyle w:val="3"/>
        <w:numPr>
          <w:ilvl w:val="0"/>
          <w:numId w:val="0"/>
        </w:numPr>
        <w:tabs>
          <w:tab w:val="left" w:pos="993"/>
        </w:tabs>
        <w:spacing w:line="240" w:lineRule="auto"/>
        <w:ind w:left="709" w:hanging="709"/>
        <w:rPr>
          <w:b/>
          <w:sz w:val="23"/>
          <w:szCs w:val="23"/>
        </w:rPr>
      </w:pPr>
      <w:r w:rsidRPr="00655A19">
        <w:rPr>
          <w:sz w:val="23"/>
          <w:szCs w:val="23"/>
        </w:rPr>
        <w:tab/>
      </w:r>
      <w:r w:rsidR="00AD50AC" w:rsidRPr="00655A19">
        <w:rPr>
          <w:sz w:val="23"/>
          <w:szCs w:val="23"/>
        </w:rPr>
        <w:t>- цена договора</w:t>
      </w:r>
      <w:r w:rsidR="00AD50AC" w:rsidRPr="00655A19">
        <w:rPr>
          <w:b/>
          <w:sz w:val="23"/>
          <w:szCs w:val="23"/>
        </w:rPr>
        <w:t>;</w:t>
      </w:r>
    </w:p>
    <w:p w:rsidR="00AD50AC" w:rsidRPr="00655A19" w:rsidRDefault="00C605F1" w:rsidP="0095142D">
      <w:pPr>
        <w:pStyle w:val="3"/>
        <w:numPr>
          <w:ilvl w:val="0"/>
          <w:numId w:val="0"/>
        </w:numPr>
        <w:tabs>
          <w:tab w:val="left" w:pos="993"/>
        </w:tabs>
        <w:spacing w:line="240" w:lineRule="auto"/>
        <w:ind w:left="709" w:hanging="709"/>
        <w:rPr>
          <w:sz w:val="23"/>
          <w:szCs w:val="23"/>
        </w:rPr>
      </w:pPr>
      <w:r w:rsidRPr="00655A19">
        <w:rPr>
          <w:sz w:val="23"/>
          <w:szCs w:val="23"/>
        </w:rPr>
        <w:tab/>
      </w:r>
      <w:r w:rsidR="00AD50AC" w:rsidRPr="00655A19">
        <w:rPr>
          <w:sz w:val="23"/>
          <w:szCs w:val="23"/>
        </w:rPr>
        <w:t>- квалификация участника:</w:t>
      </w:r>
    </w:p>
    <w:p w:rsidR="00EE2BF7" w:rsidRPr="00655A19" w:rsidRDefault="009C1603" w:rsidP="00AB0417">
      <w:pPr>
        <w:ind w:left="709" w:hanging="851"/>
        <w:rPr>
          <w:rFonts w:ascii="Times New Roman" w:eastAsia="Times New Roman" w:hAnsi="Times New Roman" w:cs="Times New Roman"/>
          <w:snapToGrid w:val="0"/>
          <w:sz w:val="23"/>
          <w:szCs w:val="23"/>
          <w:lang w:eastAsia="ru-RU"/>
        </w:rPr>
      </w:pPr>
      <w:r w:rsidRPr="00655A19">
        <w:rPr>
          <w:rFonts w:ascii="Times New Roman" w:eastAsia="Times New Roman" w:hAnsi="Times New Roman" w:cs="Times New Roman"/>
          <w:snapToGrid w:val="0"/>
          <w:sz w:val="23"/>
          <w:szCs w:val="23"/>
          <w:lang w:eastAsia="ru-RU"/>
        </w:rPr>
        <w:t xml:space="preserve">       </w:t>
      </w:r>
      <w:r w:rsidR="00AB0417">
        <w:rPr>
          <w:rFonts w:ascii="Times New Roman" w:eastAsia="Times New Roman" w:hAnsi="Times New Roman" w:cs="Times New Roman"/>
          <w:snapToGrid w:val="0"/>
          <w:sz w:val="23"/>
          <w:szCs w:val="23"/>
          <w:lang w:eastAsia="ru-RU"/>
        </w:rPr>
        <w:tab/>
      </w:r>
      <w:r w:rsidRPr="00655A19">
        <w:rPr>
          <w:rFonts w:ascii="Times New Roman" w:eastAsia="Times New Roman" w:hAnsi="Times New Roman" w:cs="Times New Roman"/>
          <w:snapToGrid w:val="0"/>
          <w:sz w:val="23"/>
          <w:szCs w:val="23"/>
          <w:lang w:eastAsia="ru-RU"/>
        </w:rPr>
        <w:t xml:space="preserve">- </w:t>
      </w:r>
      <w:r w:rsidR="00EE2BF7" w:rsidRPr="00655A19">
        <w:rPr>
          <w:rFonts w:ascii="Times New Roman" w:eastAsia="Times New Roman" w:hAnsi="Times New Roman" w:cs="Times New Roman"/>
          <w:snapToGrid w:val="0"/>
          <w:sz w:val="23"/>
          <w:szCs w:val="23"/>
          <w:lang w:eastAsia="ru-RU"/>
        </w:rPr>
        <w:t>наличие производственных мощностей.</w:t>
      </w:r>
    </w:p>
    <w:p w:rsidR="00AD50AC" w:rsidRPr="00655A19" w:rsidRDefault="00AD50AC" w:rsidP="005A05D0">
      <w:pPr>
        <w:pStyle w:val="3"/>
        <w:numPr>
          <w:ilvl w:val="0"/>
          <w:numId w:val="24"/>
        </w:numPr>
        <w:spacing w:line="240" w:lineRule="auto"/>
        <w:ind w:left="0" w:firstLine="0"/>
        <w:rPr>
          <w:b/>
          <w:sz w:val="23"/>
          <w:szCs w:val="23"/>
        </w:rPr>
      </w:pPr>
      <w:bookmarkStart w:id="1" w:name="_Ref317667288"/>
      <w:r w:rsidRPr="00655A19">
        <w:rPr>
          <w:b/>
          <w:sz w:val="23"/>
          <w:szCs w:val="23"/>
        </w:rPr>
        <w:t xml:space="preserve">Порядок вскрытия конвертов </w:t>
      </w:r>
      <w:proofErr w:type="gramStart"/>
      <w:r w:rsidRPr="00655A19">
        <w:rPr>
          <w:b/>
          <w:sz w:val="23"/>
          <w:szCs w:val="23"/>
        </w:rPr>
        <w:t>с  заявками</w:t>
      </w:r>
      <w:proofErr w:type="gramEnd"/>
      <w:r w:rsidRPr="00655A19">
        <w:rPr>
          <w:b/>
          <w:sz w:val="23"/>
          <w:szCs w:val="23"/>
        </w:rPr>
        <w:t xml:space="preserve"> на участие в конкурсе.</w:t>
      </w:r>
      <w:bookmarkEnd w:id="1"/>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вскрытия конвертов: Московская область,</w:t>
      </w:r>
      <w:r w:rsidR="0095142D" w:rsidRPr="00655A19">
        <w:rPr>
          <w:sz w:val="23"/>
          <w:szCs w:val="23"/>
        </w:rPr>
        <w:t xml:space="preserve"> г. Королев, ул. Гагарина, д.4а, 2 этаж Приемная Генерального директора.</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вскрытия конвертов: </w:t>
      </w:r>
      <w:r w:rsidR="006726B4">
        <w:rPr>
          <w:sz w:val="23"/>
          <w:szCs w:val="23"/>
          <w:highlight w:val="yellow"/>
        </w:rPr>
        <w:t>07</w:t>
      </w:r>
      <w:r w:rsidRPr="00C60B4F">
        <w:rPr>
          <w:sz w:val="23"/>
          <w:szCs w:val="23"/>
          <w:highlight w:val="yellow"/>
        </w:rPr>
        <w:t>.</w:t>
      </w:r>
      <w:r w:rsidR="000F51A1" w:rsidRPr="00C60B4F">
        <w:rPr>
          <w:sz w:val="23"/>
          <w:szCs w:val="23"/>
          <w:highlight w:val="yellow"/>
        </w:rPr>
        <w:t>0</w:t>
      </w:r>
      <w:r w:rsidR="00DF7C37">
        <w:rPr>
          <w:sz w:val="23"/>
          <w:szCs w:val="23"/>
          <w:highlight w:val="yellow"/>
        </w:rPr>
        <w:t>6</w:t>
      </w:r>
      <w:bookmarkStart w:id="2" w:name="_GoBack"/>
      <w:bookmarkEnd w:id="2"/>
      <w:r w:rsidRPr="00C60B4F">
        <w:rPr>
          <w:sz w:val="23"/>
          <w:szCs w:val="23"/>
          <w:highlight w:val="yellow"/>
        </w:rPr>
        <w:t>.</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наличие основных сведений и документов, предусмотренных конкурсной документацией; </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условия исполнения договора, указанные в такой заявке и являющиеся критерием оценки заявок на участие в конкурсе;</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информацию о признании конкурса несостоявшимся в случае, если он был признан таковым;</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иные необходимые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655A19">
        <w:rPr>
          <w:sz w:val="23"/>
          <w:szCs w:val="23"/>
        </w:rPr>
        <w:t>вскрывается</w:t>
      </w:r>
      <w:proofErr w:type="gramEnd"/>
      <w:r w:rsidRPr="00655A19">
        <w:rPr>
          <w:sz w:val="23"/>
          <w:szCs w:val="23"/>
        </w:rPr>
        <w:t xml:space="preserve"> и указанная заявка рассматривается и оценивается в порядке, установленном настоящим </w:t>
      </w:r>
      <w:r w:rsidRPr="00655A19">
        <w:rPr>
          <w:sz w:val="23"/>
          <w:szCs w:val="23"/>
        </w:rPr>
        <w:lastRenderedPageBreak/>
        <w:t xml:space="preserve">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По результатам процедуры вскрытия конвертов с конкурсными заявками составляется соответствующий протокол, </w:t>
      </w:r>
      <w:proofErr w:type="gramStart"/>
      <w:r w:rsidRPr="00655A19">
        <w:rPr>
          <w:sz w:val="23"/>
          <w:szCs w:val="23"/>
        </w:rPr>
        <w:t>который  размещается</w:t>
      </w:r>
      <w:proofErr w:type="gramEnd"/>
      <w:r w:rsidRPr="00655A19">
        <w:rPr>
          <w:sz w:val="23"/>
          <w:szCs w:val="23"/>
        </w:rPr>
        <w:t xml:space="preserve"> заказчиком на официальном сайте не позднее чем через три дня со дня подписания.</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рассмотрения заявок на участие в конкурсе.</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Закупочная комиссия в течение </w:t>
      </w:r>
      <w:r w:rsidR="00C95481" w:rsidRPr="00655A19">
        <w:rPr>
          <w:sz w:val="23"/>
          <w:szCs w:val="23"/>
        </w:rPr>
        <w:t>3</w:t>
      </w:r>
      <w:r w:rsidR="00D6053C" w:rsidRPr="00655A19">
        <w:rPr>
          <w:sz w:val="23"/>
          <w:szCs w:val="23"/>
        </w:rPr>
        <w:t xml:space="preserve"> </w:t>
      </w:r>
      <w:r w:rsidRPr="00655A19">
        <w:rPr>
          <w:sz w:val="23"/>
          <w:szCs w:val="23"/>
        </w:rPr>
        <w:t>(</w:t>
      </w:r>
      <w:r w:rsidR="00C95481" w:rsidRPr="00655A19">
        <w:rPr>
          <w:sz w:val="23"/>
          <w:szCs w:val="23"/>
        </w:rPr>
        <w:t>трех</w:t>
      </w:r>
      <w:r w:rsidRPr="00655A19">
        <w:rPr>
          <w:sz w:val="23"/>
          <w:szCs w:val="23"/>
        </w:rPr>
        <w:t>) рабоч</w:t>
      </w:r>
      <w:r w:rsidR="003D3287" w:rsidRPr="00655A19">
        <w:rPr>
          <w:sz w:val="23"/>
          <w:szCs w:val="23"/>
        </w:rPr>
        <w:t>их</w:t>
      </w:r>
      <w:r w:rsidRPr="00655A19">
        <w:rPr>
          <w:sz w:val="23"/>
          <w:szCs w:val="23"/>
        </w:rPr>
        <w:t xml:space="preserve"> дн</w:t>
      </w:r>
      <w:r w:rsidR="003D3287" w:rsidRPr="00655A19">
        <w:rPr>
          <w:sz w:val="23"/>
          <w:szCs w:val="23"/>
        </w:rPr>
        <w:t>ей</w:t>
      </w:r>
      <w:r w:rsidRPr="00655A19">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6A235E" w:rsidRPr="00655A19">
        <w:rPr>
          <w:sz w:val="23"/>
          <w:szCs w:val="23"/>
        </w:rPr>
        <w:t>ё</w:t>
      </w:r>
      <w:r w:rsidRPr="00655A19">
        <w:rPr>
          <w:sz w:val="23"/>
          <w:szCs w:val="23"/>
        </w:rPr>
        <w:t>вская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 рассматривает заявки на участие в конкурсе на</w:t>
      </w:r>
      <w:r w:rsidRPr="00655A19">
        <w:rPr>
          <w:sz w:val="23"/>
          <w:szCs w:val="23"/>
        </w:rPr>
        <w:br/>
        <w:t>соответствие следующим требованиям:</w:t>
      </w:r>
    </w:p>
    <w:p w:rsidR="00AD50AC" w:rsidRPr="00655A19" w:rsidRDefault="00AD50AC" w:rsidP="0095142D">
      <w:pPr>
        <w:pStyle w:val="ac"/>
        <w:ind w:left="709" w:hanging="709"/>
        <w:rPr>
          <w:sz w:val="23"/>
          <w:szCs w:val="23"/>
        </w:rPr>
      </w:pP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документов, определенных конкурсной документацией;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гарантий предусмотренных документаций;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предмета заявки предмету конкурса, указанному в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участника закупки требованиям, указанным в конкурсной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 xml:space="preserve">соответствие </w:t>
      </w:r>
      <w:proofErr w:type="gramStart"/>
      <w:r w:rsidRPr="00655A19">
        <w:rPr>
          <w:sz w:val="23"/>
          <w:szCs w:val="23"/>
        </w:rPr>
        <w:t>расценок</w:t>
      </w:r>
      <w:proofErr w:type="gramEnd"/>
      <w:r w:rsidRPr="00655A19">
        <w:rPr>
          <w:sz w:val="23"/>
          <w:szCs w:val="23"/>
        </w:rPr>
        <w:t xml:space="preserve"> указанных в смете</w:t>
      </w:r>
      <w:r w:rsidR="00381DBE" w:rsidRPr="00655A19">
        <w:rPr>
          <w:sz w:val="23"/>
          <w:szCs w:val="23"/>
        </w:rPr>
        <w:t>,</w:t>
      </w:r>
      <w:r w:rsidRPr="00655A19">
        <w:rPr>
          <w:sz w:val="23"/>
          <w:szCs w:val="23"/>
        </w:rPr>
        <w:t xml:space="preserve"> с действующим</w:t>
      </w:r>
      <w:r w:rsidR="00381DBE" w:rsidRPr="00655A19">
        <w:rPr>
          <w:sz w:val="23"/>
          <w:szCs w:val="23"/>
        </w:rPr>
        <w:t>и</w:t>
      </w:r>
      <w:r w:rsidRPr="00655A19">
        <w:rPr>
          <w:sz w:val="23"/>
          <w:szCs w:val="23"/>
        </w:rPr>
        <w:t xml:space="preserve"> нормативно-строительным</w:t>
      </w:r>
      <w:r w:rsidR="00381DBE" w:rsidRPr="00655A19">
        <w:rPr>
          <w:sz w:val="23"/>
          <w:szCs w:val="23"/>
        </w:rPr>
        <w:t>и</w:t>
      </w:r>
      <w:r w:rsidRPr="00655A19">
        <w:rPr>
          <w:sz w:val="23"/>
          <w:szCs w:val="23"/>
        </w:rPr>
        <w:t xml:space="preserve"> нормам</w:t>
      </w:r>
      <w:r w:rsidR="00381DBE" w:rsidRPr="00655A19">
        <w:rPr>
          <w:sz w:val="23"/>
          <w:szCs w:val="23"/>
        </w:rPr>
        <w:t>и</w:t>
      </w:r>
      <w:r w:rsidRPr="00655A19">
        <w:rPr>
          <w:sz w:val="23"/>
          <w:szCs w:val="23"/>
        </w:rPr>
        <w:t xml:space="preserve"> и действующими правилами сметного ценообразования.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655A19">
          <w:rPr>
            <w:sz w:val="23"/>
            <w:szCs w:val="23"/>
          </w:rPr>
          <w:t>Кодексом</w:t>
        </w:r>
      </w:hyperlink>
      <w:r w:rsidRPr="00655A19">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w:t>
      </w:r>
      <w:r w:rsidRPr="00655A19">
        <w:rPr>
          <w:sz w:val="23"/>
          <w:szCs w:val="23"/>
        </w:rPr>
        <w:lastRenderedPageBreak/>
        <w:t>закупочная комиссия обязана отстранить такого участника от участия на любом этапе ее проведения.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953D41" w:rsidP="0095142D">
      <w:pPr>
        <w:pStyle w:val="3"/>
        <w:numPr>
          <w:ilvl w:val="0"/>
          <w:numId w:val="7"/>
        </w:numPr>
        <w:tabs>
          <w:tab w:val="left" w:pos="993"/>
        </w:tabs>
        <w:spacing w:line="240" w:lineRule="auto"/>
        <w:ind w:left="709" w:hanging="709"/>
        <w:rPr>
          <w:sz w:val="23"/>
          <w:szCs w:val="23"/>
        </w:rPr>
      </w:pPr>
      <w:r w:rsidRPr="00655A19">
        <w:rPr>
          <w:sz w:val="23"/>
          <w:szCs w:val="23"/>
        </w:rPr>
        <w:t>не предоставление</w:t>
      </w:r>
      <w:r w:rsidR="00AD50AC" w:rsidRPr="00655A19">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требованиям, установленным конкурсной документацией к участникам;</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w:t>
      </w:r>
      <w:proofErr w:type="gramStart"/>
      <w:r w:rsidRPr="00655A19">
        <w:rPr>
          <w:sz w:val="23"/>
          <w:szCs w:val="23"/>
        </w:rPr>
        <w:t>максимальной)  цене</w:t>
      </w:r>
      <w:proofErr w:type="gramEnd"/>
      <w:r w:rsidRPr="00655A19">
        <w:rPr>
          <w:sz w:val="23"/>
          <w:szCs w:val="23"/>
        </w:rPr>
        <w:t xml:space="preserve"> договора, а также других критериев.</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w:t>
      </w:r>
      <w:proofErr w:type="gramStart"/>
      <w:r w:rsidRPr="00655A19">
        <w:rPr>
          <w:sz w:val="23"/>
          <w:szCs w:val="23"/>
        </w:rPr>
        <w:t>пояснений)  устанавливается</w:t>
      </w:r>
      <w:proofErr w:type="gramEnd"/>
      <w:r w:rsidRPr="00655A19">
        <w:rPr>
          <w:sz w:val="23"/>
          <w:szCs w:val="23"/>
        </w:rPr>
        <w:t xml:space="preserve">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proofErr w:type="spellStart"/>
      <w:r w:rsidRPr="00655A19">
        <w:rPr>
          <w:sz w:val="23"/>
          <w:szCs w:val="23"/>
        </w:rPr>
        <w:t>Короле</w:t>
      </w:r>
      <w:r w:rsidR="006A235E" w:rsidRPr="00655A19">
        <w:rPr>
          <w:sz w:val="23"/>
          <w:szCs w:val="23"/>
        </w:rPr>
        <w:t>ё</w:t>
      </w:r>
      <w:r w:rsidRPr="00655A19">
        <w:rPr>
          <w:sz w:val="23"/>
          <w:szCs w:val="23"/>
        </w:rPr>
        <w:t>ская</w:t>
      </w:r>
      <w:proofErr w:type="spellEnd"/>
      <w:r w:rsidRPr="00655A19">
        <w:rPr>
          <w:sz w:val="23"/>
          <w:szCs w:val="23"/>
        </w:rPr>
        <w:t xml:space="preserve">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655A19" w:rsidRDefault="00AD50AC" w:rsidP="0095142D">
      <w:pPr>
        <w:pStyle w:val="3"/>
        <w:numPr>
          <w:ilvl w:val="0"/>
          <w:numId w:val="0"/>
        </w:numPr>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655A19">
        <w:rPr>
          <w:sz w:val="23"/>
          <w:szCs w:val="23"/>
        </w:rPr>
        <w:t>документацией  предусмотрено</w:t>
      </w:r>
      <w:proofErr w:type="gramEnd"/>
      <w:r w:rsidRPr="00655A19">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655A19" w:rsidRDefault="00AD50AC" w:rsidP="0095142D">
      <w:pPr>
        <w:pStyle w:val="aa"/>
        <w:spacing w:after="0"/>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bookmarkStart w:id="3" w:name="_Ref317667324"/>
      <w:r w:rsidRPr="00655A19">
        <w:rPr>
          <w:b/>
          <w:sz w:val="23"/>
          <w:szCs w:val="23"/>
        </w:rPr>
        <w:t>Порядок оценки и сопоставления заявок на участие в конкурсе.</w:t>
      </w:r>
      <w:bookmarkEnd w:id="3"/>
    </w:p>
    <w:p w:rsidR="00AD50AC" w:rsidRPr="00655A19" w:rsidRDefault="00AD50AC" w:rsidP="00AD50AC">
      <w:pPr>
        <w:pStyle w:val="3"/>
        <w:numPr>
          <w:ilvl w:val="0"/>
          <w:numId w:val="0"/>
        </w:numPr>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lastRenderedPageBreak/>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655A19" w:rsidRDefault="00AD50AC" w:rsidP="006A235E">
      <w:pPr>
        <w:pStyle w:val="3"/>
        <w:numPr>
          <w:ilvl w:val="0"/>
          <w:numId w:val="0"/>
        </w:numPr>
        <w:tabs>
          <w:tab w:val="left" w:pos="993"/>
        </w:tabs>
        <w:spacing w:line="240" w:lineRule="auto"/>
        <w:ind w:left="709" w:hanging="709"/>
        <w:rPr>
          <w:sz w:val="23"/>
          <w:szCs w:val="23"/>
        </w:rPr>
      </w:pPr>
      <w:r w:rsidRPr="00655A19">
        <w:rPr>
          <w:sz w:val="23"/>
          <w:szCs w:val="23"/>
        </w:rPr>
        <w:t xml:space="preserve">  </w:t>
      </w: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655A19" w:rsidRDefault="009C1603"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655A19" w:rsidRDefault="00AD50AC" w:rsidP="006A235E">
      <w:pPr>
        <w:pStyle w:val="ac"/>
        <w:ind w:left="709" w:hanging="709"/>
        <w:rPr>
          <w:sz w:val="23"/>
          <w:szCs w:val="23"/>
        </w:rPr>
      </w:pPr>
    </w:p>
    <w:p w:rsidR="00531AFD"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655A19"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169" w:tblpY="109"/>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5"/>
        <w:gridCol w:w="4075"/>
        <w:gridCol w:w="1558"/>
      </w:tblGrid>
      <w:tr w:rsidR="005B183F" w:rsidRPr="00655A19" w:rsidTr="006A235E">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ind w:left="72"/>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 </w:t>
            </w:r>
            <w:proofErr w:type="spellStart"/>
            <w:r w:rsidRPr="00655A19">
              <w:rPr>
                <w:rFonts w:ascii="Times New Roman" w:eastAsia="Times New Roman" w:hAnsi="Times New Roman" w:cs="Times New Roman"/>
                <w:b/>
                <w:sz w:val="23"/>
                <w:szCs w:val="23"/>
                <w:lang w:eastAsia="ru-RU"/>
              </w:rPr>
              <w:t>п.п</w:t>
            </w:r>
            <w:proofErr w:type="spellEnd"/>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Критерии оценки </w:t>
            </w:r>
            <w:r w:rsidRPr="00655A19">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Значимость критерия в процентах</w:t>
            </w:r>
          </w:p>
        </w:tc>
      </w:tr>
      <w:tr w:rsidR="005B183F" w:rsidRPr="00655A19" w:rsidTr="006A235E">
        <w:trPr>
          <w:trHeight w:val="843"/>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22"/>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 лет и более» - 10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«8 до 10 лет» - 5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 </w:t>
            </w:r>
            <w:r w:rsidR="006A235E" w:rsidRPr="00655A19">
              <w:rPr>
                <w:rFonts w:ascii="Times New Roman" w:eastAsia="Times New Roman" w:hAnsi="Times New Roman" w:cs="Times New Roman"/>
                <w:sz w:val="23"/>
                <w:szCs w:val="23"/>
                <w:lang w:eastAsia="ru-RU"/>
              </w:rPr>
              <w:t>3</w:t>
            </w:r>
            <w:r w:rsidRPr="00655A19">
              <w:rPr>
                <w:rFonts w:ascii="Times New Roman" w:eastAsia="Times New Roman" w:hAnsi="Times New Roman" w:cs="Times New Roman"/>
                <w:sz w:val="23"/>
                <w:szCs w:val="23"/>
                <w:lang w:eastAsia="ru-RU"/>
              </w:rPr>
              <w:t xml:space="preserve"> лет до 8 лет» - 3 балла.</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sidRPr="00655A19">
              <w:rPr>
                <w:rFonts w:ascii="Times New Roman" w:eastAsia="Times New Roman" w:hAnsi="Times New Roman" w:cs="Times New Roman"/>
                <w:sz w:val="23"/>
                <w:szCs w:val="23"/>
                <w:lang w:eastAsia="ru-RU"/>
              </w:rPr>
              <w:t>за 2013-2015 г.</w:t>
            </w:r>
            <w:r w:rsidRPr="00655A19">
              <w:rPr>
                <w:rFonts w:ascii="Times New Roman" w:eastAsia="Times New Roman" w:hAnsi="Times New Roman" w:cs="Times New Roman"/>
                <w:sz w:val="23"/>
                <w:szCs w:val="23"/>
                <w:lang w:eastAsia="ru-RU"/>
              </w:rPr>
              <w:t xml:space="preserve"> свыше 4,0 мил. руб.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Свыше </w:t>
            </w:r>
            <w:r w:rsidR="006A235E" w:rsidRPr="00655A19">
              <w:rPr>
                <w:rFonts w:ascii="Times New Roman" w:eastAsia="Times New Roman" w:hAnsi="Times New Roman" w:cs="Times New Roman"/>
                <w:sz w:val="23"/>
                <w:szCs w:val="23"/>
                <w:lang w:eastAsia="ru-RU"/>
              </w:rPr>
              <w:t>75</w:t>
            </w:r>
            <w:r w:rsidRPr="00655A19">
              <w:rPr>
                <w:rFonts w:ascii="Times New Roman" w:eastAsia="Times New Roman" w:hAnsi="Times New Roman" w:cs="Times New Roman"/>
                <w:sz w:val="23"/>
                <w:szCs w:val="23"/>
                <w:lang w:eastAsia="ru-RU"/>
              </w:rPr>
              <w:t xml:space="preserve"> (</w:t>
            </w:r>
            <w:r w:rsidR="006A235E" w:rsidRPr="00655A19">
              <w:rPr>
                <w:rFonts w:ascii="Times New Roman" w:eastAsia="Times New Roman" w:hAnsi="Times New Roman" w:cs="Times New Roman"/>
                <w:sz w:val="23"/>
                <w:szCs w:val="23"/>
                <w:lang w:eastAsia="ru-RU"/>
              </w:rPr>
              <w:t xml:space="preserve">Семидесяти </w:t>
            </w:r>
            <w:proofErr w:type="gramStart"/>
            <w:r w:rsidR="006A235E" w:rsidRPr="00655A19">
              <w:rPr>
                <w:rFonts w:ascii="Times New Roman" w:eastAsia="Times New Roman" w:hAnsi="Times New Roman" w:cs="Times New Roman"/>
                <w:sz w:val="23"/>
                <w:szCs w:val="23"/>
                <w:lang w:eastAsia="ru-RU"/>
              </w:rPr>
              <w:t>пяти</w:t>
            </w:r>
            <w:r w:rsidRPr="00655A19">
              <w:rPr>
                <w:rFonts w:ascii="Times New Roman" w:eastAsia="Times New Roman" w:hAnsi="Times New Roman" w:cs="Times New Roman"/>
                <w:sz w:val="23"/>
                <w:szCs w:val="23"/>
                <w:lang w:eastAsia="ru-RU"/>
              </w:rPr>
              <w:t>)  договоров</w:t>
            </w:r>
            <w:proofErr w:type="gramEnd"/>
            <w:r w:rsidRPr="00655A19">
              <w:rPr>
                <w:rFonts w:ascii="Times New Roman" w:eastAsia="Times New Roman" w:hAnsi="Times New Roman" w:cs="Times New Roman"/>
                <w:sz w:val="23"/>
                <w:szCs w:val="23"/>
                <w:lang w:eastAsia="ru-RU"/>
              </w:rPr>
              <w:t xml:space="preserve"> – 10 балов</w:t>
            </w:r>
          </w:p>
          <w:p w:rsidR="005B183F" w:rsidRPr="00655A19" w:rsidRDefault="006A235E"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3D3287" w:rsidRPr="00655A19">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Сорок</w:t>
            </w:r>
            <w:r w:rsidR="003D3287" w:rsidRPr="00655A19">
              <w:rPr>
                <w:rFonts w:ascii="Times New Roman" w:eastAsia="Times New Roman" w:hAnsi="Times New Roman" w:cs="Times New Roman"/>
                <w:sz w:val="23"/>
                <w:szCs w:val="23"/>
                <w:lang w:eastAsia="ru-RU"/>
              </w:rPr>
              <w:t xml:space="preserve"> </w:t>
            </w:r>
            <w:proofErr w:type="gramStart"/>
            <w:r w:rsidR="003D3287" w:rsidRPr="00655A19">
              <w:rPr>
                <w:rFonts w:ascii="Times New Roman" w:eastAsia="Times New Roman" w:hAnsi="Times New Roman" w:cs="Times New Roman"/>
                <w:sz w:val="23"/>
                <w:szCs w:val="23"/>
                <w:lang w:eastAsia="ru-RU"/>
              </w:rPr>
              <w:t>пять</w:t>
            </w:r>
            <w:r w:rsidR="005B183F"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по</w:t>
            </w:r>
            <w:proofErr w:type="gramEnd"/>
            <w:r w:rsidRPr="00655A19">
              <w:rPr>
                <w:rFonts w:ascii="Times New Roman" w:eastAsia="Times New Roman" w:hAnsi="Times New Roman" w:cs="Times New Roman"/>
                <w:sz w:val="23"/>
                <w:szCs w:val="23"/>
                <w:lang w:eastAsia="ru-RU"/>
              </w:rPr>
              <w:t xml:space="preserve"> 75 (</w:t>
            </w:r>
            <w:proofErr w:type="spellStart"/>
            <w:r w:rsidRPr="00655A19">
              <w:rPr>
                <w:rFonts w:ascii="Times New Roman" w:eastAsia="Times New Roman" w:hAnsi="Times New Roman" w:cs="Times New Roman"/>
                <w:sz w:val="23"/>
                <w:szCs w:val="23"/>
                <w:lang w:eastAsia="ru-RU"/>
              </w:rPr>
              <w:t>Семидясяти</w:t>
            </w:r>
            <w:proofErr w:type="spellEnd"/>
            <w:r w:rsidRPr="00655A19">
              <w:rPr>
                <w:rFonts w:ascii="Times New Roman" w:eastAsia="Times New Roman" w:hAnsi="Times New Roman" w:cs="Times New Roman"/>
                <w:sz w:val="23"/>
                <w:szCs w:val="23"/>
                <w:lang w:eastAsia="ru-RU"/>
              </w:rPr>
              <w:t xml:space="preserve"> пяти) включительно</w:t>
            </w:r>
            <w:r w:rsidR="005B183F" w:rsidRPr="00655A19">
              <w:rPr>
                <w:rFonts w:ascii="Times New Roman" w:eastAsia="Times New Roman" w:hAnsi="Times New Roman" w:cs="Times New Roman"/>
                <w:sz w:val="23"/>
                <w:szCs w:val="23"/>
                <w:lang w:eastAsia="ru-RU"/>
              </w:rPr>
              <w:t xml:space="preserve">  – </w:t>
            </w:r>
            <w:r w:rsidR="00233865" w:rsidRPr="00655A19">
              <w:rPr>
                <w:rFonts w:ascii="Times New Roman" w:eastAsia="Times New Roman" w:hAnsi="Times New Roman" w:cs="Times New Roman"/>
                <w:sz w:val="23"/>
                <w:szCs w:val="23"/>
                <w:lang w:eastAsia="ru-RU"/>
              </w:rPr>
              <w:t>8</w:t>
            </w:r>
            <w:r w:rsidR="005B183F" w:rsidRPr="00655A19">
              <w:rPr>
                <w:rFonts w:ascii="Times New Roman" w:eastAsia="Times New Roman" w:hAnsi="Times New Roman" w:cs="Times New Roman"/>
                <w:sz w:val="23"/>
                <w:szCs w:val="23"/>
                <w:lang w:eastAsia="ru-RU"/>
              </w:rPr>
              <w:t xml:space="preserve"> баллов;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работ;</w:t>
            </w:r>
          </w:p>
          <w:p w:rsidR="006A235E" w:rsidRPr="00655A19" w:rsidRDefault="006A235E"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(усредненный расчет квалификации)</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Отсутствие  квалифицированного</w:t>
            </w:r>
            <w:proofErr w:type="gramEnd"/>
            <w:r w:rsidRPr="00655A19">
              <w:rPr>
                <w:rFonts w:ascii="Times New Roman" w:eastAsia="Times New Roman" w:hAnsi="Times New Roman" w:cs="Times New Roman"/>
                <w:sz w:val="23"/>
                <w:szCs w:val="23"/>
                <w:lang w:eastAsia="ru-RU"/>
              </w:rPr>
              <w:t xml:space="preserve"> персонала  с опытом проведения работ </w:t>
            </w:r>
            <w:r w:rsidRPr="00655A19">
              <w:rPr>
                <w:rFonts w:ascii="Times New Roman" w:eastAsia="Times New Roman" w:hAnsi="Times New Roman" w:cs="Times New Roman"/>
                <w:sz w:val="23"/>
                <w:szCs w:val="23"/>
                <w:lang w:eastAsia="ru-RU"/>
              </w:rPr>
              <w:lastRenderedPageBreak/>
              <w:t>более 3 лет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Аренда материальной базы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Наличие собственной техники и </w:t>
            </w:r>
            <w:proofErr w:type="gramStart"/>
            <w:r w:rsidRPr="00655A19">
              <w:rPr>
                <w:rFonts w:ascii="Times New Roman" w:eastAsia="Times New Roman" w:hAnsi="Times New Roman" w:cs="Times New Roman"/>
                <w:sz w:val="23"/>
                <w:szCs w:val="23"/>
                <w:lang w:eastAsia="ru-RU"/>
              </w:rPr>
              <w:t>оборудования  -</w:t>
            </w:r>
            <w:proofErr w:type="gramEnd"/>
            <w:r w:rsidRPr="00655A19">
              <w:rPr>
                <w:rFonts w:ascii="Times New Roman" w:eastAsia="Times New Roman" w:hAnsi="Times New Roman" w:cs="Times New Roman"/>
                <w:sz w:val="23"/>
                <w:szCs w:val="23"/>
                <w:lang w:eastAsia="ru-RU"/>
              </w:rPr>
              <w:t xml:space="preserve">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Наличие арендованной техники и </w:t>
            </w:r>
            <w:proofErr w:type="gramStart"/>
            <w:r w:rsidRPr="00655A19">
              <w:rPr>
                <w:rFonts w:ascii="Times New Roman" w:eastAsia="Times New Roman" w:hAnsi="Times New Roman" w:cs="Times New Roman"/>
                <w:sz w:val="23"/>
                <w:szCs w:val="23"/>
                <w:lang w:eastAsia="ru-RU"/>
              </w:rPr>
              <w:t>оборудования  -</w:t>
            </w:r>
            <w:proofErr w:type="gramEnd"/>
            <w:r w:rsidRPr="00655A19">
              <w:rPr>
                <w:rFonts w:ascii="Times New Roman" w:eastAsia="Times New Roman" w:hAnsi="Times New Roman" w:cs="Times New Roman"/>
                <w:sz w:val="23"/>
                <w:szCs w:val="23"/>
                <w:lang w:eastAsia="ru-RU"/>
              </w:rPr>
              <w:t xml:space="preserve">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Отсутствие   техники и </w:t>
            </w:r>
            <w:proofErr w:type="gramStart"/>
            <w:r w:rsidRPr="00655A19">
              <w:rPr>
                <w:rFonts w:ascii="Times New Roman" w:eastAsia="Times New Roman" w:hAnsi="Times New Roman" w:cs="Times New Roman"/>
                <w:sz w:val="23"/>
                <w:szCs w:val="23"/>
                <w:lang w:eastAsia="ru-RU"/>
              </w:rPr>
              <w:t>оборудования  –</w:t>
            </w:r>
            <w:proofErr w:type="gramEnd"/>
            <w:r w:rsidRPr="00655A19">
              <w:rPr>
                <w:rFonts w:ascii="Times New Roman" w:eastAsia="Times New Roman" w:hAnsi="Times New Roman" w:cs="Times New Roman"/>
                <w:sz w:val="23"/>
                <w:szCs w:val="23"/>
                <w:lang w:eastAsia="ru-RU"/>
              </w:rPr>
              <w:t xml:space="preserve">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344"/>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контроля качества выполняемых работ - 10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Наличие контроля </w:t>
            </w:r>
            <w:proofErr w:type="gramStart"/>
            <w:r w:rsidRPr="00655A19">
              <w:rPr>
                <w:rFonts w:ascii="Times New Roman" w:eastAsia="Times New Roman" w:hAnsi="Times New Roman" w:cs="Times New Roman"/>
                <w:sz w:val="23"/>
                <w:szCs w:val="23"/>
                <w:lang w:eastAsia="ru-RU"/>
              </w:rPr>
              <w:t>качества</w:t>
            </w:r>
            <w:proofErr w:type="gramEnd"/>
            <w:r w:rsidRPr="00655A19">
              <w:rPr>
                <w:rFonts w:ascii="Times New Roman" w:eastAsia="Times New Roman" w:hAnsi="Times New Roman" w:cs="Times New Roman"/>
                <w:sz w:val="23"/>
                <w:szCs w:val="23"/>
                <w:lang w:eastAsia="ru-RU"/>
              </w:rPr>
              <w:t xml:space="preserve"> находящегося в аренде выполняемых работ - 5 балов.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Отсутствие   контроля качества выполняемых </w:t>
            </w:r>
            <w:proofErr w:type="gramStart"/>
            <w:r w:rsidRPr="00655A19">
              <w:rPr>
                <w:rFonts w:ascii="Times New Roman" w:eastAsia="Times New Roman" w:hAnsi="Times New Roman" w:cs="Times New Roman"/>
                <w:sz w:val="23"/>
                <w:szCs w:val="23"/>
                <w:lang w:eastAsia="ru-RU"/>
              </w:rPr>
              <w:t>работ  –</w:t>
            </w:r>
            <w:proofErr w:type="gramEnd"/>
            <w:r w:rsidRPr="00655A19">
              <w:rPr>
                <w:rFonts w:ascii="Times New Roman" w:eastAsia="Times New Roman" w:hAnsi="Times New Roman" w:cs="Times New Roman"/>
                <w:sz w:val="23"/>
                <w:szCs w:val="23"/>
                <w:lang w:eastAsia="ru-RU"/>
              </w:rPr>
              <w:t xml:space="preserve">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5%</w:t>
            </w:r>
          </w:p>
        </w:tc>
      </w:tr>
    </w:tbl>
    <w:p w:rsidR="005B183F" w:rsidRPr="00655A19" w:rsidRDefault="005B183F" w:rsidP="00B71C16">
      <w:pPr>
        <w:pStyle w:val="3"/>
        <w:numPr>
          <w:ilvl w:val="0"/>
          <w:numId w:val="0"/>
        </w:numPr>
        <w:tabs>
          <w:tab w:val="left" w:pos="993"/>
        </w:tabs>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присуждаемый заявке по критерию «Цена договора», определяется по формуле:</w:t>
      </w:r>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4F21BF" w:rsidP="006A235E">
      <w:pPr>
        <w:pStyle w:val="ConsPlusNonformat"/>
        <w:widowControl/>
        <w:ind w:left="709" w:hanging="709"/>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sz w:val="23"/>
          <w:szCs w:val="23"/>
        </w:rPr>
        <w:t>где:</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Rai</w:t>
      </w:r>
      <w:proofErr w:type="spellEnd"/>
      <w:r w:rsidRPr="00655A19">
        <w:rPr>
          <w:rFonts w:ascii="Times New Roman" w:hAnsi="Times New Roman" w:cs="Times New Roman"/>
          <w:sz w:val="23"/>
          <w:szCs w:val="23"/>
        </w:rPr>
        <w:t xml:space="preserve"> - рейтинг, присуждаемый i-й заявке по указанному критерию;</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Amax</w:t>
      </w:r>
      <w:proofErr w:type="spellEnd"/>
      <w:r w:rsidRPr="00655A19">
        <w:rPr>
          <w:rFonts w:ascii="Times New Roman" w:hAnsi="Times New Roman" w:cs="Times New Roman"/>
          <w:sz w:val="23"/>
          <w:szCs w:val="23"/>
        </w:rPr>
        <w:t xml:space="preserve"> -  начальная (максимальная) цена договора;</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Ai</w:t>
      </w:r>
      <w:proofErr w:type="spellEnd"/>
      <w:r w:rsidRPr="00655A19">
        <w:rPr>
          <w:rFonts w:ascii="Times New Roman" w:hAnsi="Times New Roman" w:cs="Times New Roman"/>
          <w:sz w:val="23"/>
          <w:szCs w:val="23"/>
        </w:rPr>
        <w:t xml:space="preserve"> -  цена договора, </w:t>
      </w:r>
      <w:proofErr w:type="gramStart"/>
      <w:r w:rsidRPr="00655A19">
        <w:rPr>
          <w:rFonts w:ascii="Times New Roman" w:hAnsi="Times New Roman" w:cs="Times New Roman"/>
          <w:sz w:val="23"/>
          <w:szCs w:val="23"/>
        </w:rPr>
        <w:t>предложенная  i</w:t>
      </w:r>
      <w:proofErr w:type="gramEnd"/>
      <w:r w:rsidRPr="00655A19">
        <w:rPr>
          <w:rFonts w:ascii="Times New Roman" w:hAnsi="Times New Roman" w:cs="Times New Roman"/>
          <w:sz w:val="23"/>
          <w:szCs w:val="23"/>
        </w:rPr>
        <w:t>-м участником.</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655A19" w:rsidRDefault="00AD50AC" w:rsidP="006A235E">
      <w:pPr>
        <w:pStyle w:val="3"/>
        <w:numPr>
          <w:ilvl w:val="0"/>
          <w:numId w:val="0"/>
        </w:numPr>
        <w:spacing w:line="240" w:lineRule="auto"/>
        <w:ind w:left="709" w:hanging="709"/>
        <w:rPr>
          <w:color w:val="FF0000"/>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w:t>
      </w:r>
      <w:r w:rsidRPr="00655A19">
        <w:rPr>
          <w:sz w:val="23"/>
          <w:szCs w:val="23"/>
        </w:rPr>
        <w:lastRenderedPageBreak/>
        <w:t>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655A19" w:rsidRDefault="00AD50AC" w:rsidP="00AD50AC">
      <w:pPr>
        <w:pStyle w:val="a8"/>
        <w:spacing w:before="0" w:line="240" w:lineRule="auto"/>
        <w:rPr>
          <w:sz w:val="23"/>
          <w:szCs w:val="23"/>
        </w:rPr>
      </w:pPr>
    </w:p>
    <w:p w:rsidR="00AD50AC" w:rsidRPr="00655A19" w:rsidRDefault="00AD50AC" w:rsidP="00AD50AC">
      <w:pPr>
        <w:spacing w:line="240" w:lineRule="auto"/>
        <w:rPr>
          <w:rFonts w:ascii="Times New Roman" w:hAnsi="Times New Roman" w:cs="Times New Roman"/>
          <w:b/>
          <w:sz w:val="23"/>
          <w:szCs w:val="23"/>
        </w:rPr>
      </w:pPr>
      <w:r w:rsidRPr="00655A19">
        <w:rPr>
          <w:rFonts w:ascii="Times New Roman" w:hAnsi="Times New Roman" w:cs="Times New Roman"/>
          <w:b/>
          <w:sz w:val="23"/>
          <w:szCs w:val="23"/>
        </w:rPr>
        <w:t xml:space="preserve">Приложения: </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Договор (проект);</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Заявка на участие в конкурсе.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Гарантия на участие в закупке.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Подтверждение согласия на невозврат.</w:t>
      </w:r>
    </w:p>
    <w:p w:rsidR="00531AFD" w:rsidRPr="00655A19"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655A19">
        <w:rPr>
          <w:rFonts w:ascii="Times New Roman" w:eastAsia="Calibri" w:hAnsi="Times New Roman" w:cs="Times New Roman"/>
          <w:sz w:val="23"/>
          <w:szCs w:val="23"/>
        </w:rPr>
        <w:t>Перечень банков гарантов.</w:t>
      </w:r>
    </w:p>
    <w:sectPr w:rsidR="00531AFD" w:rsidRPr="00655A19" w:rsidSect="008D5635">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1BF" w:rsidRDefault="004F21BF" w:rsidP="00C4121A">
      <w:pPr>
        <w:spacing w:after="0" w:line="240" w:lineRule="auto"/>
      </w:pPr>
      <w:r>
        <w:separator/>
      </w:r>
    </w:p>
  </w:endnote>
  <w:endnote w:type="continuationSeparator" w:id="0">
    <w:p w:rsidR="004F21BF" w:rsidRDefault="004F21B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Content>
      <w:p w:rsidR="004F21BF" w:rsidRDefault="004F21BF">
        <w:pPr>
          <w:pStyle w:val="af"/>
          <w:jc w:val="right"/>
        </w:pPr>
        <w:r>
          <w:fldChar w:fldCharType="begin"/>
        </w:r>
        <w:r>
          <w:instrText xml:space="preserve"> PAGE   \* MERGEFORMAT </w:instrText>
        </w:r>
        <w:r>
          <w:fldChar w:fldCharType="separate"/>
        </w:r>
        <w:r w:rsidR="00DF7C37">
          <w:rPr>
            <w:noProof/>
          </w:rPr>
          <w:t>3</w:t>
        </w:r>
        <w:r>
          <w:rPr>
            <w:noProof/>
          </w:rPr>
          <w:fldChar w:fldCharType="end"/>
        </w:r>
      </w:p>
    </w:sdtContent>
  </w:sdt>
  <w:p w:rsidR="004F21BF" w:rsidRDefault="004F21B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1BF" w:rsidRDefault="004F21BF" w:rsidP="00C4121A">
      <w:pPr>
        <w:spacing w:after="0" w:line="240" w:lineRule="auto"/>
      </w:pPr>
      <w:r>
        <w:separator/>
      </w:r>
    </w:p>
  </w:footnote>
  <w:footnote w:type="continuationSeparator" w:id="0">
    <w:p w:rsidR="004F21BF" w:rsidRDefault="004F21B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9425177"/>
    <w:multiLevelType w:val="hybridMultilevel"/>
    <w:tmpl w:val="DB54D0A8"/>
    <w:lvl w:ilvl="0" w:tplc="01149F9A">
      <w:start w:val="1"/>
      <w:numFmt w:val="decimal"/>
      <w:lvlText w:val="%1)"/>
      <w:lvlJc w:val="left"/>
      <w:pPr>
        <w:ind w:left="720" w:hanging="360"/>
      </w:pPr>
    </w:lvl>
    <w:lvl w:ilvl="1" w:tplc="6FC68F9E" w:tentative="1">
      <w:start w:val="1"/>
      <w:numFmt w:val="lowerLetter"/>
      <w:lvlText w:val="%2."/>
      <w:lvlJc w:val="left"/>
      <w:pPr>
        <w:ind w:left="1440" w:hanging="360"/>
      </w:pPr>
    </w:lvl>
    <w:lvl w:ilvl="2" w:tplc="20B04B62">
      <w:start w:val="1"/>
      <w:numFmt w:val="lowerRoman"/>
      <w:lvlText w:val="%3."/>
      <w:lvlJc w:val="right"/>
      <w:pPr>
        <w:ind w:left="2160" w:hanging="180"/>
      </w:pPr>
    </w:lvl>
    <w:lvl w:ilvl="3" w:tplc="6E0E6EE2" w:tentative="1">
      <w:start w:val="1"/>
      <w:numFmt w:val="decimal"/>
      <w:lvlText w:val="%4."/>
      <w:lvlJc w:val="left"/>
      <w:pPr>
        <w:ind w:left="2880" w:hanging="360"/>
      </w:pPr>
    </w:lvl>
    <w:lvl w:ilvl="4" w:tplc="51885A86" w:tentative="1">
      <w:start w:val="1"/>
      <w:numFmt w:val="lowerLetter"/>
      <w:lvlText w:val="%5."/>
      <w:lvlJc w:val="left"/>
      <w:pPr>
        <w:ind w:left="3600" w:hanging="360"/>
      </w:pPr>
    </w:lvl>
    <w:lvl w:ilvl="5" w:tplc="33AE03AA" w:tentative="1">
      <w:start w:val="1"/>
      <w:numFmt w:val="lowerRoman"/>
      <w:lvlText w:val="%6."/>
      <w:lvlJc w:val="right"/>
      <w:pPr>
        <w:ind w:left="4320" w:hanging="180"/>
      </w:pPr>
    </w:lvl>
    <w:lvl w:ilvl="6" w:tplc="149E32BC" w:tentative="1">
      <w:start w:val="1"/>
      <w:numFmt w:val="decimal"/>
      <w:lvlText w:val="%7."/>
      <w:lvlJc w:val="left"/>
      <w:pPr>
        <w:ind w:left="5040" w:hanging="360"/>
      </w:pPr>
    </w:lvl>
    <w:lvl w:ilvl="7" w:tplc="AB5EB9DC" w:tentative="1">
      <w:start w:val="1"/>
      <w:numFmt w:val="lowerLetter"/>
      <w:lvlText w:val="%8."/>
      <w:lvlJc w:val="left"/>
      <w:pPr>
        <w:ind w:left="5760" w:hanging="360"/>
      </w:pPr>
    </w:lvl>
    <w:lvl w:ilvl="8" w:tplc="A746A582" w:tentative="1">
      <w:start w:val="1"/>
      <w:numFmt w:val="lowerRoman"/>
      <w:lvlText w:val="%9."/>
      <w:lvlJc w:val="right"/>
      <w:pPr>
        <w:ind w:left="6480" w:hanging="180"/>
      </w:pPr>
    </w:lvl>
  </w:abstractNum>
  <w:abstractNum w:abstractNumId="11"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2108B9"/>
    <w:multiLevelType w:val="multilevel"/>
    <w:tmpl w:val="94AE41DE"/>
    <w:lvl w:ilvl="0">
      <w:start w:val="4"/>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8"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323535D"/>
    <w:multiLevelType w:val="multilevel"/>
    <w:tmpl w:val="BF7684DA"/>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5"/>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2"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4"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8"/>
  </w:num>
  <w:num w:numId="4">
    <w:abstractNumId w:val="16"/>
  </w:num>
  <w:num w:numId="5">
    <w:abstractNumId w:val="12"/>
  </w:num>
  <w:num w:numId="6">
    <w:abstractNumId w:val="17"/>
  </w:num>
  <w:num w:numId="7">
    <w:abstractNumId w:val="6"/>
  </w:num>
  <w:num w:numId="8">
    <w:abstractNumId w:val="24"/>
  </w:num>
  <w:num w:numId="9">
    <w:abstractNumId w:val="14"/>
  </w:num>
  <w:num w:numId="10">
    <w:abstractNumId w:val="14"/>
  </w:num>
  <w:num w:numId="11">
    <w:abstractNumId w:val="11"/>
  </w:num>
  <w:num w:numId="12">
    <w:abstractNumId w:val="7"/>
  </w:num>
  <w:num w:numId="13">
    <w:abstractNumId w:val="22"/>
  </w:num>
  <w:num w:numId="14">
    <w:abstractNumId w:val="21"/>
  </w:num>
  <w:num w:numId="15">
    <w:abstractNumId w:val="20"/>
  </w:num>
  <w:num w:numId="16">
    <w:abstractNumId w:val="9"/>
  </w:num>
  <w:num w:numId="17">
    <w:abstractNumId w:val="4"/>
  </w:num>
  <w:num w:numId="18">
    <w:abstractNumId w:val="3"/>
  </w:num>
  <w:num w:numId="19">
    <w:abstractNumId w:val="23"/>
  </w:num>
  <w:num w:numId="20">
    <w:abstractNumId w:val="2"/>
  </w:num>
  <w:num w:numId="21">
    <w:abstractNumId w:val="18"/>
  </w:num>
  <w:num w:numId="22">
    <w:abstractNumId w:val="19"/>
  </w:num>
  <w:num w:numId="23">
    <w:abstractNumId w:val="13"/>
  </w:num>
  <w:num w:numId="24">
    <w:abstractNumId w:val="5"/>
  </w:num>
  <w:num w:numId="25">
    <w:abstractNumId w:val="10"/>
  </w:num>
  <w:num w:numId="2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066C"/>
    <w:rsid w:val="000217C5"/>
    <w:rsid w:val="0002531E"/>
    <w:rsid w:val="00027B04"/>
    <w:rsid w:val="000303C6"/>
    <w:rsid w:val="0003062A"/>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2A92"/>
    <w:rsid w:val="00223FFA"/>
    <w:rsid w:val="00230B20"/>
    <w:rsid w:val="002326FB"/>
    <w:rsid w:val="002334C9"/>
    <w:rsid w:val="00233865"/>
    <w:rsid w:val="00234193"/>
    <w:rsid w:val="00234AD3"/>
    <w:rsid w:val="00236DA7"/>
    <w:rsid w:val="002431C7"/>
    <w:rsid w:val="00246701"/>
    <w:rsid w:val="00246891"/>
    <w:rsid w:val="00252A77"/>
    <w:rsid w:val="0025352D"/>
    <w:rsid w:val="002621A5"/>
    <w:rsid w:val="0026523E"/>
    <w:rsid w:val="00267737"/>
    <w:rsid w:val="00275155"/>
    <w:rsid w:val="0027579C"/>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1699"/>
    <w:rsid w:val="002E4A3B"/>
    <w:rsid w:val="002E599F"/>
    <w:rsid w:val="002E78D4"/>
    <w:rsid w:val="002F1D6D"/>
    <w:rsid w:val="002F5221"/>
    <w:rsid w:val="002F56F2"/>
    <w:rsid w:val="002F7EBC"/>
    <w:rsid w:val="0030310A"/>
    <w:rsid w:val="003052B1"/>
    <w:rsid w:val="00305FA4"/>
    <w:rsid w:val="00306230"/>
    <w:rsid w:val="003063F0"/>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6C6B"/>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0F0C"/>
    <w:rsid w:val="003E1785"/>
    <w:rsid w:val="003E4F60"/>
    <w:rsid w:val="003E6B0D"/>
    <w:rsid w:val="003E6BEA"/>
    <w:rsid w:val="003E6D37"/>
    <w:rsid w:val="003F092B"/>
    <w:rsid w:val="003F1F08"/>
    <w:rsid w:val="003F1FCE"/>
    <w:rsid w:val="003F3961"/>
    <w:rsid w:val="003F3DCA"/>
    <w:rsid w:val="00401F9E"/>
    <w:rsid w:val="00412442"/>
    <w:rsid w:val="004151B7"/>
    <w:rsid w:val="00416F45"/>
    <w:rsid w:val="00417D2C"/>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21BF"/>
    <w:rsid w:val="004F58B1"/>
    <w:rsid w:val="004F6608"/>
    <w:rsid w:val="00503EB2"/>
    <w:rsid w:val="00505AE9"/>
    <w:rsid w:val="00505E0C"/>
    <w:rsid w:val="00506EF8"/>
    <w:rsid w:val="00517A9C"/>
    <w:rsid w:val="005221C3"/>
    <w:rsid w:val="00522352"/>
    <w:rsid w:val="0052388F"/>
    <w:rsid w:val="00526608"/>
    <w:rsid w:val="005312F1"/>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5D0"/>
    <w:rsid w:val="005A0B54"/>
    <w:rsid w:val="005A1A6D"/>
    <w:rsid w:val="005A2265"/>
    <w:rsid w:val="005A6F29"/>
    <w:rsid w:val="005A7DD4"/>
    <w:rsid w:val="005B183F"/>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0EEE"/>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A19"/>
    <w:rsid w:val="00655CAD"/>
    <w:rsid w:val="00660BF6"/>
    <w:rsid w:val="006649F6"/>
    <w:rsid w:val="0066717C"/>
    <w:rsid w:val="00671C15"/>
    <w:rsid w:val="0067200D"/>
    <w:rsid w:val="006726B4"/>
    <w:rsid w:val="006745C3"/>
    <w:rsid w:val="006778CA"/>
    <w:rsid w:val="00686DB3"/>
    <w:rsid w:val="00686F66"/>
    <w:rsid w:val="006905C4"/>
    <w:rsid w:val="006906E1"/>
    <w:rsid w:val="00694197"/>
    <w:rsid w:val="00694773"/>
    <w:rsid w:val="00697FFA"/>
    <w:rsid w:val="006A235E"/>
    <w:rsid w:val="006A7E4B"/>
    <w:rsid w:val="006B6D24"/>
    <w:rsid w:val="006C0ADD"/>
    <w:rsid w:val="006C189B"/>
    <w:rsid w:val="006C3C55"/>
    <w:rsid w:val="006C4787"/>
    <w:rsid w:val="006C6D5C"/>
    <w:rsid w:val="006D3EB5"/>
    <w:rsid w:val="006D434C"/>
    <w:rsid w:val="006D6B13"/>
    <w:rsid w:val="006E18CB"/>
    <w:rsid w:val="006E3F8A"/>
    <w:rsid w:val="006E64D6"/>
    <w:rsid w:val="006F314C"/>
    <w:rsid w:val="006F5011"/>
    <w:rsid w:val="006F551D"/>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4676"/>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6BC5"/>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206F"/>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42D"/>
    <w:rsid w:val="00951B66"/>
    <w:rsid w:val="00953D41"/>
    <w:rsid w:val="00954DDC"/>
    <w:rsid w:val="0095585C"/>
    <w:rsid w:val="0095621A"/>
    <w:rsid w:val="00957008"/>
    <w:rsid w:val="0096019B"/>
    <w:rsid w:val="009613DF"/>
    <w:rsid w:val="00965139"/>
    <w:rsid w:val="00970033"/>
    <w:rsid w:val="0097097B"/>
    <w:rsid w:val="0098124F"/>
    <w:rsid w:val="00981D87"/>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0417"/>
    <w:rsid w:val="00AB1A6E"/>
    <w:rsid w:val="00AB486F"/>
    <w:rsid w:val="00AB558A"/>
    <w:rsid w:val="00AB74DF"/>
    <w:rsid w:val="00AB772D"/>
    <w:rsid w:val="00AC150F"/>
    <w:rsid w:val="00AC4646"/>
    <w:rsid w:val="00AC529B"/>
    <w:rsid w:val="00AC5714"/>
    <w:rsid w:val="00AD0D3D"/>
    <w:rsid w:val="00AD0E18"/>
    <w:rsid w:val="00AD3094"/>
    <w:rsid w:val="00AD3ED8"/>
    <w:rsid w:val="00AD40E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227A"/>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678FD"/>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4A21"/>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0B4F"/>
    <w:rsid w:val="00C66248"/>
    <w:rsid w:val="00C70616"/>
    <w:rsid w:val="00C71C9F"/>
    <w:rsid w:val="00C72947"/>
    <w:rsid w:val="00C7376E"/>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53677"/>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DF7C37"/>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0E5A"/>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556BE"/>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0146"/>
    <w:rsid w:val="00F973FF"/>
    <w:rsid w:val="00F977C1"/>
    <w:rsid w:val="00FA10ED"/>
    <w:rsid w:val="00FA3E3D"/>
    <w:rsid w:val="00FA6ADF"/>
    <w:rsid w:val="00FA70A5"/>
    <w:rsid w:val="00FB148B"/>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612986-3BFE-4BBF-BF54-E14C4E3C7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41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BAD9E6-6882-46B0-AEE8-1D7CB5658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3973</TotalTime>
  <Pages>22</Pages>
  <Words>8172</Words>
  <Characters>46587</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410</cp:revision>
  <cp:lastPrinted>2016-04-14T12:38:00Z</cp:lastPrinted>
  <dcterms:created xsi:type="dcterms:W3CDTF">2013-03-18T05:08:00Z</dcterms:created>
  <dcterms:modified xsi:type="dcterms:W3CDTF">2016-05-13T07:58:00Z</dcterms:modified>
</cp:coreProperties>
</file>