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A47528">
        <w:rPr>
          <w:b w:val="0"/>
          <w:sz w:val="22"/>
          <w:szCs w:val="22"/>
        </w:rPr>
        <w:t>20</w:t>
      </w:r>
      <w:r w:rsidRPr="002A08DB">
        <w:rPr>
          <w:b w:val="0"/>
          <w:sz w:val="22"/>
          <w:szCs w:val="22"/>
        </w:rPr>
        <w:t>»</w:t>
      </w:r>
      <w:r w:rsidR="00A47528">
        <w:rPr>
          <w:b w:val="0"/>
          <w:sz w:val="22"/>
          <w:szCs w:val="22"/>
        </w:rPr>
        <w:t xml:space="preserve"> апреля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A47528" w:rsidRPr="001577D2">
        <w:rPr>
          <w:rFonts w:ascii="Times New Roman" w:hAnsi="Times New Roman" w:cs="Times New Roman"/>
        </w:rPr>
        <w:t>491943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A47528" w:rsidRPr="001577D2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>20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апреля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A47528" w:rsidRPr="001577D2">
        <w:rPr>
          <w:rFonts w:ascii="Times New Roman" w:hAnsi="Times New Roman" w:cs="Times New Roman"/>
        </w:rPr>
        <w:t>21</w:t>
      </w:r>
      <w:r w:rsidR="009A20BB" w:rsidRPr="001577D2">
        <w:rPr>
          <w:rFonts w:ascii="Times New Roman" w:hAnsi="Times New Roman" w:cs="Times New Roman"/>
        </w:rPr>
        <w:t xml:space="preserve">/2016/Р_ТП)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договоров</w:t>
      </w:r>
      <w:r w:rsidRPr="001577D2">
        <w:rPr>
          <w:rFonts w:ascii="Times New Roman" w:hAnsi="Times New Roman" w:cs="Times New Roman"/>
          <w:bCs/>
        </w:rPr>
        <w:t>:</w:t>
      </w:r>
    </w:p>
    <w:p w:rsidR="00A47528" w:rsidRPr="001577D2" w:rsidRDefault="00A47528" w:rsidP="00A4752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577D2">
        <w:rPr>
          <w:rFonts w:ascii="Times New Roman" w:hAnsi="Times New Roman" w:cs="Times New Roman"/>
          <w:b/>
          <w:bCs/>
        </w:rPr>
        <w:t>ЛОТ № 1 - Выполнение проектно-изыскательских работ по строительству кабельной линии КЛ- 0,4 кВ от РУ-0,4 кВ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A47528" w:rsidRPr="001577D2" w:rsidRDefault="00A47528" w:rsidP="00A4752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577D2">
        <w:rPr>
          <w:rFonts w:ascii="Times New Roman" w:hAnsi="Times New Roman" w:cs="Times New Roman"/>
          <w:b/>
          <w:bCs/>
        </w:rPr>
        <w:t>ЛОТ № 2 - Выполнение проектно-изыскательских работ по строительству кабельной линии КЛ- 0,4 кВ от РУ-0,4 кВ ТП-488 секции 2 до ВРУ нежилого здания спортивного назначения по адресу: Московская обл., г. Королёв, пр-т Космонавтов, д. 26А.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A47528" w:rsidRPr="001577D2">
        <w:rPr>
          <w:rFonts w:ascii="Times New Roman" w:hAnsi="Times New Roman" w:cs="Times New Roman"/>
          <w:b/>
        </w:rPr>
        <w:t>20</w:t>
      </w:r>
      <w:r w:rsidR="009A20BB" w:rsidRPr="001577D2">
        <w:rPr>
          <w:rFonts w:ascii="Times New Roman" w:hAnsi="Times New Roman" w:cs="Times New Roman"/>
          <w:b/>
        </w:rPr>
        <w:t xml:space="preserve">» </w:t>
      </w:r>
      <w:r w:rsidR="00A47528" w:rsidRPr="001577D2">
        <w:rPr>
          <w:rFonts w:ascii="Times New Roman" w:hAnsi="Times New Roman" w:cs="Times New Roman"/>
          <w:b/>
        </w:rPr>
        <w:t>апреля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A47528" w:rsidRPr="001577D2">
        <w:rPr>
          <w:rFonts w:ascii="Times New Roman" w:hAnsi="Times New Roman" w:cs="Times New Roman"/>
          <w:u w:val="single"/>
        </w:rPr>
        <w:t>28</w:t>
      </w:r>
      <w:r w:rsidRPr="001577D2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A47528" w:rsidRPr="001577D2">
        <w:rPr>
          <w:rFonts w:ascii="Times New Roman" w:hAnsi="Times New Roman" w:cs="Times New Roman"/>
          <w:u w:val="single"/>
        </w:rPr>
        <w:t>3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№ </w:t>
      </w:r>
      <w:r w:rsidR="00A47528" w:rsidRPr="001577D2">
        <w:rPr>
          <w:rFonts w:ascii="Times New Roman" w:hAnsi="Times New Roman" w:cs="Times New Roman"/>
          <w:u w:val="single"/>
        </w:rPr>
        <w:t>47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A47528" w:rsidRPr="001577D2" w:rsidRDefault="00A47528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A47528" w:rsidRPr="001577D2" w:rsidRDefault="00A47528" w:rsidP="00A4752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Прокопенко А.В. – Зам. генерального директора по технологическому присоединению;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Горелов С.П. – Начальник СЗиЛ;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Давыдов С.А. – Начальник ПТС;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6E38B6" w:rsidRPr="001577D2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Крук Г.М.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Прокопенко А.В.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Горелов С.П.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Давыдов С.А.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Волков С.И.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>30 марта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A47528" w:rsidRPr="001577D2">
        <w:rPr>
          <w:rFonts w:ascii="Times New Roman" w:hAnsi="Times New Roman" w:cs="Times New Roman"/>
        </w:rPr>
        <w:t>491943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47528" w:rsidRPr="001577D2" w:rsidRDefault="00A47528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ЛОТ № 1 – - Выполнение проектно-изыскательских работ по строительству кабельной линии КЛ- 0,4 кВ от РУ-0,4 кВ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A47528" w:rsidRPr="001577D2" w:rsidRDefault="00A47528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180 000-00 (Сто восемьдесят тысяч рублей 00 копеек) (с учетом всех расходов, налогов, сборов, связанных с заключением и выполнением договора);</w:t>
      </w:r>
    </w:p>
    <w:p w:rsidR="00A47528" w:rsidRPr="001577D2" w:rsidRDefault="00A47528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ЛОТ № 2 – Выполнение проектно-изыскательских работ по строительству кабельной линии КЛ- 0,4 кВ от РУ-0,4 кВ ТП-488 секции 2 до ВРУ нежилого здания спортивного назначения по адресу: Московская обл., г. Королёв, пр-т Космонавтов, д. 26А.</w:t>
      </w:r>
    </w:p>
    <w:p w:rsidR="00A47528" w:rsidRPr="001577D2" w:rsidRDefault="00A47528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180 000-00 (Сто восемьдесят тысяч рублей 00 копеек) (с учетом всех расходов, налогов, сборов, связанных с заключением и выполнением договора).</w:t>
      </w:r>
    </w:p>
    <w:p w:rsidR="00135408" w:rsidRPr="001577D2" w:rsidRDefault="00135408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A47528" w:rsidRPr="001577D2">
        <w:rPr>
          <w:rFonts w:ascii="Times New Roman" w:hAnsi="Times New Roman" w:cs="Times New Roman"/>
          <w:u w:val="single"/>
        </w:rPr>
        <w:t>19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>апреля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992"/>
        <w:gridCol w:w="1560"/>
        <w:gridCol w:w="1517"/>
      </w:tblGrid>
      <w:tr w:rsidR="00324BDD" w:rsidRPr="002A08DB" w:rsidTr="001577D2">
        <w:trPr>
          <w:trHeight w:val="735"/>
        </w:trPr>
        <w:tc>
          <w:tcPr>
            <w:tcW w:w="709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324BDD" w:rsidRPr="00025F55" w:rsidRDefault="00324BDD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992" w:type="dxa"/>
          </w:tcPr>
          <w:p w:rsidR="00324BDD" w:rsidRPr="00025F55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№  ЛОТа</w:t>
            </w:r>
          </w:p>
        </w:tc>
        <w:tc>
          <w:tcPr>
            <w:tcW w:w="1560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1517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324BDD" w:rsidRPr="002A08DB" w:rsidTr="00025F55">
        <w:tc>
          <w:tcPr>
            <w:tcW w:w="709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324BDD" w:rsidRPr="00025F55" w:rsidRDefault="00643F61" w:rsidP="009D11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ООО «МСУ-2»</w:t>
            </w:r>
          </w:p>
        </w:tc>
        <w:tc>
          <w:tcPr>
            <w:tcW w:w="1560" w:type="dxa"/>
          </w:tcPr>
          <w:p w:rsidR="00324BDD" w:rsidRPr="00025F55" w:rsidRDefault="00EF1C37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19</w:t>
            </w:r>
            <w:r w:rsidR="00980B32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4</w:t>
            </w:r>
            <w:r w:rsidR="00980B32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324BDD" w:rsidRPr="00025F55" w:rsidRDefault="00EF1C37" w:rsidP="00EF1C3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15</w:t>
            </w:r>
            <w:r w:rsidR="00324BDD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  <w:r w:rsidR="00324BDD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324BDD" w:rsidRPr="00025F55" w:rsidRDefault="00EF1C37" w:rsidP="00980B32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25</w:t>
            </w:r>
            <w:r w:rsidR="00980B32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992" w:type="dxa"/>
          </w:tcPr>
          <w:p w:rsidR="00324BDD" w:rsidRPr="00025F55" w:rsidRDefault="00025F55" w:rsidP="002259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№1 и №2</w:t>
            </w:r>
          </w:p>
        </w:tc>
        <w:tc>
          <w:tcPr>
            <w:tcW w:w="1560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1517" w:type="dxa"/>
          </w:tcPr>
          <w:p w:rsidR="00324BDD" w:rsidRPr="00025F55" w:rsidRDefault="00980B32" w:rsidP="00980B32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Долгачев Д.Ю.</w:t>
            </w:r>
            <w:r w:rsidR="00025F55">
              <w:rPr>
                <w:sz w:val="18"/>
                <w:szCs w:val="18"/>
              </w:rPr>
              <w:t xml:space="preserve"> </w:t>
            </w:r>
            <w:r w:rsidR="00643F61" w:rsidRPr="00025F55">
              <w:rPr>
                <w:sz w:val="18"/>
                <w:szCs w:val="18"/>
              </w:rPr>
              <w:t>Специалист по отчетности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- Юридический адрес</w:t>
      </w:r>
      <w:r w:rsidRPr="001577D2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025F55" w:rsidRPr="001577D2" w:rsidRDefault="00FF13E0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№1 - 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1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78 471,60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(Сто 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семьдесят восемь тысяч четыреста семьдесят один рубль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6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0 копеек) (с учетом всех расходов, налогов, сборов, связанных с заключением и выполнением договора);</w:t>
      </w:r>
    </w:p>
    <w:p w:rsidR="00025F55" w:rsidRPr="001577D2" w:rsidRDefault="00FF13E0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 2 - </w:t>
      </w:r>
      <w:bookmarkStart w:id="0" w:name="_GoBack"/>
      <w:bookmarkEnd w:id="0"/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1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77 331,33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(Сто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семьдесят семь тысяч триста тридцать один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рубл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ь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33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копе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й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</w:t>
      </w:r>
      <w:r w:rsidR="00EF1C37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и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) (с учетом всех расходов, налогов, сборов, связанных с заключением и выполнением договора).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7</w:t>
      </w:r>
      <w:r w:rsidR="00EF1C37" w:rsidRPr="001577D2">
        <w:rPr>
          <w:rFonts w:ascii="Times New Roman" w:hAnsi="Times New Roman" w:cs="Times New Roman"/>
          <w:u w:val="single"/>
        </w:rPr>
        <w:t>1</w:t>
      </w:r>
      <w:r w:rsidRPr="001577D2">
        <w:rPr>
          <w:rFonts w:ascii="Times New Roman" w:hAnsi="Times New Roman" w:cs="Times New Roman"/>
          <w:u w:val="single"/>
        </w:rPr>
        <w:t xml:space="preserve"> (семь</w:t>
      </w:r>
      <w:r w:rsidR="00EF1C37" w:rsidRPr="001577D2">
        <w:rPr>
          <w:rFonts w:ascii="Times New Roman" w:hAnsi="Times New Roman" w:cs="Times New Roman"/>
          <w:u w:val="single"/>
        </w:rPr>
        <w:t>десят один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980B32" w:rsidRPr="001577D2">
        <w:rPr>
          <w:rFonts w:ascii="Times New Roman" w:hAnsi="Times New Roman" w:cs="Times New Roman"/>
        </w:rPr>
        <w:t>2</w:t>
      </w:r>
      <w:r w:rsidR="00EF1C37" w:rsidRPr="001577D2">
        <w:rPr>
          <w:rFonts w:ascii="Times New Roman" w:hAnsi="Times New Roman" w:cs="Times New Roman"/>
        </w:rPr>
        <w:t>29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и по лоту № </w:t>
      </w:r>
      <w:r w:rsidR="00025F55" w:rsidRPr="001577D2">
        <w:rPr>
          <w:rFonts w:ascii="Times New Roman" w:hAnsi="Times New Roman" w:cs="Times New Roman"/>
        </w:rPr>
        <w:t>2</w:t>
      </w:r>
      <w:r w:rsidR="004C2AB3"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1577D2">
        <w:rPr>
          <w:rFonts w:ascii="Times New Roman" w:eastAsia="Times New Roman" w:hAnsi="Times New Roman" w:cs="Times New Roman"/>
          <w:b/>
        </w:rPr>
        <w:t>_____</w:t>
      </w:r>
      <w:r w:rsidRPr="001577D2">
        <w:rPr>
          <w:rFonts w:ascii="Times New Roman" w:hAnsi="Times New Roman" w:cs="Times New Roman"/>
          <w:b/>
        </w:rPr>
        <w:t xml:space="preserve">___________        </w:t>
      </w:r>
      <w:r w:rsidRPr="001577D2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>___________       Макарова О.В.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1577D2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1577D2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1577D2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1577D2">
        <w:rPr>
          <w:rFonts w:ascii="Times New Roman" w:hAnsi="Times New Roman" w:cs="Times New Roman"/>
          <w:b/>
        </w:rPr>
        <w:t xml:space="preserve">___________       </w:t>
      </w:r>
      <w:r w:rsidR="00980B32" w:rsidRPr="001577D2">
        <w:rPr>
          <w:rFonts w:ascii="Times New Roman" w:hAnsi="Times New Roman" w:cs="Times New Roman"/>
          <w:b/>
        </w:rPr>
        <w:t>Прокопенко А.В.</w:t>
      </w:r>
    </w:p>
    <w:p w:rsidR="002A08DB" w:rsidRPr="001577D2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="00980B32" w:rsidRPr="001577D2">
        <w:rPr>
          <w:rFonts w:ascii="Times New Roman" w:hAnsi="Times New Roman" w:cs="Times New Roman"/>
          <w:b/>
        </w:rPr>
        <w:t>Горелов С.П.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1577D2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1577D2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Pr="001577D2">
        <w:rPr>
          <w:rFonts w:ascii="Times New Roman" w:eastAsia="Times New Roman" w:hAnsi="Times New Roman" w:cs="Times New Roman"/>
          <w:b/>
        </w:rPr>
        <w:t>Давыдов С.А.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1577D2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1577D2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1577D2">
        <w:rPr>
          <w:rFonts w:ascii="Times New Roman" w:eastAsia="Times New Roman" w:hAnsi="Times New Roman" w:cs="Times New Roman"/>
          <w:b/>
        </w:rPr>
        <w:t>_____</w:t>
      </w:r>
      <w:r w:rsidRPr="001577D2">
        <w:rPr>
          <w:rFonts w:ascii="Times New Roman" w:hAnsi="Times New Roman" w:cs="Times New Roman"/>
          <w:b/>
        </w:rPr>
        <w:t xml:space="preserve">___________    </w:t>
      </w:r>
      <w:r w:rsidR="00E17304"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>Волков С.И.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577D2" w:rsidRPr="001577D2" w:rsidRDefault="001577D2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Pr="001577D2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1577D2">
        <w:rPr>
          <w:rFonts w:ascii="Times New Roman" w:hAnsi="Times New Roman" w:cs="Times New Roman"/>
          <w:b/>
        </w:rPr>
        <w:t xml:space="preserve">                             </w:t>
      </w:r>
      <w:r w:rsidRPr="001577D2">
        <w:rPr>
          <w:rFonts w:ascii="Times New Roman" w:hAnsi="Times New Roman" w:cs="Times New Roman"/>
          <w:b/>
        </w:rPr>
        <w:t xml:space="preserve"> </w:t>
      </w:r>
      <w:r w:rsidR="00196CDA" w:rsidRPr="001577D2">
        <w:rPr>
          <w:rFonts w:ascii="Times New Roman" w:hAnsi="Times New Roman" w:cs="Times New Roman"/>
          <w:b/>
        </w:rPr>
        <w:t xml:space="preserve">   </w:t>
      </w:r>
      <w:r w:rsidR="00196CDA" w:rsidRPr="001577D2">
        <w:rPr>
          <w:rFonts w:ascii="Times New Roman" w:eastAsia="Times New Roman" w:hAnsi="Times New Roman" w:cs="Times New Roman"/>
          <w:b/>
        </w:rPr>
        <w:t>_____</w:t>
      </w:r>
      <w:r w:rsidR="00196CDA" w:rsidRPr="001577D2">
        <w:rPr>
          <w:rFonts w:ascii="Times New Roman" w:hAnsi="Times New Roman" w:cs="Times New Roman"/>
          <w:b/>
        </w:rPr>
        <w:t xml:space="preserve">___________      </w:t>
      </w:r>
      <w:r w:rsidR="00196CDA" w:rsidRPr="001577D2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1577D2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1577D2">
        <w:rPr>
          <w:rFonts w:ascii="Times New Roman" w:hAnsi="Times New Roman" w:cs="Times New Roman"/>
        </w:rPr>
        <w:t xml:space="preserve">                              </w:t>
      </w:r>
      <w:r w:rsidRPr="001577D2">
        <w:rPr>
          <w:rFonts w:ascii="Times New Roman" w:hAnsi="Times New Roman" w:cs="Times New Roman"/>
        </w:rPr>
        <w:t>(подпись)</w:t>
      </w: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3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77D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C773D-B145-4839-A889-D8DC14EB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312F-0BA6-4A9F-902D-441AC9E9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3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</cp:revision>
  <cp:lastPrinted>2016-03-09T12:34:00Z</cp:lastPrinted>
  <dcterms:created xsi:type="dcterms:W3CDTF">2016-03-18T08:37:00Z</dcterms:created>
  <dcterms:modified xsi:type="dcterms:W3CDTF">2016-04-21T08:25:00Z</dcterms:modified>
</cp:coreProperties>
</file>