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«Королевская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2C7487" w:rsidRPr="00C97EE3">
        <w:rPr>
          <w:rFonts w:ascii="Times New Roman" w:hAnsi="Times New Roman"/>
          <w:u w:val="single"/>
          <w:lang w:eastAsia="ru-RU"/>
        </w:rPr>
        <w:t>2</w:t>
      </w:r>
      <w:r w:rsidR="0062020B">
        <w:rPr>
          <w:rFonts w:ascii="Times New Roman" w:hAnsi="Times New Roman"/>
          <w:u w:val="single"/>
          <w:lang w:eastAsia="ru-RU"/>
        </w:rPr>
        <w:t>8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E55D09" w:rsidRPr="00C97EE3">
        <w:rPr>
          <w:rFonts w:ascii="Times New Roman" w:hAnsi="Times New Roman"/>
          <w:u w:val="single"/>
          <w:lang w:eastAsia="ru-RU"/>
        </w:rPr>
        <w:t xml:space="preserve"> </w:t>
      </w:r>
      <w:r w:rsidR="00A76EDF" w:rsidRPr="00C97EE3">
        <w:rPr>
          <w:rFonts w:ascii="Times New Roman" w:hAnsi="Times New Roman"/>
          <w:u w:val="single"/>
          <w:lang w:eastAsia="ru-RU"/>
        </w:rPr>
        <w:t>ок</w:t>
      </w:r>
      <w:r w:rsidR="005E4180" w:rsidRPr="00C97EE3">
        <w:rPr>
          <w:rFonts w:ascii="Times New Roman" w:hAnsi="Times New Roman"/>
          <w:u w:val="single"/>
          <w:lang w:eastAsia="ru-RU"/>
        </w:rPr>
        <w:t>тября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3554B8" w:rsidRPr="00C97EE3">
        <w:rPr>
          <w:rFonts w:ascii="Times New Roman" w:hAnsi="Times New Roman"/>
          <w:u w:val="single"/>
          <w:lang w:eastAsia="ru-RU"/>
        </w:rPr>
        <w:t>5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6563CF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C708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E466D4" w:rsidRDefault="0094509A" w:rsidP="00CD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В</w:t>
            </w:r>
            <w:r w:rsidRPr="0094509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ыполнени</w:t>
            </w:r>
            <w:r w:rsidR="00CD5BCF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>е</w:t>
            </w:r>
            <w:r w:rsidRPr="0094509A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lang w:eastAsia="ru-RU"/>
              </w:rPr>
              <w:t xml:space="preserve"> работ связанных с ремонтом автотранспортного средства грузовой автомобиль КАМАЗ-55102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BE30A4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A76EDF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94509A" w:rsidP="00CD5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291 156 –</w:t>
            </w:r>
            <w:r w:rsidR="00CD5BC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 (Двести девяносто одна тысяча сто пятьдесят шесть  рублей 00 копеек </w:t>
            </w:r>
            <w:r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C97EE3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0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C97EE3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94509A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="00C97EE3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C97EE3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EE3" w:rsidRPr="00E466D4" w:rsidRDefault="00C97EE3" w:rsidP="00C97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«Королевская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C97EE3" w:rsidRPr="00205DB9">
        <w:rPr>
          <w:b w:val="0"/>
          <w:sz w:val="24"/>
          <w:szCs w:val="24"/>
        </w:rPr>
        <w:t>2</w:t>
      </w:r>
      <w:r w:rsidR="0062020B">
        <w:rPr>
          <w:b w:val="0"/>
          <w:sz w:val="24"/>
          <w:szCs w:val="24"/>
        </w:rPr>
        <w:t>8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A76EDF" w:rsidRPr="00205DB9">
        <w:rPr>
          <w:b w:val="0"/>
          <w:sz w:val="24"/>
          <w:szCs w:val="24"/>
        </w:rPr>
        <w:t>ок</w:t>
      </w:r>
      <w:r w:rsidR="005E4180" w:rsidRPr="00205DB9">
        <w:rPr>
          <w:b w:val="0"/>
          <w:sz w:val="24"/>
          <w:szCs w:val="24"/>
        </w:rPr>
        <w:t>тября</w:t>
      </w:r>
      <w:r w:rsidR="00D45DBB" w:rsidRPr="00205DB9">
        <w:rPr>
          <w:b w:val="0"/>
          <w:sz w:val="24"/>
          <w:szCs w:val="24"/>
        </w:rPr>
        <w:t xml:space="preserve"> 201</w:t>
      </w:r>
      <w:r w:rsidR="00BE30A4" w:rsidRPr="00205DB9">
        <w:rPr>
          <w:b w:val="0"/>
          <w:sz w:val="24"/>
          <w:szCs w:val="24"/>
        </w:rPr>
        <w:t>5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205DB9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205DB9" w:rsidRPr="00205DB9" w:rsidRDefault="0094509A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509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 выполнени</w:t>
      </w:r>
      <w:r w:rsidR="00CD5BC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е</w:t>
      </w:r>
      <w:r w:rsidRPr="0094509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работ связанных с ремонтом автотранспортного средства грузовой автомобиль КАМАЗ-55102</w:t>
      </w:r>
    </w:p>
    <w:p w:rsidR="00205DB9" w:rsidRPr="00205DB9" w:rsidRDefault="00205DB9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DB9" w:rsidRPr="00205DB9" w:rsidRDefault="00205DB9" w:rsidP="00A76EDF">
      <w:p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05DB9" w:rsidRPr="00205DB9" w:rsidRDefault="00205DB9" w:rsidP="00A76EDF">
      <w:pPr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№0</w:t>
      </w:r>
      <w:r w:rsidR="0094509A" w:rsidRPr="0094509A">
        <w:rPr>
          <w:rFonts w:ascii="Times New Roman" w:hAnsi="Times New Roman"/>
          <w:sz w:val="24"/>
          <w:szCs w:val="24"/>
          <w:lang w:eastAsia="ru-RU"/>
        </w:rPr>
        <w:t>72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A168F0" w:rsidRPr="0094509A">
        <w:rPr>
          <w:rFonts w:ascii="Times New Roman" w:hAnsi="Times New Roman"/>
          <w:sz w:val="24"/>
          <w:szCs w:val="24"/>
          <w:lang w:eastAsia="ru-RU"/>
        </w:rPr>
        <w:t>5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CD5BCF">
        <w:rPr>
          <w:rFonts w:ascii="Times New Roman" w:hAnsi="Times New Roman"/>
          <w:sz w:val="24"/>
          <w:szCs w:val="24"/>
          <w:lang w:eastAsia="ru-RU"/>
        </w:rPr>
        <w:t>П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D45DBB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137AF" w:rsidRPr="00205DB9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Королев - 201</w:t>
      </w:r>
      <w:r w:rsidR="00BE30A4" w:rsidRPr="00205DB9">
        <w:rPr>
          <w:rFonts w:ascii="Times New Roman" w:hAnsi="Times New Roman"/>
          <w:sz w:val="24"/>
          <w:szCs w:val="24"/>
          <w:lang w:eastAsia="ru-RU"/>
        </w:rPr>
        <w:t>5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B33FA" w:rsidRPr="0094509A" w:rsidRDefault="003B33FA" w:rsidP="00C97EE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bCs/>
          <w:sz w:val="24"/>
          <w:szCs w:val="24"/>
        </w:rPr>
        <w:t>на</w:t>
      </w:r>
      <w:r w:rsidR="0094509A" w:rsidRPr="0094509A">
        <w:rPr>
          <w:bCs/>
          <w:sz w:val="24"/>
          <w:szCs w:val="24"/>
        </w:rPr>
        <w:t xml:space="preserve"> выполнени</w:t>
      </w:r>
      <w:r w:rsidR="00CD5BCF">
        <w:rPr>
          <w:bCs/>
          <w:sz w:val="24"/>
          <w:szCs w:val="24"/>
        </w:rPr>
        <w:t>е</w:t>
      </w:r>
      <w:r w:rsidR="0094509A" w:rsidRPr="0094509A">
        <w:rPr>
          <w:bCs/>
          <w:sz w:val="24"/>
          <w:szCs w:val="24"/>
        </w:rPr>
        <w:t xml:space="preserve"> работ связанных с ремонтом автотранспортного средства грузовой автомобиль КАМАЗ-55102</w:t>
      </w:r>
      <w:r w:rsidR="00205DB9" w:rsidRPr="0094509A">
        <w:rPr>
          <w:bCs/>
          <w:sz w:val="24"/>
          <w:szCs w:val="24"/>
        </w:rPr>
        <w:t xml:space="preserve"> </w:t>
      </w: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«Королевская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3B33FA" w:rsidRPr="00205DB9" w:rsidRDefault="0094509A" w:rsidP="00205DB9">
      <w:pPr>
        <w:pStyle w:val="3"/>
        <w:spacing w:line="240" w:lineRule="auto"/>
        <w:ind w:left="1224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Документация</w:t>
      </w:r>
      <w:r w:rsidR="00A33A1E" w:rsidRPr="00205DB9">
        <w:rPr>
          <w:b/>
          <w:bCs/>
          <w:sz w:val="24"/>
          <w:szCs w:val="24"/>
        </w:rPr>
        <w:t xml:space="preserve"> </w:t>
      </w:r>
      <w:r w:rsidR="00CD5BCF">
        <w:rPr>
          <w:sz w:val="24"/>
          <w:szCs w:val="24"/>
        </w:rPr>
        <w:t>на</w:t>
      </w:r>
      <w:r w:rsidRPr="00D05DEF">
        <w:rPr>
          <w:sz w:val="24"/>
          <w:szCs w:val="24"/>
        </w:rPr>
        <w:t xml:space="preserve"> выполнени</w:t>
      </w:r>
      <w:r w:rsidR="00CD5BCF">
        <w:rPr>
          <w:sz w:val="24"/>
          <w:szCs w:val="24"/>
        </w:rPr>
        <w:t>е</w:t>
      </w:r>
      <w:r w:rsidRPr="00D05DEF">
        <w:rPr>
          <w:sz w:val="24"/>
          <w:szCs w:val="24"/>
        </w:rPr>
        <w:t xml:space="preserve"> работ связанных с ремонтом автотранспортного средства </w:t>
      </w:r>
      <w:r>
        <w:rPr>
          <w:sz w:val="24"/>
          <w:szCs w:val="24"/>
        </w:rPr>
        <w:t>грузовой автомобиль КАМАЗ-55102</w:t>
      </w:r>
      <w:r w:rsidRPr="00205DB9">
        <w:rPr>
          <w:bCs/>
          <w:sz w:val="24"/>
          <w:szCs w:val="24"/>
        </w:rPr>
        <w:t xml:space="preserve"> </w:t>
      </w:r>
      <w:r w:rsidR="003B33FA" w:rsidRPr="00205DB9">
        <w:rPr>
          <w:bCs/>
          <w:sz w:val="24"/>
          <w:szCs w:val="24"/>
        </w:rPr>
        <w:t xml:space="preserve">(далее </w:t>
      </w:r>
      <w:r w:rsidR="00840A30" w:rsidRPr="00205DB9">
        <w:rPr>
          <w:bCs/>
          <w:sz w:val="24"/>
          <w:szCs w:val="24"/>
        </w:rPr>
        <w:t>- д</w:t>
      </w:r>
      <w:r w:rsidR="003B33FA" w:rsidRPr="00205DB9">
        <w:rPr>
          <w:bCs/>
          <w:sz w:val="24"/>
          <w:szCs w:val="24"/>
        </w:rPr>
        <w:t>окументация) -</w:t>
      </w:r>
      <w:r w:rsidR="003B13EB" w:rsidRPr="00205DB9">
        <w:rPr>
          <w:bCs/>
          <w:sz w:val="24"/>
          <w:szCs w:val="24"/>
        </w:rPr>
        <w:t xml:space="preserve"> </w:t>
      </w:r>
      <w:r w:rsidR="003B33FA" w:rsidRPr="00205DB9">
        <w:rPr>
          <w:bCs/>
          <w:sz w:val="24"/>
          <w:szCs w:val="24"/>
        </w:rPr>
        <w:t xml:space="preserve">комплект документов, содержащий информацию о предмете, условиях и правилах проведения </w:t>
      </w:r>
      <w:r w:rsidR="00A33A1E" w:rsidRPr="00205DB9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3B33FA" w:rsidRPr="00205DB9">
        <w:rPr>
          <w:bCs/>
          <w:sz w:val="24"/>
          <w:szCs w:val="24"/>
        </w:rPr>
        <w:t xml:space="preserve">, об условиях заключаемого </w:t>
      </w:r>
      <w:r w:rsidR="003B13EB" w:rsidRPr="00205DB9">
        <w:rPr>
          <w:bCs/>
          <w:sz w:val="24"/>
          <w:szCs w:val="24"/>
        </w:rPr>
        <w:t>д</w:t>
      </w:r>
      <w:r w:rsidR="003B33FA" w:rsidRPr="00205DB9">
        <w:rPr>
          <w:bCs/>
          <w:sz w:val="24"/>
          <w:szCs w:val="24"/>
        </w:rPr>
        <w:t>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2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7F207F" w:rsidRDefault="003F5E34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94509A">
        <w:rPr>
          <w:sz w:val="24"/>
          <w:szCs w:val="24"/>
        </w:rPr>
        <w:t xml:space="preserve">Предметом закупки является право </w:t>
      </w:r>
      <w:r w:rsidR="00BE5D0A" w:rsidRPr="0094509A">
        <w:rPr>
          <w:bCs/>
          <w:sz w:val="24"/>
          <w:szCs w:val="24"/>
        </w:rPr>
        <w:t xml:space="preserve">заключение договора </w:t>
      </w:r>
      <w:r w:rsidR="00CD5BCF">
        <w:rPr>
          <w:sz w:val="24"/>
          <w:szCs w:val="24"/>
        </w:rPr>
        <w:t>на</w:t>
      </w:r>
      <w:r w:rsidR="0094509A" w:rsidRPr="0094509A">
        <w:rPr>
          <w:sz w:val="24"/>
          <w:szCs w:val="24"/>
        </w:rPr>
        <w:t xml:space="preserve"> выполнени</w:t>
      </w:r>
      <w:r w:rsidR="00CD5BCF">
        <w:rPr>
          <w:sz w:val="24"/>
          <w:szCs w:val="24"/>
        </w:rPr>
        <w:t>е</w:t>
      </w:r>
      <w:r w:rsidR="0094509A" w:rsidRPr="0094509A">
        <w:rPr>
          <w:sz w:val="24"/>
          <w:szCs w:val="24"/>
        </w:rPr>
        <w:t xml:space="preserve"> работ связанных с ремонтом автотранспортного средства грузовой автомобиль КАМАЗ-55102.</w:t>
      </w:r>
    </w:p>
    <w:p w:rsidR="0094509A" w:rsidRPr="0094509A" w:rsidRDefault="0094509A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lastRenderedPageBreak/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94509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bCs/>
          <w:snapToGrid/>
          <w:sz w:val="24"/>
          <w:szCs w:val="24"/>
          <w:u w:val="single"/>
        </w:rPr>
      </w:pPr>
      <w:r w:rsidRPr="0094509A">
        <w:rPr>
          <w:bCs/>
          <w:snapToGrid/>
          <w:sz w:val="24"/>
          <w:szCs w:val="24"/>
          <w:u w:val="single"/>
        </w:rPr>
        <w:t>291 156 –</w:t>
      </w:r>
      <w:r w:rsidR="00CD5BCF">
        <w:rPr>
          <w:bCs/>
          <w:snapToGrid/>
          <w:sz w:val="24"/>
          <w:szCs w:val="24"/>
          <w:u w:val="single"/>
        </w:rPr>
        <w:t>00</w:t>
      </w:r>
      <w:r w:rsidRPr="0094509A">
        <w:rPr>
          <w:bCs/>
          <w:snapToGrid/>
          <w:sz w:val="24"/>
          <w:szCs w:val="24"/>
          <w:u w:val="single"/>
        </w:rPr>
        <w:t xml:space="preserve">  (Двести девяносто одна тысяча сто пятьдесят шесть рублей 00 копеек</w:t>
      </w:r>
      <w:r w:rsidR="00CD5BCF">
        <w:rPr>
          <w:bCs/>
          <w:snapToGrid/>
          <w:sz w:val="24"/>
          <w:szCs w:val="24"/>
          <w:u w:val="single"/>
        </w:rPr>
        <w:t>)</w:t>
      </w:r>
      <w:r w:rsidRPr="0094509A">
        <w:rPr>
          <w:bCs/>
          <w:snapToGrid/>
          <w:sz w:val="24"/>
          <w:szCs w:val="24"/>
          <w:u w:val="single"/>
        </w:rPr>
        <w:t>, в том числе НДС 44</w:t>
      </w:r>
      <w:r w:rsidR="00CD5BCF">
        <w:rPr>
          <w:bCs/>
          <w:snapToGrid/>
          <w:sz w:val="24"/>
          <w:szCs w:val="24"/>
          <w:u w:val="single"/>
        </w:rPr>
        <w:t> </w:t>
      </w:r>
      <w:r w:rsidRPr="0094509A">
        <w:rPr>
          <w:bCs/>
          <w:snapToGrid/>
          <w:sz w:val="24"/>
          <w:szCs w:val="24"/>
          <w:u w:val="single"/>
        </w:rPr>
        <w:t>413</w:t>
      </w:r>
      <w:r w:rsidR="00CD5BCF">
        <w:rPr>
          <w:bCs/>
          <w:snapToGrid/>
          <w:sz w:val="24"/>
          <w:szCs w:val="24"/>
          <w:u w:val="single"/>
        </w:rPr>
        <w:t>-63</w:t>
      </w:r>
      <w:r w:rsidRPr="0094509A">
        <w:rPr>
          <w:bCs/>
          <w:snapToGrid/>
          <w:sz w:val="24"/>
          <w:szCs w:val="24"/>
          <w:u w:val="single"/>
        </w:rPr>
        <w:t xml:space="preserve"> (Сорок четыре тысячи четырест</w:t>
      </w:r>
      <w:r>
        <w:rPr>
          <w:bCs/>
          <w:snapToGrid/>
          <w:sz w:val="24"/>
          <w:szCs w:val="24"/>
          <w:u w:val="single"/>
        </w:rPr>
        <w:t>а тринадцать рублей 63 копейки</w:t>
      </w:r>
      <w:r w:rsidR="00CD5BCF">
        <w:rPr>
          <w:bCs/>
          <w:snapToGrid/>
          <w:sz w:val="24"/>
          <w:szCs w:val="24"/>
          <w:u w:val="single"/>
        </w:rPr>
        <w:t>)</w:t>
      </w:r>
      <w:r>
        <w:rPr>
          <w:bCs/>
          <w:snapToGrid/>
          <w:sz w:val="24"/>
          <w:szCs w:val="24"/>
          <w:u w:val="single"/>
        </w:rPr>
        <w:t>.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 xml:space="preserve">требование об отсутствии сведений об участнике закупки в реестре недобросовестных поставщиков, предусмотренном статьей 5 федерального закона </w:t>
      </w:r>
      <w:r w:rsidRPr="00205DB9">
        <w:rPr>
          <w:rFonts w:eastAsia="Times New Roman"/>
          <w:snapToGrid w:val="0"/>
          <w:sz w:val="24"/>
          <w:szCs w:val="24"/>
          <w:lang w:eastAsia="ru-RU"/>
        </w:rPr>
        <w:lastRenderedPageBreak/>
        <w:t>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3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6202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7F5F2-4DCE-4F86-B5AA-B8639DF7B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98</cp:revision>
  <cp:lastPrinted>2015-10-28T05:21:00Z</cp:lastPrinted>
  <dcterms:created xsi:type="dcterms:W3CDTF">2012-12-13T10:54:00Z</dcterms:created>
  <dcterms:modified xsi:type="dcterms:W3CDTF">2015-10-28T05:21:00Z</dcterms:modified>
</cp:coreProperties>
</file>