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spellStart"/>
      <w:r w:rsidRPr="00BA7F0C">
        <w:rPr>
          <w:szCs w:val="28"/>
        </w:rPr>
        <w:t>Королёвская</w:t>
      </w:r>
      <w:proofErr w:type="spellEnd"/>
      <w:r w:rsidRPr="00BA7F0C">
        <w:rPr>
          <w:szCs w:val="28"/>
        </w:rPr>
        <w:t xml:space="preserve"> электросеть»</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«Королевская электросеть»</w:t>
      </w:r>
    </w:p>
    <w:p w:rsidR="00FA3ABE" w:rsidRPr="00BA7F0C" w:rsidRDefault="00B97DC7" w:rsidP="00D45DBB">
      <w:pPr>
        <w:pStyle w:val="a3"/>
        <w:ind w:right="72" w:hanging="108"/>
        <w:jc w:val="right"/>
        <w:rPr>
          <w:b w:val="0"/>
          <w:sz w:val="24"/>
          <w:szCs w:val="24"/>
        </w:rPr>
      </w:pPr>
      <w:proofErr w:type="spellStart"/>
      <w:r w:rsidRPr="00BA7F0C">
        <w:rPr>
          <w:b w:val="0"/>
          <w:sz w:val="24"/>
          <w:szCs w:val="24"/>
        </w:rPr>
        <w:t>Крук</w:t>
      </w:r>
      <w:proofErr w:type="spellEnd"/>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0C07FC">
        <w:rPr>
          <w:b w:val="0"/>
          <w:sz w:val="24"/>
          <w:szCs w:val="24"/>
          <w:u w:val="single"/>
        </w:rPr>
        <w:t>30</w:t>
      </w:r>
      <w:r w:rsidR="00D45DBB" w:rsidRPr="00BA7F0C">
        <w:rPr>
          <w:b w:val="0"/>
          <w:sz w:val="24"/>
          <w:szCs w:val="24"/>
          <w:u w:val="single"/>
        </w:rPr>
        <w:t xml:space="preserve">» </w:t>
      </w:r>
      <w:r w:rsidR="00475ED4" w:rsidRPr="00475ED4">
        <w:rPr>
          <w:b w:val="0"/>
          <w:sz w:val="24"/>
          <w:szCs w:val="24"/>
          <w:u w:val="single"/>
        </w:rPr>
        <w:t>октября</w:t>
      </w:r>
      <w:r w:rsidR="005E5306" w:rsidRPr="00BA7F0C">
        <w:rPr>
          <w:b w:val="0"/>
          <w:sz w:val="24"/>
          <w:szCs w:val="24"/>
          <w:u w:val="single"/>
        </w:rPr>
        <w:t xml:space="preserve"> </w:t>
      </w:r>
      <w:r w:rsidR="00D45DBB" w:rsidRPr="00BA7F0C">
        <w:rPr>
          <w:b w:val="0"/>
          <w:sz w:val="24"/>
          <w:szCs w:val="24"/>
          <w:u w:val="single"/>
        </w:rPr>
        <w:t>201</w:t>
      </w:r>
      <w:r w:rsidR="009276CF" w:rsidRPr="00BA7F0C">
        <w:rPr>
          <w:b w:val="0"/>
          <w:sz w:val="24"/>
          <w:szCs w:val="24"/>
          <w:u w:val="single"/>
        </w:rPr>
        <w:t>5</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0C573C" w:rsidRPr="00BA7F0C">
        <w:rPr>
          <w:rFonts w:ascii="Times New Roman" w:hAnsi="Times New Roman"/>
          <w:sz w:val="32"/>
          <w:szCs w:val="32"/>
        </w:rPr>
        <w:t xml:space="preserve"> ПОСТАВКИ</w:t>
      </w:r>
      <w:r w:rsidR="00826639">
        <w:rPr>
          <w:sz w:val="24"/>
        </w:rPr>
        <w:t>:</w:t>
      </w:r>
    </w:p>
    <w:p w:rsidR="00826639" w:rsidRDefault="00826639" w:rsidP="00826639">
      <w:pPr>
        <w:rPr>
          <w:lang w:eastAsia="ru-RU"/>
        </w:rPr>
      </w:pPr>
    </w:p>
    <w:p w:rsidR="000C07FC" w:rsidRDefault="000C07FC" w:rsidP="000C07FC">
      <w:pPr>
        <w:pStyle w:val="3"/>
        <w:numPr>
          <w:ilvl w:val="0"/>
          <w:numId w:val="0"/>
        </w:numPr>
        <w:spacing w:line="240" w:lineRule="auto"/>
        <w:ind w:left="1134"/>
        <w:rPr>
          <w:snapToGrid/>
          <w:sz w:val="24"/>
          <w:szCs w:val="24"/>
        </w:rPr>
      </w:pPr>
      <w:r>
        <w:rPr>
          <w:snapToGrid/>
          <w:sz w:val="24"/>
          <w:szCs w:val="24"/>
        </w:rPr>
        <w:t xml:space="preserve">ЛОТ № 1 - </w:t>
      </w:r>
      <w:r w:rsidRPr="00042471">
        <w:rPr>
          <w:snapToGrid/>
          <w:sz w:val="24"/>
          <w:szCs w:val="24"/>
        </w:rPr>
        <w:t>поставк</w:t>
      </w:r>
      <w:r>
        <w:rPr>
          <w:snapToGrid/>
          <w:sz w:val="24"/>
          <w:szCs w:val="24"/>
        </w:rPr>
        <w:t>а</w:t>
      </w:r>
      <w:r w:rsidRPr="00042471">
        <w:rPr>
          <w:snapToGrid/>
          <w:sz w:val="24"/>
          <w:szCs w:val="24"/>
        </w:rPr>
        <w:t xml:space="preserve"> трансформатора </w:t>
      </w:r>
      <w:r>
        <w:rPr>
          <w:snapToGrid/>
          <w:sz w:val="24"/>
          <w:szCs w:val="24"/>
        </w:rPr>
        <w:t xml:space="preserve">типа </w:t>
      </w:r>
      <w:r w:rsidRPr="00042471">
        <w:rPr>
          <w:snapToGrid/>
          <w:sz w:val="24"/>
          <w:szCs w:val="24"/>
        </w:rPr>
        <w:t xml:space="preserve">ТМГ </w:t>
      </w:r>
      <w:r>
        <w:rPr>
          <w:snapToGrid/>
          <w:sz w:val="24"/>
          <w:szCs w:val="24"/>
        </w:rPr>
        <w:t>21-</w:t>
      </w:r>
      <w:r w:rsidRPr="00042471">
        <w:rPr>
          <w:snapToGrid/>
          <w:sz w:val="24"/>
          <w:szCs w:val="24"/>
        </w:rPr>
        <w:t>1250</w:t>
      </w:r>
      <w:r>
        <w:rPr>
          <w:snapToGrid/>
          <w:sz w:val="24"/>
          <w:szCs w:val="24"/>
        </w:rPr>
        <w:t>/10/0,4</w:t>
      </w:r>
      <w:r w:rsidRPr="00042471">
        <w:rPr>
          <w:snapToGrid/>
          <w:sz w:val="24"/>
          <w:szCs w:val="24"/>
        </w:rPr>
        <w:t xml:space="preserve"> </w:t>
      </w:r>
      <w:proofErr w:type="spellStart"/>
      <w:r w:rsidRPr="00042471">
        <w:rPr>
          <w:snapToGrid/>
          <w:sz w:val="24"/>
          <w:szCs w:val="24"/>
        </w:rPr>
        <w:t>кВА</w:t>
      </w:r>
      <w:proofErr w:type="spellEnd"/>
      <w:r>
        <w:rPr>
          <w:snapToGrid/>
          <w:sz w:val="24"/>
          <w:szCs w:val="24"/>
        </w:rPr>
        <w:t>;</w:t>
      </w:r>
    </w:p>
    <w:p w:rsidR="000C07FC" w:rsidRDefault="000C07FC" w:rsidP="000C07FC">
      <w:pPr>
        <w:pStyle w:val="3"/>
        <w:numPr>
          <w:ilvl w:val="0"/>
          <w:numId w:val="0"/>
        </w:numPr>
        <w:spacing w:line="240" w:lineRule="auto"/>
        <w:ind w:left="1134"/>
        <w:rPr>
          <w:snapToGrid/>
          <w:sz w:val="24"/>
          <w:szCs w:val="24"/>
        </w:rPr>
      </w:pPr>
      <w:r>
        <w:rPr>
          <w:snapToGrid/>
          <w:sz w:val="24"/>
          <w:szCs w:val="24"/>
        </w:rPr>
        <w:t>ЛОТ № 2 - п</w:t>
      </w:r>
      <w:r w:rsidRPr="00CD7AD5">
        <w:rPr>
          <w:snapToGrid/>
          <w:sz w:val="24"/>
          <w:szCs w:val="24"/>
        </w:rPr>
        <w:t xml:space="preserve">оставка трансформаторов тока </w:t>
      </w:r>
      <w:r>
        <w:rPr>
          <w:snapToGrid/>
          <w:sz w:val="24"/>
          <w:szCs w:val="24"/>
        </w:rPr>
        <w:t xml:space="preserve">типа </w:t>
      </w:r>
      <w:r w:rsidRPr="00CD7AD5">
        <w:rPr>
          <w:snapToGrid/>
          <w:sz w:val="24"/>
          <w:szCs w:val="24"/>
        </w:rPr>
        <w:t>Т</w:t>
      </w:r>
      <w:r>
        <w:rPr>
          <w:snapToGrid/>
          <w:sz w:val="24"/>
          <w:szCs w:val="24"/>
        </w:rPr>
        <w:t>ОЛ</w:t>
      </w:r>
      <w:r w:rsidRPr="00CD7AD5">
        <w:rPr>
          <w:snapToGrid/>
          <w:sz w:val="24"/>
          <w:szCs w:val="24"/>
        </w:rPr>
        <w:t>-10-0,5/10Р У</w:t>
      </w:r>
      <w:r>
        <w:rPr>
          <w:snapToGrid/>
          <w:sz w:val="24"/>
          <w:szCs w:val="24"/>
        </w:rPr>
        <w:t>ХЛ2;</w:t>
      </w:r>
    </w:p>
    <w:p w:rsidR="000C07FC" w:rsidRDefault="000C07FC" w:rsidP="000C07FC">
      <w:pPr>
        <w:pStyle w:val="3"/>
        <w:numPr>
          <w:ilvl w:val="0"/>
          <w:numId w:val="0"/>
        </w:numPr>
        <w:spacing w:line="240" w:lineRule="auto"/>
        <w:ind w:left="1134"/>
        <w:rPr>
          <w:snapToGrid/>
          <w:sz w:val="24"/>
          <w:szCs w:val="24"/>
        </w:rPr>
      </w:pPr>
      <w:r>
        <w:rPr>
          <w:snapToGrid/>
          <w:sz w:val="24"/>
          <w:szCs w:val="24"/>
        </w:rPr>
        <w:t>ЛОТ № 3 - п</w:t>
      </w:r>
      <w:r w:rsidRPr="00CD7AD5">
        <w:rPr>
          <w:snapToGrid/>
          <w:sz w:val="24"/>
          <w:szCs w:val="24"/>
        </w:rPr>
        <w:t xml:space="preserve">оставка трансформаторов </w:t>
      </w:r>
      <w:r>
        <w:rPr>
          <w:snapToGrid/>
          <w:sz w:val="24"/>
          <w:szCs w:val="24"/>
        </w:rPr>
        <w:t xml:space="preserve">нулевой последовательности </w:t>
      </w:r>
      <w:r w:rsidRPr="00CD7AD5">
        <w:rPr>
          <w:snapToGrid/>
          <w:sz w:val="24"/>
          <w:szCs w:val="24"/>
        </w:rPr>
        <w:t>Т</w:t>
      </w:r>
      <w:r>
        <w:rPr>
          <w:snapToGrid/>
          <w:sz w:val="24"/>
          <w:szCs w:val="24"/>
        </w:rPr>
        <w:t>ДЗРЛ</w:t>
      </w:r>
      <w:r w:rsidRPr="00CD7AD5">
        <w:rPr>
          <w:snapToGrid/>
          <w:sz w:val="24"/>
          <w:szCs w:val="24"/>
        </w:rPr>
        <w:t>-</w:t>
      </w:r>
      <w:r>
        <w:rPr>
          <w:snapToGrid/>
          <w:sz w:val="24"/>
          <w:szCs w:val="24"/>
        </w:rPr>
        <w:t xml:space="preserve">0,66-1 (125), </w:t>
      </w:r>
      <w:r w:rsidRPr="00CD7AD5">
        <w:rPr>
          <w:snapToGrid/>
          <w:sz w:val="24"/>
          <w:szCs w:val="24"/>
        </w:rPr>
        <w:t>Т</w:t>
      </w:r>
      <w:r>
        <w:rPr>
          <w:snapToGrid/>
          <w:sz w:val="24"/>
          <w:szCs w:val="24"/>
        </w:rPr>
        <w:t>ДЗРЛ</w:t>
      </w:r>
      <w:r w:rsidRPr="00CD7AD5">
        <w:rPr>
          <w:snapToGrid/>
          <w:sz w:val="24"/>
          <w:szCs w:val="24"/>
        </w:rPr>
        <w:t>-</w:t>
      </w:r>
      <w:r>
        <w:rPr>
          <w:snapToGrid/>
          <w:sz w:val="24"/>
          <w:szCs w:val="24"/>
        </w:rPr>
        <w:t>0,66-3 (210);</w:t>
      </w:r>
    </w:p>
    <w:p w:rsidR="000C07FC" w:rsidRDefault="000C07FC" w:rsidP="000C07FC">
      <w:pPr>
        <w:pStyle w:val="3"/>
        <w:numPr>
          <w:ilvl w:val="0"/>
          <w:numId w:val="0"/>
        </w:numPr>
        <w:spacing w:line="240" w:lineRule="auto"/>
        <w:ind w:left="1134"/>
        <w:rPr>
          <w:snapToGrid/>
          <w:sz w:val="24"/>
          <w:szCs w:val="24"/>
        </w:rPr>
      </w:pPr>
      <w:r>
        <w:rPr>
          <w:snapToGrid/>
          <w:sz w:val="24"/>
          <w:szCs w:val="24"/>
        </w:rPr>
        <w:t xml:space="preserve">ЛОТ № 4 – </w:t>
      </w:r>
      <w:r w:rsidR="00B15AC5" w:rsidRPr="00B15AC5">
        <w:rPr>
          <w:color w:val="000000"/>
          <w:sz w:val="24"/>
          <w:szCs w:val="24"/>
        </w:rPr>
        <w:t>Поставка вакуумных выключателей ВВТ-10-20/1000 УХЛ2; ВВТ-10-20/630 УХЛ2</w:t>
      </w:r>
      <w:r w:rsidRPr="00B15AC5">
        <w:rPr>
          <w:snapToGrid/>
          <w:sz w:val="24"/>
          <w:szCs w:val="24"/>
        </w:rPr>
        <w:t>.</w:t>
      </w:r>
    </w:p>
    <w:p w:rsidR="00826639" w:rsidRPr="00826639" w:rsidRDefault="00826639" w:rsidP="00826639">
      <w:pPr>
        <w:rPr>
          <w:lang w:eastAsia="ru-RU"/>
        </w:rPr>
      </w:pP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645660">
        <w:rPr>
          <w:rFonts w:ascii="Times New Roman" w:hAnsi="Times New Roman"/>
          <w:sz w:val="24"/>
          <w:szCs w:val="24"/>
          <w:lang w:eastAsia="ru-RU"/>
        </w:rPr>
        <w:t>70</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000B05AC" w:rsidRPr="00BA7F0C">
        <w:rPr>
          <w:rFonts w:ascii="Times New Roman" w:hAnsi="Times New Roman"/>
          <w:sz w:val="24"/>
          <w:szCs w:val="24"/>
          <w:lang w:eastAsia="ru-RU"/>
        </w:rPr>
        <w:t>/</w:t>
      </w:r>
      <w:r w:rsidR="00DA5988" w:rsidRPr="00BA7F0C">
        <w:rPr>
          <w:rFonts w:ascii="Times New Roman" w:hAnsi="Times New Roman"/>
          <w:sz w:val="24"/>
          <w:szCs w:val="24"/>
          <w:lang w:eastAsia="ru-RU"/>
        </w:rPr>
        <w:t>ПЗ</w:t>
      </w:r>
    </w:p>
    <w:p w:rsidR="009F4906" w:rsidRDefault="009F4906" w:rsidP="00D45DBB">
      <w:pPr>
        <w:jc w:val="center"/>
        <w:rPr>
          <w:rFonts w:ascii="Times New Roman" w:hAnsi="Times New Roman"/>
          <w:sz w:val="24"/>
          <w:szCs w:val="24"/>
          <w:lang w:eastAsia="ru-RU"/>
        </w:rPr>
      </w:pPr>
    </w:p>
    <w:p w:rsidR="00CD3939" w:rsidRPr="00BA7F0C" w:rsidRDefault="00CD3939" w:rsidP="00D45DBB">
      <w:pPr>
        <w:jc w:val="center"/>
        <w:rPr>
          <w:rFonts w:ascii="Times New Roman" w:hAnsi="Times New Roman"/>
          <w:sz w:val="24"/>
          <w:szCs w:val="24"/>
          <w:lang w:eastAsia="ru-RU"/>
        </w:rPr>
      </w:pPr>
    </w:p>
    <w:p w:rsidR="009D1B3D" w:rsidRPr="00BA7F0C" w:rsidRDefault="009D1B3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EF7921" w:rsidRDefault="003B33FA" w:rsidP="00DA5561">
      <w:pPr>
        <w:pStyle w:val="3"/>
        <w:numPr>
          <w:ilvl w:val="0"/>
          <w:numId w:val="0"/>
        </w:numPr>
        <w:spacing w:line="240" w:lineRule="auto"/>
        <w:ind w:left="792"/>
        <w:rPr>
          <w:sz w:val="24"/>
          <w:szCs w:val="24"/>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B97DC7" w:rsidRPr="00BA7F0C">
        <w:rPr>
          <w:bCs/>
          <w:sz w:val="24"/>
          <w:szCs w:val="24"/>
        </w:rPr>
        <w:t>ов</w:t>
      </w:r>
      <w:r w:rsidR="00C23704" w:rsidRPr="00BA7F0C">
        <w:rPr>
          <w:bCs/>
          <w:sz w:val="24"/>
          <w:szCs w:val="24"/>
        </w:rPr>
        <w:t xml:space="preserve"> </w:t>
      </w:r>
      <w:r w:rsidR="00D871CA" w:rsidRPr="00BA7F0C">
        <w:rPr>
          <w:sz w:val="24"/>
          <w:szCs w:val="24"/>
        </w:rPr>
        <w:t>поставки</w:t>
      </w:r>
      <w:r w:rsidR="00EF7921">
        <w:rPr>
          <w:sz w:val="24"/>
          <w:szCs w:val="24"/>
        </w:rPr>
        <w:t xml:space="preserve">: </w:t>
      </w: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1 - </w:t>
      </w:r>
      <w:r w:rsidRPr="00042471">
        <w:rPr>
          <w:snapToGrid/>
          <w:sz w:val="24"/>
          <w:szCs w:val="24"/>
        </w:rPr>
        <w:t>поставк</w:t>
      </w:r>
      <w:r>
        <w:rPr>
          <w:snapToGrid/>
          <w:sz w:val="24"/>
          <w:szCs w:val="24"/>
        </w:rPr>
        <w:t>а</w:t>
      </w:r>
      <w:r w:rsidRPr="00042471">
        <w:rPr>
          <w:snapToGrid/>
          <w:sz w:val="24"/>
          <w:szCs w:val="24"/>
        </w:rPr>
        <w:t xml:space="preserve"> трансформатора </w:t>
      </w:r>
      <w:r>
        <w:rPr>
          <w:snapToGrid/>
          <w:sz w:val="24"/>
          <w:szCs w:val="24"/>
        </w:rPr>
        <w:t xml:space="preserve">типа </w:t>
      </w:r>
      <w:r w:rsidRPr="00042471">
        <w:rPr>
          <w:snapToGrid/>
          <w:sz w:val="24"/>
          <w:szCs w:val="24"/>
        </w:rPr>
        <w:t xml:space="preserve">ТМГ </w:t>
      </w:r>
      <w:r>
        <w:rPr>
          <w:snapToGrid/>
          <w:sz w:val="24"/>
          <w:szCs w:val="24"/>
        </w:rPr>
        <w:t>21-</w:t>
      </w:r>
      <w:r w:rsidRPr="00042471">
        <w:rPr>
          <w:snapToGrid/>
          <w:sz w:val="24"/>
          <w:szCs w:val="24"/>
        </w:rPr>
        <w:t>1250</w:t>
      </w:r>
      <w:r>
        <w:rPr>
          <w:snapToGrid/>
          <w:sz w:val="24"/>
          <w:szCs w:val="24"/>
        </w:rPr>
        <w:t>/10/0,4</w:t>
      </w:r>
      <w:r w:rsidRPr="00042471">
        <w:rPr>
          <w:snapToGrid/>
          <w:sz w:val="24"/>
          <w:szCs w:val="24"/>
        </w:rPr>
        <w:t xml:space="preserve"> </w:t>
      </w:r>
      <w:proofErr w:type="spellStart"/>
      <w:r w:rsidRPr="00042471">
        <w:rPr>
          <w:snapToGrid/>
          <w:sz w:val="24"/>
          <w:szCs w:val="24"/>
        </w:rPr>
        <w:t>кВА</w:t>
      </w:r>
      <w:proofErr w:type="spellEnd"/>
      <w:r>
        <w:rPr>
          <w:snapToGrid/>
          <w:sz w:val="24"/>
          <w:szCs w:val="24"/>
        </w:rPr>
        <w:t>;</w:t>
      </w:r>
    </w:p>
    <w:p w:rsidR="00B15AC5" w:rsidRDefault="00B15AC5" w:rsidP="00B15AC5">
      <w:pPr>
        <w:pStyle w:val="3"/>
        <w:numPr>
          <w:ilvl w:val="0"/>
          <w:numId w:val="0"/>
        </w:numPr>
        <w:spacing w:line="240" w:lineRule="auto"/>
        <w:ind w:left="1134"/>
        <w:rPr>
          <w:snapToGrid/>
          <w:sz w:val="24"/>
          <w:szCs w:val="24"/>
        </w:rPr>
      </w:pPr>
      <w:r>
        <w:rPr>
          <w:snapToGrid/>
          <w:sz w:val="24"/>
          <w:szCs w:val="24"/>
        </w:rPr>
        <w:t>ЛОТ № 2 - п</w:t>
      </w:r>
      <w:r w:rsidRPr="00CD7AD5">
        <w:rPr>
          <w:snapToGrid/>
          <w:sz w:val="24"/>
          <w:szCs w:val="24"/>
        </w:rPr>
        <w:t xml:space="preserve">оставка трансформаторов тока </w:t>
      </w:r>
      <w:r>
        <w:rPr>
          <w:snapToGrid/>
          <w:sz w:val="24"/>
          <w:szCs w:val="24"/>
        </w:rPr>
        <w:t xml:space="preserve">типа </w:t>
      </w:r>
      <w:r w:rsidRPr="00CD7AD5">
        <w:rPr>
          <w:snapToGrid/>
          <w:sz w:val="24"/>
          <w:szCs w:val="24"/>
        </w:rPr>
        <w:t>Т</w:t>
      </w:r>
      <w:r>
        <w:rPr>
          <w:snapToGrid/>
          <w:sz w:val="24"/>
          <w:szCs w:val="24"/>
        </w:rPr>
        <w:t>ОЛ</w:t>
      </w:r>
      <w:r w:rsidRPr="00CD7AD5">
        <w:rPr>
          <w:snapToGrid/>
          <w:sz w:val="24"/>
          <w:szCs w:val="24"/>
        </w:rPr>
        <w:t>-10-0,5/10Р У</w:t>
      </w:r>
      <w:r>
        <w:rPr>
          <w:snapToGrid/>
          <w:sz w:val="24"/>
          <w:szCs w:val="24"/>
        </w:rPr>
        <w:t>ХЛ2;</w:t>
      </w:r>
    </w:p>
    <w:p w:rsidR="00B15AC5" w:rsidRDefault="00B15AC5" w:rsidP="00B15AC5">
      <w:pPr>
        <w:pStyle w:val="3"/>
        <w:numPr>
          <w:ilvl w:val="0"/>
          <w:numId w:val="0"/>
        </w:numPr>
        <w:spacing w:line="240" w:lineRule="auto"/>
        <w:ind w:left="1134"/>
        <w:rPr>
          <w:snapToGrid/>
          <w:sz w:val="24"/>
          <w:szCs w:val="24"/>
        </w:rPr>
      </w:pPr>
      <w:r>
        <w:rPr>
          <w:snapToGrid/>
          <w:sz w:val="24"/>
          <w:szCs w:val="24"/>
        </w:rPr>
        <w:t>ЛОТ № 3 - п</w:t>
      </w:r>
      <w:r w:rsidRPr="00CD7AD5">
        <w:rPr>
          <w:snapToGrid/>
          <w:sz w:val="24"/>
          <w:szCs w:val="24"/>
        </w:rPr>
        <w:t xml:space="preserve">оставка трансформаторов </w:t>
      </w:r>
      <w:r>
        <w:rPr>
          <w:snapToGrid/>
          <w:sz w:val="24"/>
          <w:szCs w:val="24"/>
        </w:rPr>
        <w:t xml:space="preserve">нулевой последовательности </w:t>
      </w:r>
      <w:r w:rsidRPr="00CD7AD5">
        <w:rPr>
          <w:snapToGrid/>
          <w:sz w:val="24"/>
          <w:szCs w:val="24"/>
        </w:rPr>
        <w:t>Т</w:t>
      </w:r>
      <w:r>
        <w:rPr>
          <w:snapToGrid/>
          <w:sz w:val="24"/>
          <w:szCs w:val="24"/>
        </w:rPr>
        <w:t>ДЗРЛ</w:t>
      </w:r>
      <w:r w:rsidRPr="00CD7AD5">
        <w:rPr>
          <w:snapToGrid/>
          <w:sz w:val="24"/>
          <w:szCs w:val="24"/>
        </w:rPr>
        <w:t>-</w:t>
      </w:r>
      <w:r>
        <w:rPr>
          <w:snapToGrid/>
          <w:sz w:val="24"/>
          <w:szCs w:val="24"/>
        </w:rPr>
        <w:t xml:space="preserve">0,66-1 (125), </w:t>
      </w:r>
      <w:r w:rsidRPr="00CD7AD5">
        <w:rPr>
          <w:snapToGrid/>
          <w:sz w:val="24"/>
          <w:szCs w:val="24"/>
        </w:rPr>
        <w:t>Т</w:t>
      </w:r>
      <w:r>
        <w:rPr>
          <w:snapToGrid/>
          <w:sz w:val="24"/>
          <w:szCs w:val="24"/>
        </w:rPr>
        <w:t>ДЗРЛ</w:t>
      </w:r>
      <w:r w:rsidRPr="00CD7AD5">
        <w:rPr>
          <w:snapToGrid/>
          <w:sz w:val="24"/>
          <w:szCs w:val="24"/>
        </w:rPr>
        <w:t>-</w:t>
      </w:r>
      <w:r>
        <w:rPr>
          <w:snapToGrid/>
          <w:sz w:val="24"/>
          <w:szCs w:val="24"/>
        </w:rPr>
        <w:t>0,66-3 (210);</w:t>
      </w: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4 – </w:t>
      </w:r>
      <w:r w:rsidRPr="00B15AC5">
        <w:rPr>
          <w:color w:val="000000"/>
          <w:sz w:val="24"/>
          <w:szCs w:val="24"/>
        </w:rPr>
        <w:t>Поставка вакуумных выключателей ВВТ-10-20/1000 УХЛ2; ВВТ-10-20/630 УХЛ2</w:t>
      </w:r>
      <w:r w:rsidRPr="00B15AC5">
        <w:rPr>
          <w:snapToGrid/>
          <w:sz w:val="24"/>
          <w:szCs w:val="24"/>
        </w:rPr>
        <w:t>.</w:t>
      </w:r>
    </w:p>
    <w:p w:rsidR="003B33FA" w:rsidRPr="00BA7F0C" w:rsidRDefault="000C07FC" w:rsidP="000C07FC">
      <w:pPr>
        <w:pStyle w:val="3"/>
        <w:numPr>
          <w:ilvl w:val="0"/>
          <w:numId w:val="0"/>
        </w:numPr>
        <w:spacing w:line="240" w:lineRule="auto"/>
        <w:ind w:left="792"/>
        <w:rPr>
          <w:bCs/>
          <w:sz w:val="24"/>
          <w:szCs w:val="24"/>
        </w:rPr>
      </w:pPr>
      <w:r w:rsidRPr="00BA7F0C">
        <w:rPr>
          <w:bCs/>
          <w:sz w:val="24"/>
          <w:szCs w:val="24"/>
        </w:rPr>
        <w:t xml:space="preserve"> </w:t>
      </w:r>
      <w:r w:rsidR="003B33FA" w:rsidRPr="00BA7F0C">
        <w:rPr>
          <w:bCs/>
          <w:sz w:val="24"/>
          <w:szCs w:val="24"/>
        </w:rPr>
        <w:t xml:space="preserve">(далее именуемого - «запрос </w:t>
      </w:r>
      <w:r w:rsidR="00896E7A" w:rsidRPr="00BA7F0C">
        <w:rPr>
          <w:bCs/>
          <w:sz w:val="24"/>
          <w:szCs w:val="24"/>
        </w:rPr>
        <w:t>цен</w:t>
      </w:r>
      <w:r w:rsidR="003B33FA"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«Королевская электросеть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r w:rsidRPr="00BA7F0C">
        <w:rPr>
          <w:bCs/>
          <w:sz w:val="24"/>
          <w:szCs w:val="24"/>
        </w:rPr>
        <w:t xml:space="preserve">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 xml:space="preserve">Официальный сайт </w:t>
      </w:r>
      <w:r w:rsidRPr="00BA7F0C">
        <w:rPr>
          <w:bCs/>
          <w:sz w:val="24"/>
          <w:szCs w:val="24"/>
        </w:rPr>
        <w:t xml:space="preserve">- </w:t>
      </w:r>
      <w:hyperlink r:id="rId9"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«Королевская электросеть»</w:t>
      </w:r>
      <w:r w:rsidRPr="00BA7F0C">
        <w:rPr>
          <w:bCs/>
          <w:sz w:val="23"/>
          <w:szCs w:val="23"/>
        </w:rPr>
        <w:t xml:space="preserve"> - </w:t>
      </w:r>
      <w:hyperlink r:id="rId10" w:history="1">
        <w:r w:rsidRPr="00BA7F0C">
          <w:rPr>
            <w:rStyle w:val="a5"/>
            <w:sz w:val="23"/>
            <w:szCs w:val="23"/>
          </w:rPr>
          <w:t>www.kenet.ru</w:t>
        </w:r>
      </w:hyperlink>
    </w:p>
    <w:p w:rsidR="00B97DC7" w:rsidRPr="00BA7F0C" w:rsidRDefault="00B97DC7" w:rsidP="00B97DC7">
      <w:pPr>
        <w:pStyle w:val="3"/>
        <w:numPr>
          <w:ilvl w:val="0"/>
          <w:numId w:val="0"/>
        </w:numPr>
        <w:spacing w:line="240" w:lineRule="auto"/>
        <w:ind w:left="1224"/>
        <w:rPr>
          <w:bCs/>
          <w:sz w:val="24"/>
          <w:szCs w:val="24"/>
        </w:rPr>
      </w:pPr>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EF7921" w:rsidRDefault="00AA1E67" w:rsidP="00A85390">
      <w:pPr>
        <w:pStyle w:val="3"/>
        <w:numPr>
          <w:ilvl w:val="0"/>
          <w:numId w:val="0"/>
        </w:numPr>
        <w:spacing w:line="240" w:lineRule="auto"/>
        <w:ind w:left="792"/>
        <w:rPr>
          <w:sz w:val="24"/>
          <w:szCs w:val="24"/>
        </w:rPr>
      </w:pPr>
      <w:r w:rsidRPr="00BA7F0C">
        <w:rPr>
          <w:rStyle w:val="rvts31452"/>
          <w:sz w:val="24"/>
          <w:szCs w:val="24"/>
        </w:rPr>
        <w:t>АО</w:t>
      </w:r>
      <w:r w:rsidR="00E054BD" w:rsidRPr="00BA7F0C">
        <w:rPr>
          <w:rStyle w:val="rvts31452"/>
          <w:sz w:val="24"/>
          <w:szCs w:val="24"/>
        </w:rPr>
        <w:t xml:space="preserve"> «Королевская электросеть»</w:t>
      </w:r>
      <w:r w:rsidR="003651A7" w:rsidRPr="00BA7F0C">
        <w:rPr>
          <w:rStyle w:val="rvts31451"/>
          <w:sz w:val="24"/>
          <w:szCs w:val="24"/>
        </w:rPr>
        <w:t xml:space="preserve">, </w:t>
      </w:r>
      <w:r w:rsidR="00E054BD" w:rsidRPr="00BA7F0C">
        <w:rPr>
          <w:rStyle w:val="rvts31451"/>
          <w:sz w:val="24"/>
          <w:szCs w:val="24"/>
        </w:rPr>
        <w:t>141079, Московская область, г. Королев, ул. Гагарина, д.4а</w:t>
      </w:r>
      <w:r w:rsidR="003651A7" w:rsidRPr="00BA7F0C">
        <w:rPr>
          <w:rStyle w:val="rvts31451"/>
          <w:sz w:val="24"/>
          <w:szCs w:val="24"/>
        </w:rPr>
        <w:t xml:space="preserve"> (далее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w:t>
      </w:r>
      <w:proofErr w:type="gramStart"/>
      <w:r w:rsidR="00E054BD" w:rsidRPr="00BA7F0C">
        <w:rPr>
          <w:rStyle w:val="rvts31451"/>
          <w:sz w:val="24"/>
          <w:szCs w:val="24"/>
        </w:rPr>
        <w:t xml:space="preserve">официальном </w:t>
      </w:r>
      <w:r w:rsidR="003651A7" w:rsidRPr="00BA7F0C">
        <w:rPr>
          <w:rStyle w:val="rvts31451"/>
          <w:sz w:val="24"/>
          <w:szCs w:val="24"/>
        </w:rPr>
        <w:t xml:space="preserve"> </w:t>
      </w:r>
      <w:r w:rsidR="00E054BD" w:rsidRPr="00BA7F0C">
        <w:rPr>
          <w:rStyle w:val="rvts31451"/>
          <w:sz w:val="24"/>
          <w:szCs w:val="24"/>
        </w:rPr>
        <w:t>сайте</w:t>
      </w:r>
      <w:proofErr w:type="gramEnd"/>
      <w:r w:rsidR="003651A7" w:rsidRPr="00BA7F0C">
        <w:rPr>
          <w:rStyle w:val="rvts31451"/>
          <w:sz w:val="24"/>
          <w:szCs w:val="24"/>
        </w:rPr>
        <w:t xml:space="preserve">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 xml:space="preserve">на право заключения договоров </w:t>
      </w:r>
      <w:r w:rsidR="00EF7921">
        <w:rPr>
          <w:sz w:val="24"/>
          <w:szCs w:val="24"/>
        </w:rPr>
        <w:t>поставки:</w:t>
      </w: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1 - </w:t>
      </w:r>
      <w:r w:rsidRPr="00042471">
        <w:rPr>
          <w:snapToGrid/>
          <w:sz w:val="24"/>
          <w:szCs w:val="24"/>
        </w:rPr>
        <w:t>поставк</w:t>
      </w:r>
      <w:r>
        <w:rPr>
          <w:snapToGrid/>
          <w:sz w:val="24"/>
          <w:szCs w:val="24"/>
        </w:rPr>
        <w:t>а</w:t>
      </w:r>
      <w:r w:rsidRPr="00042471">
        <w:rPr>
          <w:snapToGrid/>
          <w:sz w:val="24"/>
          <w:szCs w:val="24"/>
        </w:rPr>
        <w:t xml:space="preserve"> трансформатора </w:t>
      </w:r>
      <w:r>
        <w:rPr>
          <w:snapToGrid/>
          <w:sz w:val="24"/>
          <w:szCs w:val="24"/>
        </w:rPr>
        <w:t xml:space="preserve">типа </w:t>
      </w:r>
      <w:r w:rsidRPr="00042471">
        <w:rPr>
          <w:snapToGrid/>
          <w:sz w:val="24"/>
          <w:szCs w:val="24"/>
        </w:rPr>
        <w:t xml:space="preserve">ТМГ </w:t>
      </w:r>
      <w:r>
        <w:rPr>
          <w:snapToGrid/>
          <w:sz w:val="24"/>
          <w:szCs w:val="24"/>
        </w:rPr>
        <w:t>21-</w:t>
      </w:r>
      <w:r w:rsidRPr="00042471">
        <w:rPr>
          <w:snapToGrid/>
          <w:sz w:val="24"/>
          <w:szCs w:val="24"/>
        </w:rPr>
        <w:t>1250</w:t>
      </w:r>
      <w:r>
        <w:rPr>
          <w:snapToGrid/>
          <w:sz w:val="24"/>
          <w:szCs w:val="24"/>
        </w:rPr>
        <w:t>/10/0,4</w:t>
      </w:r>
      <w:r w:rsidRPr="00042471">
        <w:rPr>
          <w:snapToGrid/>
          <w:sz w:val="24"/>
          <w:szCs w:val="24"/>
        </w:rPr>
        <w:t xml:space="preserve"> </w:t>
      </w:r>
      <w:proofErr w:type="spellStart"/>
      <w:r w:rsidRPr="00042471">
        <w:rPr>
          <w:snapToGrid/>
          <w:sz w:val="24"/>
          <w:szCs w:val="24"/>
        </w:rPr>
        <w:t>кВА</w:t>
      </w:r>
      <w:proofErr w:type="spellEnd"/>
      <w:r>
        <w:rPr>
          <w:snapToGrid/>
          <w:sz w:val="24"/>
          <w:szCs w:val="24"/>
        </w:rPr>
        <w:t>;</w:t>
      </w:r>
    </w:p>
    <w:p w:rsidR="00B15AC5" w:rsidRDefault="00B15AC5" w:rsidP="00B15AC5">
      <w:pPr>
        <w:pStyle w:val="3"/>
        <w:numPr>
          <w:ilvl w:val="0"/>
          <w:numId w:val="0"/>
        </w:numPr>
        <w:spacing w:line="240" w:lineRule="auto"/>
        <w:ind w:left="1134"/>
        <w:rPr>
          <w:snapToGrid/>
          <w:sz w:val="24"/>
          <w:szCs w:val="24"/>
        </w:rPr>
      </w:pPr>
      <w:r>
        <w:rPr>
          <w:snapToGrid/>
          <w:sz w:val="24"/>
          <w:szCs w:val="24"/>
        </w:rPr>
        <w:t>ЛОТ № 2 - п</w:t>
      </w:r>
      <w:r w:rsidRPr="00CD7AD5">
        <w:rPr>
          <w:snapToGrid/>
          <w:sz w:val="24"/>
          <w:szCs w:val="24"/>
        </w:rPr>
        <w:t xml:space="preserve">оставка трансформаторов тока </w:t>
      </w:r>
      <w:r>
        <w:rPr>
          <w:snapToGrid/>
          <w:sz w:val="24"/>
          <w:szCs w:val="24"/>
        </w:rPr>
        <w:t xml:space="preserve">типа </w:t>
      </w:r>
      <w:r w:rsidRPr="00CD7AD5">
        <w:rPr>
          <w:snapToGrid/>
          <w:sz w:val="24"/>
          <w:szCs w:val="24"/>
        </w:rPr>
        <w:t>Т</w:t>
      </w:r>
      <w:r>
        <w:rPr>
          <w:snapToGrid/>
          <w:sz w:val="24"/>
          <w:szCs w:val="24"/>
        </w:rPr>
        <w:t>ОЛ</w:t>
      </w:r>
      <w:r w:rsidRPr="00CD7AD5">
        <w:rPr>
          <w:snapToGrid/>
          <w:sz w:val="24"/>
          <w:szCs w:val="24"/>
        </w:rPr>
        <w:t>-10-0,5/10Р У</w:t>
      </w:r>
      <w:r>
        <w:rPr>
          <w:snapToGrid/>
          <w:sz w:val="24"/>
          <w:szCs w:val="24"/>
        </w:rPr>
        <w:t>ХЛ2;</w:t>
      </w:r>
    </w:p>
    <w:p w:rsidR="00B15AC5" w:rsidRDefault="00B15AC5" w:rsidP="00B15AC5">
      <w:pPr>
        <w:pStyle w:val="3"/>
        <w:numPr>
          <w:ilvl w:val="0"/>
          <w:numId w:val="0"/>
        </w:numPr>
        <w:spacing w:line="240" w:lineRule="auto"/>
        <w:ind w:left="1134"/>
        <w:rPr>
          <w:snapToGrid/>
          <w:sz w:val="24"/>
          <w:szCs w:val="24"/>
        </w:rPr>
      </w:pPr>
      <w:r>
        <w:rPr>
          <w:snapToGrid/>
          <w:sz w:val="24"/>
          <w:szCs w:val="24"/>
        </w:rPr>
        <w:t>ЛОТ № 3 - п</w:t>
      </w:r>
      <w:r w:rsidRPr="00CD7AD5">
        <w:rPr>
          <w:snapToGrid/>
          <w:sz w:val="24"/>
          <w:szCs w:val="24"/>
        </w:rPr>
        <w:t xml:space="preserve">оставка трансформаторов </w:t>
      </w:r>
      <w:r>
        <w:rPr>
          <w:snapToGrid/>
          <w:sz w:val="24"/>
          <w:szCs w:val="24"/>
        </w:rPr>
        <w:t xml:space="preserve">нулевой последовательности </w:t>
      </w:r>
      <w:r w:rsidRPr="00CD7AD5">
        <w:rPr>
          <w:snapToGrid/>
          <w:sz w:val="24"/>
          <w:szCs w:val="24"/>
        </w:rPr>
        <w:t>Т</w:t>
      </w:r>
      <w:r>
        <w:rPr>
          <w:snapToGrid/>
          <w:sz w:val="24"/>
          <w:szCs w:val="24"/>
        </w:rPr>
        <w:t>ДЗРЛ</w:t>
      </w:r>
      <w:r w:rsidRPr="00CD7AD5">
        <w:rPr>
          <w:snapToGrid/>
          <w:sz w:val="24"/>
          <w:szCs w:val="24"/>
        </w:rPr>
        <w:t>-</w:t>
      </w:r>
      <w:r>
        <w:rPr>
          <w:snapToGrid/>
          <w:sz w:val="24"/>
          <w:szCs w:val="24"/>
        </w:rPr>
        <w:t xml:space="preserve">0,66-1 (125), </w:t>
      </w:r>
      <w:r w:rsidRPr="00CD7AD5">
        <w:rPr>
          <w:snapToGrid/>
          <w:sz w:val="24"/>
          <w:szCs w:val="24"/>
        </w:rPr>
        <w:t>Т</w:t>
      </w:r>
      <w:r>
        <w:rPr>
          <w:snapToGrid/>
          <w:sz w:val="24"/>
          <w:szCs w:val="24"/>
        </w:rPr>
        <w:t>ДЗРЛ</w:t>
      </w:r>
      <w:r w:rsidRPr="00CD7AD5">
        <w:rPr>
          <w:snapToGrid/>
          <w:sz w:val="24"/>
          <w:szCs w:val="24"/>
        </w:rPr>
        <w:t>-</w:t>
      </w:r>
      <w:r>
        <w:rPr>
          <w:snapToGrid/>
          <w:sz w:val="24"/>
          <w:szCs w:val="24"/>
        </w:rPr>
        <w:t>0,66-3 (210);</w:t>
      </w:r>
    </w:p>
    <w:p w:rsidR="00B15AC5" w:rsidRDefault="00B15AC5" w:rsidP="00B15AC5">
      <w:pPr>
        <w:pStyle w:val="3"/>
        <w:numPr>
          <w:ilvl w:val="0"/>
          <w:numId w:val="0"/>
        </w:numPr>
        <w:spacing w:line="240" w:lineRule="auto"/>
        <w:ind w:left="1134"/>
        <w:rPr>
          <w:snapToGrid/>
          <w:sz w:val="24"/>
          <w:szCs w:val="24"/>
        </w:rPr>
      </w:pPr>
      <w:r>
        <w:rPr>
          <w:snapToGrid/>
          <w:sz w:val="24"/>
          <w:szCs w:val="24"/>
        </w:rPr>
        <w:lastRenderedPageBreak/>
        <w:t xml:space="preserve">ЛОТ № 4 – </w:t>
      </w:r>
      <w:r w:rsidRPr="00B15AC5">
        <w:rPr>
          <w:color w:val="000000"/>
          <w:sz w:val="24"/>
          <w:szCs w:val="24"/>
        </w:rPr>
        <w:t>Поставка вакуумных выключателей ВВТ-10-20/1000 УХЛ2; ВВТ-10-20/630 УХЛ2</w:t>
      </w:r>
      <w:r w:rsidRPr="00B15AC5">
        <w:rPr>
          <w:snapToGrid/>
          <w:sz w:val="24"/>
          <w:szCs w:val="24"/>
        </w:rPr>
        <w:t>.</w:t>
      </w:r>
    </w:p>
    <w:p w:rsidR="00645660"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w:t>
      </w:r>
      <w:proofErr w:type="gramStart"/>
      <w:r w:rsidRPr="00BA7F0C">
        <w:rPr>
          <w:rStyle w:val="rvts31451"/>
          <w:sz w:val="24"/>
          <w:szCs w:val="24"/>
        </w:rPr>
        <w:t>официальном  сайте</w:t>
      </w:r>
      <w:proofErr w:type="gramEnd"/>
      <w:r w:rsidRPr="00BA7F0C">
        <w:rPr>
          <w:rStyle w:val="rvts31451"/>
          <w:sz w:val="24"/>
          <w:szCs w:val="24"/>
        </w:rPr>
        <w:t xml:space="preserve"> (</w:t>
      </w:r>
      <w:hyperlink r:id="rId12"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BC060D" w:rsidRPr="00BA7F0C" w:rsidRDefault="005F6A2F" w:rsidP="00A85390">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B97DC7" w:rsidRPr="00BA7F0C">
        <w:rPr>
          <w:sz w:val="24"/>
          <w:szCs w:val="24"/>
        </w:rPr>
        <w:t>ов</w:t>
      </w:r>
      <w:r w:rsidR="007E5A6F" w:rsidRPr="00BA7F0C">
        <w:rPr>
          <w:sz w:val="24"/>
          <w:szCs w:val="24"/>
        </w:rPr>
        <w:t xml:space="preserve"> </w:t>
      </w:r>
      <w:r w:rsidR="00EF7921">
        <w:rPr>
          <w:sz w:val="24"/>
          <w:szCs w:val="24"/>
        </w:rPr>
        <w:t>поставки</w:t>
      </w:r>
      <w:r w:rsidR="00A85390" w:rsidRPr="00BA7F0C">
        <w:rPr>
          <w:bCs/>
          <w:sz w:val="24"/>
          <w:szCs w:val="24"/>
        </w:rPr>
        <w:t>:</w:t>
      </w:r>
    </w:p>
    <w:p w:rsidR="00A85390" w:rsidRPr="00BA7F0C" w:rsidRDefault="00A85390" w:rsidP="00BC060D">
      <w:pPr>
        <w:pStyle w:val="3"/>
        <w:numPr>
          <w:ilvl w:val="0"/>
          <w:numId w:val="0"/>
        </w:numPr>
        <w:spacing w:line="240" w:lineRule="auto"/>
        <w:ind w:left="360"/>
        <w:rPr>
          <w:bCs/>
          <w:sz w:val="24"/>
          <w:szCs w:val="24"/>
        </w:rPr>
      </w:pP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1 - </w:t>
      </w:r>
      <w:r w:rsidRPr="00042471">
        <w:rPr>
          <w:snapToGrid/>
          <w:sz w:val="24"/>
          <w:szCs w:val="24"/>
        </w:rPr>
        <w:t>поставк</w:t>
      </w:r>
      <w:r>
        <w:rPr>
          <w:snapToGrid/>
          <w:sz w:val="24"/>
          <w:szCs w:val="24"/>
        </w:rPr>
        <w:t>а</w:t>
      </w:r>
      <w:r w:rsidRPr="00042471">
        <w:rPr>
          <w:snapToGrid/>
          <w:sz w:val="24"/>
          <w:szCs w:val="24"/>
        </w:rPr>
        <w:t xml:space="preserve"> трансформатора </w:t>
      </w:r>
      <w:r>
        <w:rPr>
          <w:snapToGrid/>
          <w:sz w:val="24"/>
          <w:szCs w:val="24"/>
        </w:rPr>
        <w:t xml:space="preserve">типа </w:t>
      </w:r>
      <w:r w:rsidRPr="00042471">
        <w:rPr>
          <w:snapToGrid/>
          <w:sz w:val="24"/>
          <w:szCs w:val="24"/>
        </w:rPr>
        <w:t xml:space="preserve">ТМГ </w:t>
      </w:r>
      <w:r>
        <w:rPr>
          <w:snapToGrid/>
          <w:sz w:val="24"/>
          <w:szCs w:val="24"/>
        </w:rPr>
        <w:t>21-</w:t>
      </w:r>
      <w:r w:rsidRPr="00042471">
        <w:rPr>
          <w:snapToGrid/>
          <w:sz w:val="24"/>
          <w:szCs w:val="24"/>
        </w:rPr>
        <w:t>1250</w:t>
      </w:r>
      <w:r>
        <w:rPr>
          <w:snapToGrid/>
          <w:sz w:val="24"/>
          <w:szCs w:val="24"/>
        </w:rPr>
        <w:t>/10/0,4</w:t>
      </w:r>
      <w:r w:rsidRPr="00042471">
        <w:rPr>
          <w:snapToGrid/>
          <w:sz w:val="24"/>
          <w:szCs w:val="24"/>
        </w:rPr>
        <w:t xml:space="preserve"> </w:t>
      </w:r>
      <w:proofErr w:type="spellStart"/>
      <w:r w:rsidRPr="00042471">
        <w:rPr>
          <w:snapToGrid/>
          <w:sz w:val="24"/>
          <w:szCs w:val="24"/>
        </w:rPr>
        <w:t>кВА</w:t>
      </w:r>
      <w:proofErr w:type="spellEnd"/>
      <w:r>
        <w:rPr>
          <w:snapToGrid/>
          <w:sz w:val="24"/>
          <w:szCs w:val="24"/>
        </w:rPr>
        <w:t>;</w:t>
      </w:r>
    </w:p>
    <w:p w:rsidR="00B15AC5" w:rsidRDefault="00B15AC5" w:rsidP="00B15AC5">
      <w:pPr>
        <w:pStyle w:val="3"/>
        <w:numPr>
          <w:ilvl w:val="0"/>
          <w:numId w:val="0"/>
        </w:numPr>
        <w:spacing w:line="240" w:lineRule="auto"/>
        <w:ind w:left="1134"/>
        <w:rPr>
          <w:snapToGrid/>
          <w:sz w:val="24"/>
          <w:szCs w:val="24"/>
        </w:rPr>
      </w:pPr>
      <w:r>
        <w:rPr>
          <w:snapToGrid/>
          <w:sz w:val="24"/>
          <w:szCs w:val="24"/>
        </w:rPr>
        <w:t>ЛОТ № 2 - п</w:t>
      </w:r>
      <w:r w:rsidRPr="00CD7AD5">
        <w:rPr>
          <w:snapToGrid/>
          <w:sz w:val="24"/>
          <w:szCs w:val="24"/>
        </w:rPr>
        <w:t xml:space="preserve">оставка трансформаторов тока </w:t>
      </w:r>
      <w:r>
        <w:rPr>
          <w:snapToGrid/>
          <w:sz w:val="24"/>
          <w:szCs w:val="24"/>
        </w:rPr>
        <w:t xml:space="preserve">типа </w:t>
      </w:r>
      <w:r w:rsidRPr="00CD7AD5">
        <w:rPr>
          <w:snapToGrid/>
          <w:sz w:val="24"/>
          <w:szCs w:val="24"/>
        </w:rPr>
        <w:t>Т</w:t>
      </w:r>
      <w:r>
        <w:rPr>
          <w:snapToGrid/>
          <w:sz w:val="24"/>
          <w:szCs w:val="24"/>
        </w:rPr>
        <w:t>ОЛ</w:t>
      </w:r>
      <w:r w:rsidRPr="00CD7AD5">
        <w:rPr>
          <w:snapToGrid/>
          <w:sz w:val="24"/>
          <w:szCs w:val="24"/>
        </w:rPr>
        <w:t>-10-0,5/10Р У</w:t>
      </w:r>
      <w:r>
        <w:rPr>
          <w:snapToGrid/>
          <w:sz w:val="24"/>
          <w:szCs w:val="24"/>
        </w:rPr>
        <w:t>ХЛ2;</w:t>
      </w:r>
    </w:p>
    <w:p w:rsidR="00B15AC5" w:rsidRDefault="00B15AC5" w:rsidP="00B15AC5">
      <w:pPr>
        <w:pStyle w:val="3"/>
        <w:numPr>
          <w:ilvl w:val="0"/>
          <w:numId w:val="0"/>
        </w:numPr>
        <w:spacing w:line="240" w:lineRule="auto"/>
        <w:ind w:left="1134"/>
        <w:rPr>
          <w:snapToGrid/>
          <w:sz w:val="24"/>
          <w:szCs w:val="24"/>
        </w:rPr>
      </w:pPr>
      <w:r>
        <w:rPr>
          <w:snapToGrid/>
          <w:sz w:val="24"/>
          <w:szCs w:val="24"/>
        </w:rPr>
        <w:t>ЛОТ № 3 - п</w:t>
      </w:r>
      <w:r w:rsidRPr="00CD7AD5">
        <w:rPr>
          <w:snapToGrid/>
          <w:sz w:val="24"/>
          <w:szCs w:val="24"/>
        </w:rPr>
        <w:t xml:space="preserve">оставка трансформаторов </w:t>
      </w:r>
      <w:r>
        <w:rPr>
          <w:snapToGrid/>
          <w:sz w:val="24"/>
          <w:szCs w:val="24"/>
        </w:rPr>
        <w:t xml:space="preserve">нулевой последовательности </w:t>
      </w:r>
      <w:r w:rsidRPr="00CD7AD5">
        <w:rPr>
          <w:snapToGrid/>
          <w:sz w:val="24"/>
          <w:szCs w:val="24"/>
        </w:rPr>
        <w:t>Т</w:t>
      </w:r>
      <w:r>
        <w:rPr>
          <w:snapToGrid/>
          <w:sz w:val="24"/>
          <w:szCs w:val="24"/>
        </w:rPr>
        <w:t>ДЗРЛ</w:t>
      </w:r>
      <w:r w:rsidRPr="00CD7AD5">
        <w:rPr>
          <w:snapToGrid/>
          <w:sz w:val="24"/>
          <w:szCs w:val="24"/>
        </w:rPr>
        <w:t>-</w:t>
      </w:r>
      <w:r>
        <w:rPr>
          <w:snapToGrid/>
          <w:sz w:val="24"/>
          <w:szCs w:val="24"/>
        </w:rPr>
        <w:t xml:space="preserve">0,66-1 (125), </w:t>
      </w:r>
      <w:r w:rsidRPr="00CD7AD5">
        <w:rPr>
          <w:snapToGrid/>
          <w:sz w:val="24"/>
          <w:szCs w:val="24"/>
        </w:rPr>
        <w:t>Т</w:t>
      </w:r>
      <w:r>
        <w:rPr>
          <w:snapToGrid/>
          <w:sz w:val="24"/>
          <w:szCs w:val="24"/>
        </w:rPr>
        <w:t>ДЗРЛ</w:t>
      </w:r>
      <w:r w:rsidRPr="00CD7AD5">
        <w:rPr>
          <w:snapToGrid/>
          <w:sz w:val="24"/>
          <w:szCs w:val="24"/>
        </w:rPr>
        <w:t>-</w:t>
      </w:r>
      <w:r>
        <w:rPr>
          <w:snapToGrid/>
          <w:sz w:val="24"/>
          <w:szCs w:val="24"/>
        </w:rPr>
        <w:t>0,66-3 (210);</w:t>
      </w: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4 – </w:t>
      </w:r>
      <w:r w:rsidRPr="00B15AC5">
        <w:rPr>
          <w:color w:val="000000"/>
          <w:sz w:val="24"/>
          <w:szCs w:val="24"/>
        </w:rPr>
        <w:t>Поставка вакуумных выключателей ВВТ-10-20/1000 УХЛ2; ВВТ-10-20/630 УХЛ2</w:t>
      </w:r>
      <w:r w:rsidRPr="00B15AC5">
        <w:rPr>
          <w:snapToGrid/>
          <w:sz w:val="24"/>
          <w:szCs w:val="24"/>
        </w:rPr>
        <w:t>.</w:t>
      </w:r>
    </w:p>
    <w:p w:rsidR="00D445D0" w:rsidRPr="00BA7F0C" w:rsidRDefault="00D445D0" w:rsidP="00DD2916">
      <w:pPr>
        <w:pStyle w:val="3"/>
        <w:numPr>
          <w:ilvl w:val="0"/>
          <w:numId w:val="0"/>
        </w:numPr>
        <w:spacing w:line="240" w:lineRule="auto"/>
        <w:ind w:left="360"/>
        <w:rPr>
          <w:bCs/>
          <w:sz w:val="24"/>
          <w:szCs w:val="24"/>
        </w:rPr>
      </w:pPr>
    </w:p>
    <w:p w:rsidR="00D445D0" w:rsidRPr="00BA7F0C" w:rsidRDefault="00D445D0" w:rsidP="00D445D0">
      <w:pPr>
        <w:pStyle w:val="3"/>
        <w:numPr>
          <w:ilvl w:val="1"/>
          <w:numId w:val="3"/>
        </w:numPr>
        <w:tabs>
          <w:tab w:val="left" w:pos="851"/>
        </w:tabs>
        <w:spacing w:line="240" w:lineRule="auto"/>
        <w:ind w:left="408" w:hanging="68"/>
        <w:rPr>
          <w:sz w:val="26"/>
          <w:szCs w:val="26"/>
        </w:rPr>
      </w:pPr>
      <w:r w:rsidRPr="00BA7F0C">
        <w:rPr>
          <w:sz w:val="26"/>
          <w:szCs w:val="26"/>
        </w:rPr>
        <w:t xml:space="preserve">Поставляемый товар по своему качеству должен строго соответствовать </w:t>
      </w:r>
    </w:p>
    <w:p w:rsidR="00D445D0" w:rsidRDefault="00D445D0" w:rsidP="00D445D0">
      <w:pPr>
        <w:pStyle w:val="3"/>
        <w:numPr>
          <w:ilvl w:val="0"/>
          <w:numId w:val="0"/>
        </w:numPr>
        <w:spacing w:line="240" w:lineRule="auto"/>
        <w:ind w:left="408" w:hanging="68"/>
        <w:jc w:val="left"/>
        <w:rPr>
          <w:sz w:val="26"/>
          <w:szCs w:val="26"/>
        </w:rPr>
      </w:pPr>
      <w:r w:rsidRPr="00BA7F0C">
        <w:rPr>
          <w:sz w:val="26"/>
          <w:szCs w:val="26"/>
        </w:rPr>
        <w:t>указанным в Техническом задании техническим характеристикам, ГОСТам, ТУ.</w:t>
      </w:r>
    </w:p>
    <w:p w:rsidR="00943A86" w:rsidRPr="00BA7F0C" w:rsidRDefault="00943A86" w:rsidP="00943A86">
      <w:pPr>
        <w:pStyle w:val="3"/>
        <w:numPr>
          <w:ilvl w:val="1"/>
          <w:numId w:val="3"/>
        </w:numPr>
        <w:spacing w:line="240" w:lineRule="auto"/>
        <w:jc w:val="left"/>
        <w:rPr>
          <w:sz w:val="26"/>
          <w:szCs w:val="26"/>
        </w:rPr>
      </w:pPr>
      <w:r>
        <w:rPr>
          <w:sz w:val="26"/>
          <w:szCs w:val="26"/>
        </w:rPr>
        <w:t>Весь поставляемый товар должен быть новый ранее не использованный.</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w:t>
      </w:r>
      <w:proofErr w:type="gramStart"/>
      <w:r w:rsidR="00B03095" w:rsidRPr="00BA7F0C">
        <w:rPr>
          <w:sz w:val="24"/>
          <w:szCs w:val="24"/>
        </w:rPr>
        <w:t>о  запросе</w:t>
      </w:r>
      <w:proofErr w:type="gramEnd"/>
      <w:r w:rsidR="00B03095" w:rsidRPr="00BA7F0C">
        <w:rPr>
          <w:sz w:val="24"/>
          <w:szCs w:val="24"/>
        </w:rPr>
        <w:t xml:space="preserve">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w:t>
      </w:r>
      <w:r w:rsidRPr="00BA7F0C">
        <w:rPr>
          <w:sz w:val="24"/>
          <w:szCs w:val="24"/>
        </w:rPr>
        <w:lastRenderedPageBreak/>
        <w:t xml:space="preserve">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участника - юридического </w:t>
      </w:r>
      <w:proofErr w:type="gramStart"/>
      <w:r w:rsidRPr="00BA7F0C">
        <w:rPr>
          <w:rFonts w:ascii="Times New Roman" w:eastAsia="Times New Roman" w:hAnsi="Times New Roman" w:cs="Times New Roman"/>
          <w:sz w:val="24"/>
          <w:szCs w:val="24"/>
          <w:lang w:eastAsia="ru-RU"/>
        </w:rPr>
        <w:t>лица  (</w:t>
      </w:r>
      <w:proofErr w:type="gramEnd"/>
      <w:r w:rsidRPr="00BA7F0C">
        <w:rPr>
          <w:rFonts w:ascii="Times New Roman" w:eastAsia="Times New Roman" w:hAnsi="Times New Roman" w:cs="Times New Roman"/>
          <w:sz w:val="24"/>
          <w:szCs w:val="24"/>
          <w:lang w:eastAsia="ru-RU"/>
        </w:rPr>
        <w:t>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 xml:space="preserve">информационного письма об учете в статистическом реестре </w:t>
      </w:r>
      <w:r w:rsidRPr="00BA7F0C">
        <w:rPr>
          <w:rFonts w:ascii="Times New Roman" w:eastAsia="Times New Roman" w:hAnsi="Times New Roman" w:cs="Times New Roman"/>
          <w:b/>
          <w:u w:val="single"/>
          <w:lang w:eastAsia="ru-RU"/>
        </w:rPr>
        <w:lastRenderedPageBreak/>
        <w:t>Росстата (В Новой форме с наличием кодов: ОГРН, ИНН, ОКПО, ОКАТО, ОКТМО, ОКОГУ, ОКФС, ОКОПФ),</w:t>
      </w:r>
      <w:r w:rsidRPr="00BA7F0C">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w:t>
      </w:r>
      <w:r w:rsidR="008D4AE1">
        <w:rPr>
          <w:rFonts w:eastAsiaTheme="minorEastAsia"/>
          <w:sz w:val="24"/>
        </w:rPr>
        <w:t>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Pr="00BA7F0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документарное подтверждение </w:t>
      </w:r>
      <w:proofErr w:type="gramStart"/>
      <w:r w:rsidRPr="00BA7F0C">
        <w:rPr>
          <w:rFonts w:ascii="Times New Roman" w:eastAsia="Times New Roman" w:hAnsi="Times New Roman" w:cs="Times New Roman"/>
          <w:sz w:val="24"/>
          <w:szCs w:val="24"/>
          <w:lang w:eastAsia="ru-RU"/>
        </w:rPr>
        <w:t>требований</w:t>
      </w:r>
      <w:proofErr w:type="gramEnd"/>
      <w:r w:rsidRPr="00BA7F0C">
        <w:rPr>
          <w:rFonts w:ascii="Times New Roman" w:eastAsia="Times New Roman" w:hAnsi="Times New Roman" w:cs="Times New Roman"/>
          <w:sz w:val="24"/>
          <w:szCs w:val="24"/>
          <w:lang w:eastAsia="ru-RU"/>
        </w:rPr>
        <w:t xml:space="preserve"> предусмотренных Техническим заданием (Приложение № 2 к проекту договора)</w:t>
      </w:r>
    </w:p>
    <w:p w:rsidR="0085521F" w:rsidRPr="00BA7F0C" w:rsidRDefault="0085521F" w:rsidP="0085521F">
      <w:pPr>
        <w:pStyle w:val="ac"/>
        <w:rPr>
          <w:rFonts w:eastAsia="Times New Roman"/>
          <w:sz w:val="24"/>
          <w:szCs w:val="24"/>
          <w:lang w:eastAsia="ru-RU"/>
        </w:rPr>
      </w:pP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 xml:space="preserve">В случае установления недостоверности сведений, </w:t>
      </w:r>
      <w:proofErr w:type="gramStart"/>
      <w:r w:rsidRPr="00BA7F0C">
        <w:rPr>
          <w:b/>
          <w:sz w:val="24"/>
          <w:szCs w:val="24"/>
        </w:rPr>
        <w:t>каких либо</w:t>
      </w:r>
      <w:proofErr w:type="gramEnd"/>
      <w:r w:rsidRPr="00BA7F0C">
        <w:rPr>
          <w:b/>
          <w:sz w:val="24"/>
          <w:szCs w:val="24"/>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0A3F97" w:rsidRPr="000A3F97" w:rsidRDefault="00D3127F" w:rsidP="00C902BF">
      <w:pPr>
        <w:pStyle w:val="3"/>
        <w:numPr>
          <w:ilvl w:val="1"/>
          <w:numId w:val="3"/>
        </w:numPr>
        <w:tabs>
          <w:tab w:val="left" w:pos="993"/>
        </w:tabs>
        <w:spacing w:line="240" w:lineRule="auto"/>
        <w:rPr>
          <w:color w:val="000000"/>
          <w:sz w:val="24"/>
          <w:szCs w:val="24"/>
        </w:rPr>
      </w:pPr>
      <w:r w:rsidRPr="000A3F97">
        <w:rPr>
          <w:sz w:val="24"/>
          <w:szCs w:val="24"/>
        </w:rPr>
        <w:t>Место</w:t>
      </w:r>
      <w:r w:rsidR="00E61202" w:rsidRPr="000A3F97">
        <w:rPr>
          <w:sz w:val="24"/>
          <w:szCs w:val="24"/>
        </w:rPr>
        <w:t xml:space="preserve"> </w:t>
      </w:r>
      <w:r w:rsidR="00CB2B70" w:rsidRPr="000A3F97">
        <w:rPr>
          <w:sz w:val="24"/>
          <w:szCs w:val="24"/>
        </w:rPr>
        <w:t xml:space="preserve">поставки </w:t>
      </w:r>
      <w:r w:rsidR="00E61202" w:rsidRPr="000A3F97">
        <w:rPr>
          <w:sz w:val="24"/>
          <w:szCs w:val="24"/>
        </w:rPr>
        <w:t xml:space="preserve">- </w:t>
      </w:r>
      <w:r w:rsidR="008E1C31" w:rsidRPr="000A3F97">
        <w:rPr>
          <w:rFonts w:eastAsia="Calibri"/>
          <w:b/>
          <w:snapToGrid/>
          <w:sz w:val="22"/>
          <w:szCs w:val="22"/>
          <w:lang w:eastAsia="en-US"/>
        </w:rPr>
        <w:t xml:space="preserve">адрес: </w:t>
      </w:r>
      <w:r w:rsidR="00D445D0" w:rsidRPr="000A3F97">
        <w:rPr>
          <w:bCs/>
          <w:sz w:val="24"/>
          <w:szCs w:val="24"/>
        </w:rPr>
        <w:t xml:space="preserve">Российская Федерация, </w:t>
      </w:r>
      <w:r w:rsidR="00D445D0" w:rsidRPr="000A3F97">
        <w:rPr>
          <w:rStyle w:val="rvts31451"/>
          <w:sz w:val="24"/>
          <w:szCs w:val="24"/>
        </w:rPr>
        <w:t xml:space="preserve">141079, </w:t>
      </w:r>
      <w:r w:rsidR="0059207E" w:rsidRPr="000A3F97">
        <w:rPr>
          <w:sz w:val="24"/>
          <w:szCs w:val="24"/>
        </w:rPr>
        <w:t xml:space="preserve">МО </w:t>
      </w:r>
      <w:r w:rsidR="000A3F97" w:rsidRPr="000A3F97">
        <w:rPr>
          <w:rStyle w:val="rvts31451"/>
          <w:sz w:val="24"/>
          <w:szCs w:val="24"/>
        </w:rPr>
        <w:t xml:space="preserve">г. </w:t>
      </w:r>
      <w:r w:rsidR="000A3F97" w:rsidRPr="00BA7F0C">
        <w:rPr>
          <w:rStyle w:val="rvts31451"/>
          <w:sz w:val="24"/>
          <w:szCs w:val="24"/>
        </w:rPr>
        <w:t>Королев, ул. Гагарина, д.4а</w:t>
      </w:r>
      <w:r w:rsidR="000A3F97" w:rsidRPr="000A3F97">
        <w:rPr>
          <w:sz w:val="24"/>
          <w:szCs w:val="24"/>
        </w:rPr>
        <w:t xml:space="preserve"> </w:t>
      </w:r>
    </w:p>
    <w:p w:rsidR="000A4D22" w:rsidRPr="00CD3939" w:rsidRDefault="00E61202" w:rsidP="00C902BF">
      <w:pPr>
        <w:pStyle w:val="3"/>
        <w:numPr>
          <w:ilvl w:val="1"/>
          <w:numId w:val="3"/>
        </w:numPr>
        <w:tabs>
          <w:tab w:val="left" w:pos="993"/>
        </w:tabs>
        <w:spacing w:line="240" w:lineRule="auto"/>
        <w:rPr>
          <w:color w:val="000000"/>
          <w:sz w:val="24"/>
          <w:szCs w:val="24"/>
        </w:rPr>
      </w:pPr>
      <w:r w:rsidRPr="000A3F97">
        <w:rPr>
          <w:sz w:val="24"/>
          <w:szCs w:val="24"/>
        </w:rPr>
        <w:t>У</w:t>
      </w:r>
      <w:r w:rsidR="00D3127F" w:rsidRPr="000A3F97">
        <w:rPr>
          <w:sz w:val="24"/>
          <w:szCs w:val="24"/>
        </w:rPr>
        <w:t xml:space="preserve">словия и сроки </w:t>
      </w:r>
      <w:r w:rsidR="004F23B7" w:rsidRPr="000A3F97">
        <w:rPr>
          <w:sz w:val="24"/>
          <w:szCs w:val="24"/>
        </w:rPr>
        <w:t>(периоды)</w:t>
      </w:r>
      <w:r w:rsidR="00D3127F" w:rsidRPr="000A3F97">
        <w:rPr>
          <w:sz w:val="24"/>
          <w:szCs w:val="24"/>
        </w:rPr>
        <w:t xml:space="preserve"> </w:t>
      </w:r>
      <w:r w:rsidR="004F23B7" w:rsidRPr="000A3F97">
        <w:rPr>
          <w:sz w:val="24"/>
          <w:szCs w:val="24"/>
        </w:rPr>
        <w:t xml:space="preserve">поставки товара </w:t>
      </w:r>
      <w:r w:rsidRPr="000A3F97">
        <w:rPr>
          <w:sz w:val="24"/>
          <w:szCs w:val="24"/>
        </w:rPr>
        <w:t xml:space="preserve">– </w:t>
      </w:r>
      <w:proofErr w:type="gramStart"/>
      <w:r w:rsidR="00FD3289">
        <w:rPr>
          <w:sz w:val="24"/>
          <w:szCs w:val="24"/>
        </w:rPr>
        <w:t>согласно</w:t>
      </w:r>
      <w:r w:rsidR="00CB2B70" w:rsidRPr="000A3F97">
        <w:rPr>
          <w:sz w:val="24"/>
          <w:szCs w:val="24"/>
        </w:rPr>
        <w:t xml:space="preserve"> договора</w:t>
      </w:r>
      <w:proofErr w:type="gramEnd"/>
      <w:r w:rsidR="00CB2B70" w:rsidRPr="000A3F97">
        <w:rPr>
          <w:sz w:val="24"/>
          <w:szCs w:val="24"/>
        </w:rPr>
        <w:t>.</w:t>
      </w:r>
    </w:p>
    <w:p w:rsidR="00CD3939" w:rsidRPr="000A3F97" w:rsidRDefault="00CD3939" w:rsidP="00C902BF">
      <w:pPr>
        <w:pStyle w:val="3"/>
        <w:numPr>
          <w:ilvl w:val="1"/>
          <w:numId w:val="3"/>
        </w:numPr>
        <w:tabs>
          <w:tab w:val="left" w:pos="993"/>
        </w:tabs>
        <w:spacing w:line="240" w:lineRule="auto"/>
        <w:rPr>
          <w:color w:val="000000"/>
          <w:sz w:val="24"/>
          <w:szCs w:val="24"/>
        </w:rPr>
      </w:pPr>
      <w:r>
        <w:rPr>
          <w:sz w:val="24"/>
          <w:szCs w:val="24"/>
        </w:rPr>
        <w:t>Иные условия поставки определяются условиями договора.</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lastRenderedPageBreak/>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w:t>
      </w:r>
      <w:proofErr w:type="gramStart"/>
      <w:r w:rsidRPr="00BA7F0C">
        <w:rPr>
          <w:sz w:val="24"/>
          <w:szCs w:val="24"/>
        </w:rPr>
        <w:t>заказчика,  самостоятельно</w:t>
      </w:r>
      <w:proofErr w:type="gramEnd"/>
      <w:r w:rsidRPr="00BA7F0C">
        <w:rPr>
          <w:sz w:val="24"/>
          <w:szCs w:val="24"/>
        </w:rPr>
        <w:t xml:space="preserve">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293CDE" w:rsidP="00BA7F0C">
      <w:pPr>
        <w:pStyle w:val="3"/>
        <w:numPr>
          <w:ilvl w:val="0"/>
          <w:numId w:val="0"/>
        </w:numPr>
        <w:tabs>
          <w:tab w:val="left" w:pos="993"/>
        </w:tabs>
        <w:spacing w:line="240" w:lineRule="auto"/>
        <w:ind w:left="792"/>
        <w:rPr>
          <w:sz w:val="24"/>
          <w:szCs w:val="24"/>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ена договора</w:t>
      </w:r>
      <w:r w:rsidR="00EF7921">
        <w:rPr>
          <w:sz w:val="24"/>
          <w:szCs w:val="24"/>
        </w:rPr>
        <w:t>:</w:t>
      </w:r>
    </w:p>
    <w:p w:rsidR="00EF7921" w:rsidRDefault="00EF7921" w:rsidP="00BA7F0C">
      <w:pPr>
        <w:pStyle w:val="3"/>
        <w:numPr>
          <w:ilvl w:val="0"/>
          <w:numId w:val="0"/>
        </w:numPr>
        <w:tabs>
          <w:tab w:val="left" w:pos="993"/>
        </w:tabs>
        <w:spacing w:line="240" w:lineRule="auto"/>
        <w:ind w:left="792"/>
        <w:rPr>
          <w:sz w:val="24"/>
          <w:szCs w:val="24"/>
        </w:rPr>
      </w:pPr>
    </w:p>
    <w:p w:rsidR="000C07FC" w:rsidRPr="000C07FC" w:rsidRDefault="000C07FC" w:rsidP="000C07FC">
      <w:pPr>
        <w:pStyle w:val="ac"/>
        <w:ind w:left="360"/>
        <w:rPr>
          <w:rFonts w:eastAsia="Times New Roman"/>
          <w:i/>
          <w:color w:val="000000"/>
          <w:sz w:val="24"/>
          <w:szCs w:val="24"/>
          <w:u w:val="single"/>
        </w:rPr>
      </w:pPr>
      <w:r w:rsidRPr="000C07FC">
        <w:rPr>
          <w:rFonts w:eastAsia="Times New Roman"/>
          <w:i/>
          <w:color w:val="000000"/>
          <w:sz w:val="24"/>
          <w:szCs w:val="24"/>
          <w:u w:val="single"/>
        </w:rPr>
        <w:t>Лот № 1 – 1 220 000,00 (Один миллион двести двадцать тысяч рублей 00 копеек) (с учетом всех расходов, налогов, сборов, связанных с заключением и выполнением договора);</w:t>
      </w:r>
    </w:p>
    <w:p w:rsidR="000C07FC" w:rsidRPr="000C07FC" w:rsidRDefault="000C07FC" w:rsidP="000C07FC">
      <w:pPr>
        <w:pStyle w:val="ac"/>
        <w:ind w:left="360"/>
        <w:rPr>
          <w:rFonts w:eastAsia="Times New Roman"/>
          <w:i/>
          <w:color w:val="000000"/>
          <w:sz w:val="24"/>
          <w:szCs w:val="24"/>
          <w:u w:val="single"/>
        </w:rPr>
      </w:pPr>
      <w:r w:rsidRPr="000C07FC">
        <w:rPr>
          <w:rFonts w:eastAsia="Times New Roman"/>
          <w:i/>
          <w:color w:val="000000"/>
          <w:sz w:val="24"/>
          <w:szCs w:val="24"/>
          <w:u w:val="single"/>
        </w:rPr>
        <w:t>Лот № 2 – 478 800,00 (Четыреста семьдесят восемь тысяч восемьсот рублей 00 копеек) (с учетом всех расходов, налогов, сборов, связанных с заключением и выполнением договора);</w:t>
      </w:r>
    </w:p>
    <w:p w:rsidR="000C07FC" w:rsidRPr="000C07FC" w:rsidRDefault="000C07FC" w:rsidP="000C07FC">
      <w:pPr>
        <w:pStyle w:val="ac"/>
        <w:ind w:left="360"/>
        <w:rPr>
          <w:rFonts w:eastAsia="Times New Roman"/>
          <w:i/>
          <w:color w:val="000000"/>
          <w:sz w:val="24"/>
          <w:szCs w:val="24"/>
          <w:u w:val="single"/>
        </w:rPr>
      </w:pPr>
      <w:r w:rsidRPr="000C07FC">
        <w:rPr>
          <w:rFonts w:eastAsia="Times New Roman"/>
          <w:i/>
          <w:color w:val="000000"/>
          <w:sz w:val="24"/>
          <w:szCs w:val="24"/>
          <w:u w:val="single"/>
        </w:rPr>
        <w:t>Лот № 3 – 279 000,00 (Двести семьдесят девять тысяч рублей 00 копеек) (с учетом всех расходов, налогов, сборов, связанных с заключением и выполнением договора);</w:t>
      </w:r>
    </w:p>
    <w:p w:rsidR="000C07FC" w:rsidRPr="000C07FC" w:rsidRDefault="000C07FC" w:rsidP="000C07FC">
      <w:pPr>
        <w:pStyle w:val="ac"/>
        <w:ind w:left="360"/>
        <w:rPr>
          <w:rFonts w:eastAsia="Times New Roman"/>
          <w:i/>
          <w:color w:val="000000"/>
          <w:sz w:val="24"/>
          <w:szCs w:val="24"/>
          <w:u w:val="single"/>
        </w:rPr>
      </w:pPr>
      <w:r w:rsidRPr="000C07FC">
        <w:rPr>
          <w:rFonts w:eastAsia="Times New Roman"/>
          <w:i/>
          <w:color w:val="000000"/>
          <w:sz w:val="24"/>
          <w:szCs w:val="24"/>
          <w:u w:val="single"/>
        </w:rPr>
        <w:t>Лот № 4 - 1 890 000,00 (Один миллион восемьсот девяносто тысяч рублей 00 копеек) (с учетом всех расходов, налогов, сборов, связанных с заключением и выполнением договора);</w:t>
      </w:r>
    </w:p>
    <w:p w:rsidR="00793765" w:rsidRPr="00793765" w:rsidRDefault="00793765" w:rsidP="00793765">
      <w:pPr>
        <w:pStyle w:val="ac"/>
        <w:ind w:left="360" w:firstLine="0"/>
        <w:rPr>
          <w:rFonts w:eastAsia="Times New Roman"/>
          <w:i/>
          <w:color w:val="000000"/>
          <w:sz w:val="24"/>
          <w:szCs w:val="24"/>
          <w:u w:val="single"/>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 xml:space="preserve">аказчику </w:t>
      </w:r>
      <w:proofErr w:type="gramStart"/>
      <w:r w:rsidR="00183879" w:rsidRPr="00F3776C">
        <w:rPr>
          <w:sz w:val="24"/>
          <w:szCs w:val="24"/>
        </w:rPr>
        <w:t>услуг</w:t>
      </w:r>
      <w:r w:rsidR="00DB3852" w:rsidRPr="00F3776C">
        <w:rPr>
          <w:sz w:val="24"/>
          <w:szCs w:val="24"/>
        </w:rPr>
        <w:t xml:space="preserve">, </w:t>
      </w:r>
      <w:r w:rsidR="00183879" w:rsidRPr="00F3776C">
        <w:rPr>
          <w:sz w:val="24"/>
          <w:szCs w:val="24"/>
        </w:rPr>
        <w:t xml:space="preserve"> включаются</w:t>
      </w:r>
      <w:proofErr w:type="gramEnd"/>
      <w:r w:rsidR="00183879" w:rsidRPr="00F3776C">
        <w:rPr>
          <w:sz w:val="24"/>
          <w:szCs w:val="24"/>
        </w:rPr>
        <w:t xml:space="preserve">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F429E7" w:rsidP="00C902BF">
      <w:pPr>
        <w:pStyle w:val="3"/>
        <w:numPr>
          <w:ilvl w:val="1"/>
          <w:numId w:val="3"/>
        </w:numPr>
        <w:tabs>
          <w:tab w:val="left" w:pos="993"/>
        </w:tabs>
        <w:spacing w:line="240" w:lineRule="auto"/>
        <w:rPr>
          <w:sz w:val="24"/>
          <w:szCs w:val="24"/>
        </w:rPr>
      </w:pPr>
      <w:r w:rsidRPr="00ED334B">
        <w:rPr>
          <w:sz w:val="24"/>
          <w:szCs w:val="24"/>
        </w:rPr>
        <w:lastRenderedPageBreak/>
        <w:t xml:space="preserve">Для участия в запросе </w:t>
      </w:r>
      <w:r w:rsidR="00896E7A" w:rsidRPr="00ED334B">
        <w:rPr>
          <w:sz w:val="24"/>
          <w:szCs w:val="24"/>
        </w:rPr>
        <w:t>цен</w:t>
      </w:r>
      <w:r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0C07FC">
        <w:rPr>
          <w:sz w:val="24"/>
          <w:szCs w:val="24"/>
        </w:rPr>
        <w:t>30</w:t>
      </w:r>
      <w:r w:rsidR="00E61202" w:rsidRPr="00ED334B">
        <w:rPr>
          <w:sz w:val="24"/>
          <w:szCs w:val="24"/>
        </w:rPr>
        <w:t>.</w:t>
      </w:r>
      <w:r w:rsidR="00475ED4" w:rsidRPr="00ED334B">
        <w:rPr>
          <w:sz w:val="24"/>
          <w:szCs w:val="24"/>
        </w:rPr>
        <w:t>10</w:t>
      </w:r>
      <w:r w:rsidR="00E61202" w:rsidRPr="00ED334B">
        <w:rPr>
          <w:sz w:val="24"/>
          <w:szCs w:val="24"/>
        </w:rPr>
        <w:t>.201</w:t>
      </w:r>
      <w:r w:rsidR="001349F7" w:rsidRPr="00ED334B">
        <w:rPr>
          <w:sz w:val="24"/>
          <w:szCs w:val="24"/>
        </w:rPr>
        <w:t>5</w:t>
      </w:r>
      <w:r w:rsidR="00E61202" w:rsidRPr="00ED334B">
        <w:rPr>
          <w:sz w:val="24"/>
          <w:szCs w:val="24"/>
        </w:rPr>
        <w:t xml:space="preserve"> г.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645660">
        <w:rPr>
          <w:sz w:val="24"/>
          <w:szCs w:val="24"/>
        </w:rPr>
        <w:t>0</w:t>
      </w:r>
      <w:r w:rsidR="000C07FC">
        <w:rPr>
          <w:sz w:val="24"/>
          <w:szCs w:val="24"/>
        </w:rPr>
        <w:t>9</w:t>
      </w:r>
      <w:r w:rsidR="00002D43" w:rsidRPr="00ED334B">
        <w:rPr>
          <w:sz w:val="24"/>
          <w:szCs w:val="24"/>
        </w:rPr>
        <w:t>.</w:t>
      </w:r>
      <w:r w:rsidR="00475ED4" w:rsidRPr="00ED334B">
        <w:rPr>
          <w:sz w:val="24"/>
          <w:szCs w:val="24"/>
        </w:rPr>
        <w:t>1</w:t>
      </w:r>
      <w:r w:rsidR="00645660">
        <w:rPr>
          <w:sz w:val="24"/>
          <w:szCs w:val="24"/>
        </w:rPr>
        <w:t>1</w:t>
      </w:r>
      <w:r w:rsidR="00173BA1" w:rsidRPr="00ED334B">
        <w:rPr>
          <w:sz w:val="24"/>
          <w:szCs w:val="24"/>
        </w:rPr>
        <w:t>.</w:t>
      </w:r>
      <w:r w:rsidR="00002D43" w:rsidRPr="00ED334B">
        <w:rPr>
          <w:sz w:val="24"/>
          <w:szCs w:val="24"/>
        </w:rPr>
        <w:t>201</w:t>
      </w:r>
      <w:r w:rsidR="001349F7" w:rsidRPr="00ED334B">
        <w:rPr>
          <w:sz w:val="24"/>
          <w:szCs w:val="24"/>
        </w:rPr>
        <w:t>5</w:t>
      </w:r>
      <w:r w:rsidRPr="00ED334B">
        <w:rPr>
          <w:sz w:val="24"/>
          <w:szCs w:val="24"/>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ED334B">
        <w:rPr>
          <w:sz w:val="24"/>
          <w:szCs w:val="24"/>
        </w:rPr>
        <w:t>Заявки принимаются по рабочим дням с понедельника по четверг с 8 час. 30 мин. до 16 час. 30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EF7921"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запроса </w:t>
      </w:r>
      <w:proofErr w:type="gramStart"/>
      <w:r w:rsidR="00896E7A" w:rsidRPr="00BA7F0C">
        <w:rPr>
          <w:sz w:val="24"/>
          <w:szCs w:val="24"/>
        </w:rPr>
        <w:t>цен</w:t>
      </w:r>
      <w:r w:rsidR="00F429E7" w:rsidRPr="00BA7F0C">
        <w:rPr>
          <w:sz w:val="24"/>
          <w:szCs w:val="24"/>
        </w:rPr>
        <w:t>,  реестровый</w:t>
      </w:r>
      <w:proofErr w:type="gramEnd"/>
      <w:r w:rsidR="00F429E7" w:rsidRPr="00BA7F0C">
        <w:rPr>
          <w:sz w:val="24"/>
          <w:szCs w:val="24"/>
        </w:rPr>
        <w:t xml:space="preserve"> номер </w:t>
      </w:r>
      <w:r w:rsidR="008B63FF" w:rsidRPr="00BA7F0C">
        <w:rPr>
          <w:sz w:val="24"/>
          <w:szCs w:val="24"/>
        </w:rPr>
        <w:t>закупки</w:t>
      </w:r>
      <w:r w:rsidR="00F429E7" w:rsidRPr="00BA7F0C">
        <w:rPr>
          <w:sz w:val="24"/>
          <w:szCs w:val="24"/>
        </w:rPr>
        <w:t xml:space="preserve"> следующим образом: «Заявка 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оказание услуг </w:t>
      </w:r>
      <w:r w:rsidR="00F62E0E" w:rsidRPr="00BA7F0C">
        <w:rPr>
          <w:sz w:val="24"/>
          <w:szCs w:val="24"/>
        </w:rPr>
        <w:t>на поставку</w:t>
      </w:r>
      <w:r w:rsidR="00EF7921">
        <w:rPr>
          <w:bCs/>
          <w:sz w:val="24"/>
          <w:szCs w:val="24"/>
        </w:rPr>
        <w:t>:</w:t>
      </w:r>
    </w:p>
    <w:p w:rsidR="00EF7921" w:rsidRDefault="00EF7921" w:rsidP="00EF7921">
      <w:pPr>
        <w:pStyle w:val="ac"/>
        <w:rPr>
          <w:sz w:val="24"/>
          <w:szCs w:val="24"/>
        </w:rPr>
      </w:pP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1 - </w:t>
      </w:r>
      <w:r w:rsidRPr="00042471">
        <w:rPr>
          <w:snapToGrid/>
          <w:sz w:val="24"/>
          <w:szCs w:val="24"/>
        </w:rPr>
        <w:t>поставк</w:t>
      </w:r>
      <w:r>
        <w:rPr>
          <w:snapToGrid/>
          <w:sz w:val="24"/>
          <w:szCs w:val="24"/>
        </w:rPr>
        <w:t>а</w:t>
      </w:r>
      <w:r w:rsidRPr="00042471">
        <w:rPr>
          <w:snapToGrid/>
          <w:sz w:val="24"/>
          <w:szCs w:val="24"/>
        </w:rPr>
        <w:t xml:space="preserve"> трансформатора </w:t>
      </w:r>
      <w:r>
        <w:rPr>
          <w:snapToGrid/>
          <w:sz w:val="24"/>
          <w:szCs w:val="24"/>
        </w:rPr>
        <w:t xml:space="preserve">типа </w:t>
      </w:r>
      <w:r w:rsidRPr="00042471">
        <w:rPr>
          <w:snapToGrid/>
          <w:sz w:val="24"/>
          <w:szCs w:val="24"/>
        </w:rPr>
        <w:t xml:space="preserve">ТМГ </w:t>
      </w:r>
      <w:r>
        <w:rPr>
          <w:snapToGrid/>
          <w:sz w:val="24"/>
          <w:szCs w:val="24"/>
        </w:rPr>
        <w:t>21-</w:t>
      </w:r>
      <w:r w:rsidRPr="00042471">
        <w:rPr>
          <w:snapToGrid/>
          <w:sz w:val="24"/>
          <w:szCs w:val="24"/>
        </w:rPr>
        <w:t>1250</w:t>
      </w:r>
      <w:r>
        <w:rPr>
          <w:snapToGrid/>
          <w:sz w:val="24"/>
          <w:szCs w:val="24"/>
        </w:rPr>
        <w:t>/10/0,4</w:t>
      </w:r>
      <w:r w:rsidRPr="00042471">
        <w:rPr>
          <w:snapToGrid/>
          <w:sz w:val="24"/>
          <w:szCs w:val="24"/>
        </w:rPr>
        <w:t xml:space="preserve"> </w:t>
      </w:r>
      <w:proofErr w:type="spellStart"/>
      <w:r w:rsidRPr="00042471">
        <w:rPr>
          <w:snapToGrid/>
          <w:sz w:val="24"/>
          <w:szCs w:val="24"/>
        </w:rPr>
        <w:t>кВА</w:t>
      </w:r>
      <w:proofErr w:type="spellEnd"/>
      <w:r>
        <w:rPr>
          <w:snapToGrid/>
          <w:sz w:val="24"/>
          <w:szCs w:val="24"/>
        </w:rPr>
        <w:t>;</w:t>
      </w:r>
    </w:p>
    <w:p w:rsidR="00B15AC5" w:rsidRDefault="00B15AC5" w:rsidP="00B15AC5">
      <w:pPr>
        <w:pStyle w:val="3"/>
        <w:numPr>
          <w:ilvl w:val="0"/>
          <w:numId w:val="0"/>
        </w:numPr>
        <w:spacing w:line="240" w:lineRule="auto"/>
        <w:ind w:left="1134"/>
        <w:rPr>
          <w:snapToGrid/>
          <w:sz w:val="24"/>
          <w:szCs w:val="24"/>
        </w:rPr>
      </w:pPr>
      <w:r>
        <w:rPr>
          <w:snapToGrid/>
          <w:sz w:val="24"/>
          <w:szCs w:val="24"/>
        </w:rPr>
        <w:t>ЛОТ № 2 - п</w:t>
      </w:r>
      <w:r w:rsidRPr="00CD7AD5">
        <w:rPr>
          <w:snapToGrid/>
          <w:sz w:val="24"/>
          <w:szCs w:val="24"/>
        </w:rPr>
        <w:t xml:space="preserve">оставка трансформаторов тока </w:t>
      </w:r>
      <w:r>
        <w:rPr>
          <w:snapToGrid/>
          <w:sz w:val="24"/>
          <w:szCs w:val="24"/>
        </w:rPr>
        <w:t xml:space="preserve">типа </w:t>
      </w:r>
      <w:r w:rsidRPr="00CD7AD5">
        <w:rPr>
          <w:snapToGrid/>
          <w:sz w:val="24"/>
          <w:szCs w:val="24"/>
        </w:rPr>
        <w:t>Т</w:t>
      </w:r>
      <w:r>
        <w:rPr>
          <w:snapToGrid/>
          <w:sz w:val="24"/>
          <w:szCs w:val="24"/>
        </w:rPr>
        <w:t>ОЛ</w:t>
      </w:r>
      <w:r w:rsidRPr="00CD7AD5">
        <w:rPr>
          <w:snapToGrid/>
          <w:sz w:val="24"/>
          <w:szCs w:val="24"/>
        </w:rPr>
        <w:t>-10-0,5/10Р У</w:t>
      </w:r>
      <w:r>
        <w:rPr>
          <w:snapToGrid/>
          <w:sz w:val="24"/>
          <w:szCs w:val="24"/>
        </w:rPr>
        <w:t>ХЛ2;</w:t>
      </w:r>
    </w:p>
    <w:p w:rsidR="00B15AC5" w:rsidRDefault="00B15AC5" w:rsidP="00B15AC5">
      <w:pPr>
        <w:pStyle w:val="3"/>
        <w:numPr>
          <w:ilvl w:val="0"/>
          <w:numId w:val="0"/>
        </w:numPr>
        <w:spacing w:line="240" w:lineRule="auto"/>
        <w:ind w:left="1134"/>
        <w:rPr>
          <w:snapToGrid/>
          <w:sz w:val="24"/>
          <w:szCs w:val="24"/>
        </w:rPr>
      </w:pPr>
      <w:r>
        <w:rPr>
          <w:snapToGrid/>
          <w:sz w:val="24"/>
          <w:szCs w:val="24"/>
        </w:rPr>
        <w:t>ЛОТ № 3 - п</w:t>
      </w:r>
      <w:r w:rsidRPr="00CD7AD5">
        <w:rPr>
          <w:snapToGrid/>
          <w:sz w:val="24"/>
          <w:szCs w:val="24"/>
        </w:rPr>
        <w:t xml:space="preserve">оставка трансформаторов </w:t>
      </w:r>
      <w:r>
        <w:rPr>
          <w:snapToGrid/>
          <w:sz w:val="24"/>
          <w:szCs w:val="24"/>
        </w:rPr>
        <w:t xml:space="preserve">нулевой последовательности </w:t>
      </w:r>
      <w:r w:rsidRPr="00CD7AD5">
        <w:rPr>
          <w:snapToGrid/>
          <w:sz w:val="24"/>
          <w:szCs w:val="24"/>
        </w:rPr>
        <w:t>Т</w:t>
      </w:r>
      <w:r>
        <w:rPr>
          <w:snapToGrid/>
          <w:sz w:val="24"/>
          <w:szCs w:val="24"/>
        </w:rPr>
        <w:t>ДЗРЛ</w:t>
      </w:r>
      <w:r w:rsidRPr="00CD7AD5">
        <w:rPr>
          <w:snapToGrid/>
          <w:sz w:val="24"/>
          <w:szCs w:val="24"/>
        </w:rPr>
        <w:t>-</w:t>
      </w:r>
      <w:r>
        <w:rPr>
          <w:snapToGrid/>
          <w:sz w:val="24"/>
          <w:szCs w:val="24"/>
        </w:rPr>
        <w:t xml:space="preserve">0,66-1 (125), </w:t>
      </w:r>
      <w:r w:rsidRPr="00CD7AD5">
        <w:rPr>
          <w:snapToGrid/>
          <w:sz w:val="24"/>
          <w:szCs w:val="24"/>
        </w:rPr>
        <w:t>Т</w:t>
      </w:r>
      <w:r>
        <w:rPr>
          <w:snapToGrid/>
          <w:sz w:val="24"/>
          <w:szCs w:val="24"/>
        </w:rPr>
        <w:t>ДЗРЛ</w:t>
      </w:r>
      <w:r w:rsidRPr="00CD7AD5">
        <w:rPr>
          <w:snapToGrid/>
          <w:sz w:val="24"/>
          <w:szCs w:val="24"/>
        </w:rPr>
        <w:t>-</w:t>
      </w:r>
      <w:r>
        <w:rPr>
          <w:snapToGrid/>
          <w:sz w:val="24"/>
          <w:szCs w:val="24"/>
        </w:rPr>
        <w:t>0,66-3 (210);</w:t>
      </w: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4 – </w:t>
      </w:r>
      <w:r w:rsidRPr="00B15AC5">
        <w:rPr>
          <w:color w:val="000000"/>
          <w:sz w:val="24"/>
          <w:szCs w:val="24"/>
        </w:rPr>
        <w:t>Поставка вакуумных выключателей ВВТ-10-20/1000 УХЛ2; ВВТ-10-20/630 УХЛ2</w:t>
      </w:r>
      <w:r w:rsidRPr="00B15AC5">
        <w:rPr>
          <w:snapToGrid/>
          <w:sz w:val="24"/>
          <w:szCs w:val="24"/>
        </w:rPr>
        <w:t>.</w:t>
      </w:r>
    </w:p>
    <w:p w:rsidR="00EF7921" w:rsidRDefault="00EF7921" w:rsidP="00F62E0E">
      <w:pPr>
        <w:pStyle w:val="3"/>
        <w:numPr>
          <w:ilvl w:val="0"/>
          <w:numId w:val="0"/>
        </w:numPr>
        <w:tabs>
          <w:tab w:val="left" w:pos="993"/>
        </w:tabs>
        <w:spacing w:line="240" w:lineRule="auto"/>
        <w:ind w:left="792"/>
        <w:rPr>
          <w:sz w:val="24"/>
          <w:szCs w:val="24"/>
        </w:rPr>
      </w:pPr>
    </w:p>
    <w:p w:rsidR="008513EB" w:rsidRPr="00BA7F0C" w:rsidRDefault="00F429E7" w:rsidP="00F62E0E">
      <w:pPr>
        <w:pStyle w:val="3"/>
        <w:numPr>
          <w:ilvl w:val="0"/>
          <w:numId w:val="0"/>
        </w:numPr>
        <w:tabs>
          <w:tab w:val="left" w:pos="993"/>
        </w:tabs>
        <w:spacing w:line="240" w:lineRule="auto"/>
        <w:ind w:left="792"/>
        <w:rPr>
          <w:sz w:val="24"/>
          <w:szCs w:val="24"/>
        </w:rPr>
      </w:pPr>
      <w:r w:rsidRPr="00BA7F0C">
        <w:rPr>
          <w:sz w:val="24"/>
          <w:szCs w:val="24"/>
        </w:rPr>
        <w:t xml:space="preserve"> Реестровый номер закупки </w:t>
      </w:r>
      <w:r w:rsidR="00AD0F35">
        <w:rPr>
          <w:sz w:val="24"/>
          <w:szCs w:val="24"/>
        </w:rPr>
        <w:t>«</w:t>
      </w:r>
      <w:r w:rsidRPr="00BA7F0C">
        <w:rPr>
          <w:sz w:val="24"/>
          <w:szCs w:val="24"/>
        </w:rPr>
        <w:t>ОЗ</w:t>
      </w:r>
      <w:r w:rsidR="00A57C58" w:rsidRPr="00BA7F0C">
        <w:rPr>
          <w:sz w:val="24"/>
          <w:szCs w:val="24"/>
        </w:rPr>
        <w:t>Ц</w:t>
      </w:r>
      <w:r w:rsidR="00002D43" w:rsidRPr="00BA7F0C">
        <w:rPr>
          <w:sz w:val="24"/>
          <w:szCs w:val="24"/>
        </w:rPr>
        <w:t xml:space="preserve"> №0</w:t>
      </w:r>
      <w:r w:rsidR="00645660">
        <w:rPr>
          <w:sz w:val="24"/>
          <w:szCs w:val="24"/>
        </w:rPr>
        <w:t>70</w:t>
      </w:r>
      <w:r w:rsidR="00A57C58" w:rsidRPr="00BA7F0C">
        <w:rPr>
          <w:sz w:val="24"/>
          <w:szCs w:val="24"/>
        </w:rPr>
        <w:t>/</w:t>
      </w:r>
      <w:r w:rsidR="00002D43" w:rsidRPr="00BA7F0C">
        <w:rPr>
          <w:sz w:val="24"/>
          <w:szCs w:val="24"/>
        </w:rPr>
        <w:t>201</w:t>
      </w:r>
      <w:r w:rsidR="00EA5C57" w:rsidRPr="00BA7F0C">
        <w:rPr>
          <w:sz w:val="24"/>
          <w:szCs w:val="24"/>
        </w:rPr>
        <w:t>5</w:t>
      </w:r>
      <w:r w:rsidR="000B05AC" w:rsidRPr="00BA7F0C">
        <w:rPr>
          <w:sz w:val="24"/>
          <w:szCs w:val="24"/>
        </w:rPr>
        <w:t>/</w:t>
      </w:r>
      <w:r w:rsidR="008735F7" w:rsidRPr="00BA7F0C">
        <w:rPr>
          <w:sz w:val="24"/>
          <w:szCs w:val="24"/>
        </w:rPr>
        <w:t>ПЗ</w:t>
      </w:r>
      <w:r w:rsidR="008513EB" w:rsidRPr="00BA7F0C">
        <w:rPr>
          <w:sz w:val="24"/>
          <w:szCs w:val="24"/>
        </w:rPr>
        <w:t>»</w:t>
      </w:r>
      <w:r w:rsidR="00173BA1" w:rsidRPr="00BA7F0C">
        <w:rPr>
          <w:sz w:val="24"/>
          <w:szCs w:val="24"/>
        </w:rPr>
        <w:t>.</w:t>
      </w:r>
      <w:r w:rsidRPr="00BA7F0C">
        <w:rPr>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w:t>
      </w:r>
      <w:r w:rsidR="00F429E7" w:rsidRPr="00F3776C">
        <w:rPr>
          <w:sz w:val="24"/>
          <w:szCs w:val="24"/>
        </w:rPr>
        <w:lastRenderedPageBreak/>
        <w:t xml:space="preserve">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 xml:space="preserve">аказчик не несет ответственности за утерю конверта или его </w:t>
      </w:r>
      <w:proofErr w:type="gramStart"/>
      <w:r w:rsidR="00F429E7" w:rsidRPr="00F3776C">
        <w:rPr>
          <w:sz w:val="24"/>
          <w:szCs w:val="24"/>
        </w:rPr>
        <w:t>содержимого</w:t>
      </w:r>
      <w:proofErr w:type="gramEnd"/>
      <w:r w:rsidR="00F429E7" w:rsidRPr="00F3776C">
        <w:rPr>
          <w:sz w:val="24"/>
          <w:szCs w:val="24"/>
        </w:rPr>
        <w:t xml:space="preserve">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EF7921" w:rsidRDefault="0092326C" w:rsidP="00EF7921">
      <w:pPr>
        <w:pStyle w:val="3"/>
        <w:numPr>
          <w:ilvl w:val="0"/>
          <w:numId w:val="0"/>
        </w:numPr>
        <w:tabs>
          <w:tab w:val="left" w:pos="708"/>
        </w:tabs>
        <w:spacing w:line="240" w:lineRule="auto"/>
        <w:ind w:left="1141"/>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 xml:space="preserve">на право заключения договора </w:t>
      </w:r>
      <w:r w:rsidR="00944359" w:rsidRPr="00BA7F0C">
        <w:rPr>
          <w:sz w:val="24"/>
          <w:szCs w:val="24"/>
        </w:rPr>
        <w:t>на поставку</w:t>
      </w:r>
      <w:r w:rsidR="00EF7921">
        <w:rPr>
          <w:sz w:val="24"/>
          <w:szCs w:val="24"/>
        </w:rPr>
        <w:t>:</w:t>
      </w:r>
      <w:r w:rsidR="00EF7921" w:rsidRPr="00EF7921">
        <w:rPr>
          <w:sz w:val="24"/>
          <w:szCs w:val="24"/>
        </w:rPr>
        <w:t xml:space="preserve"> </w:t>
      </w:r>
    </w:p>
    <w:p w:rsidR="009058BD" w:rsidRDefault="009058BD" w:rsidP="00EF7921">
      <w:pPr>
        <w:pStyle w:val="3"/>
        <w:numPr>
          <w:ilvl w:val="0"/>
          <w:numId w:val="0"/>
        </w:numPr>
        <w:tabs>
          <w:tab w:val="left" w:pos="708"/>
        </w:tabs>
        <w:spacing w:line="240" w:lineRule="auto"/>
        <w:ind w:left="1141"/>
        <w:rPr>
          <w:sz w:val="24"/>
          <w:szCs w:val="24"/>
        </w:rPr>
      </w:pP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1 - </w:t>
      </w:r>
      <w:r w:rsidRPr="00042471">
        <w:rPr>
          <w:snapToGrid/>
          <w:sz w:val="24"/>
          <w:szCs w:val="24"/>
        </w:rPr>
        <w:t>поставк</w:t>
      </w:r>
      <w:r>
        <w:rPr>
          <w:snapToGrid/>
          <w:sz w:val="24"/>
          <w:szCs w:val="24"/>
        </w:rPr>
        <w:t>а</w:t>
      </w:r>
      <w:r w:rsidRPr="00042471">
        <w:rPr>
          <w:snapToGrid/>
          <w:sz w:val="24"/>
          <w:szCs w:val="24"/>
        </w:rPr>
        <w:t xml:space="preserve"> трансформатора </w:t>
      </w:r>
      <w:r>
        <w:rPr>
          <w:snapToGrid/>
          <w:sz w:val="24"/>
          <w:szCs w:val="24"/>
        </w:rPr>
        <w:t xml:space="preserve">типа </w:t>
      </w:r>
      <w:r w:rsidRPr="00042471">
        <w:rPr>
          <w:snapToGrid/>
          <w:sz w:val="24"/>
          <w:szCs w:val="24"/>
        </w:rPr>
        <w:t xml:space="preserve">ТМГ </w:t>
      </w:r>
      <w:r>
        <w:rPr>
          <w:snapToGrid/>
          <w:sz w:val="24"/>
          <w:szCs w:val="24"/>
        </w:rPr>
        <w:t>21-</w:t>
      </w:r>
      <w:r w:rsidRPr="00042471">
        <w:rPr>
          <w:snapToGrid/>
          <w:sz w:val="24"/>
          <w:szCs w:val="24"/>
        </w:rPr>
        <w:t>1250</w:t>
      </w:r>
      <w:r>
        <w:rPr>
          <w:snapToGrid/>
          <w:sz w:val="24"/>
          <w:szCs w:val="24"/>
        </w:rPr>
        <w:t>/10/0,4</w:t>
      </w:r>
      <w:r w:rsidRPr="00042471">
        <w:rPr>
          <w:snapToGrid/>
          <w:sz w:val="24"/>
          <w:szCs w:val="24"/>
        </w:rPr>
        <w:t xml:space="preserve"> </w:t>
      </w:r>
      <w:proofErr w:type="spellStart"/>
      <w:r w:rsidRPr="00042471">
        <w:rPr>
          <w:snapToGrid/>
          <w:sz w:val="24"/>
          <w:szCs w:val="24"/>
        </w:rPr>
        <w:t>кВА</w:t>
      </w:r>
      <w:proofErr w:type="spellEnd"/>
      <w:r>
        <w:rPr>
          <w:snapToGrid/>
          <w:sz w:val="24"/>
          <w:szCs w:val="24"/>
        </w:rPr>
        <w:t>;</w:t>
      </w:r>
    </w:p>
    <w:p w:rsidR="00B15AC5" w:rsidRDefault="00B15AC5" w:rsidP="00B15AC5">
      <w:pPr>
        <w:pStyle w:val="3"/>
        <w:numPr>
          <w:ilvl w:val="0"/>
          <w:numId w:val="0"/>
        </w:numPr>
        <w:spacing w:line="240" w:lineRule="auto"/>
        <w:ind w:left="1134"/>
        <w:rPr>
          <w:snapToGrid/>
          <w:sz w:val="24"/>
          <w:szCs w:val="24"/>
        </w:rPr>
      </w:pPr>
      <w:r>
        <w:rPr>
          <w:snapToGrid/>
          <w:sz w:val="24"/>
          <w:szCs w:val="24"/>
        </w:rPr>
        <w:t>ЛОТ № 2 - п</w:t>
      </w:r>
      <w:r w:rsidRPr="00CD7AD5">
        <w:rPr>
          <w:snapToGrid/>
          <w:sz w:val="24"/>
          <w:szCs w:val="24"/>
        </w:rPr>
        <w:t xml:space="preserve">оставка трансформаторов тока </w:t>
      </w:r>
      <w:r>
        <w:rPr>
          <w:snapToGrid/>
          <w:sz w:val="24"/>
          <w:szCs w:val="24"/>
        </w:rPr>
        <w:t xml:space="preserve">типа </w:t>
      </w:r>
      <w:r w:rsidRPr="00CD7AD5">
        <w:rPr>
          <w:snapToGrid/>
          <w:sz w:val="24"/>
          <w:szCs w:val="24"/>
        </w:rPr>
        <w:t>Т</w:t>
      </w:r>
      <w:r>
        <w:rPr>
          <w:snapToGrid/>
          <w:sz w:val="24"/>
          <w:szCs w:val="24"/>
        </w:rPr>
        <w:t>ОЛ</w:t>
      </w:r>
      <w:r w:rsidRPr="00CD7AD5">
        <w:rPr>
          <w:snapToGrid/>
          <w:sz w:val="24"/>
          <w:szCs w:val="24"/>
        </w:rPr>
        <w:t>-10-0,5/10Р У</w:t>
      </w:r>
      <w:r>
        <w:rPr>
          <w:snapToGrid/>
          <w:sz w:val="24"/>
          <w:szCs w:val="24"/>
        </w:rPr>
        <w:t>ХЛ2;</w:t>
      </w:r>
    </w:p>
    <w:p w:rsidR="00B15AC5" w:rsidRDefault="00B15AC5" w:rsidP="00B15AC5">
      <w:pPr>
        <w:pStyle w:val="3"/>
        <w:numPr>
          <w:ilvl w:val="0"/>
          <w:numId w:val="0"/>
        </w:numPr>
        <w:spacing w:line="240" w:lineRule="auto"/>
        <w:ind w:left="1134"/>
        <w:rPr>
          <w:snapToGrid/>
          <w:sz w:val="24"/>
          <w:szCs w:val="24"/>
        </w:rPr>
      </w:pPr>
      <w:r>
        <w:rPr>
          <w:snapToGrid/>
          <w:sz w:val="24"/>
          <w:szCs w:val="24"/>
        </w:rPr>
        <w:t>ЛОТ № 3 - п</w:t>
      </w:r>
      <w:r w:rsidRPr="00CD7AD5">
        <w:rPr>
          <w:snapToGrid/>
          <w:sz w:val="24"/>
          <w:szCs w:val="24"/>
        </w:rPr>
        <w:t xml:space="preserve">оставка трансформаторов </w:t>
      </w:r>
      <w:r>
        <w:rPr>
          <w:snapToGrid/>
          <w:sz w:val="24"/>
          <w:szCs w:val="24"/>
        </w:rPr>
        <w:t xml:space="preserve">нулевой последовательности </w:t>
      </w:r>
      <w:r w:rsidRPr="00CD7AD5">
        <w:rPr>
          <w:snapToGrid/>
          <w:sz w:val="24"/>
          <w:szCs w:val="24"/>
        </w:rPr>
        <w:t>Т</w:t>
      </w:r>
      <w:r>
        <w:rPr>
          <w:snapToGrid/>
          <w:sz w:val="24"/>
          <w:szCs w:val="24"/>
        </w:rPr>
        <w:t>ДЗРЛ</w:t>
      </w:r>
      <w:r w:rsidRPr="00CD7AD5">
        <w:rPr>
          <w:snapToGrid/>
          <w:sz w:val="24"/>
          <w:szCs w:val="24"/>
        </w:rPr>
        <w:t>-</w:t>
      </w:r>
      <w:r>
        <w:rPr>
          <w:snapToGrid/>
          <w:sz w:val="24"/>
          <w:szCs w:val="24"/>
        </w:rPr>
        <w:t xml:space="preserve">0,66-1 (125), </w:t>
      </w:r>
      <w:r w:rsidRPr="00CD7AD5">
        <w:rPr>
          <w:snapToGrid/>
          <w:sz w:val="24"/>
          <w:szCs w:val="24"/>
        </w:rPr>
        <w:t>Т</w:t>
      </w:r>
      <w:r>
        <w:rPr>
          <w:snapToGrid/>
          <w:sz w:val="24"/>
          <w:szCs w:val="24"/>
        </w:rPr>
        <w:t>ДЗРЛ</w:t>
      </w:r>
      <w:r w:rsidRPr="00CD7AD5">
        <w:rPr>
          <w:snapToGrid/>
          <w:sz w:val="24"/>
          <w:szCs w:val="24"/>
        </w:rPr>
        <w:t>-</w:t>
      </w:r>
      <w:r>
        <w:rPr>
          <w:snapToGrid/>
          <w:sz w:val="24"/>
          <w:szCs w:val="24"/>
        </w:rPr>
        <w:t>0,66-3 (210);</w:t>
      </w:r>
    </w:p>
    <w:p w:rsidR="00B15AC5" w:rsidRDefault="00B15AC5" w:rsidP="00B15AC5">
      <w:pPr>
        <w:pStyle w:val="3"/>
        <w:numPr>
          <w:ilvl w:val="0"/>
          <w:numId w:val="0"/>
        </w:numPr>
        <w:spacing w:line="240" w:lineRule="auto"/>
        <w:ind w:left="1134"/>
        <w:rPr>
          <w:snapToGrid/>
          <w:sz w:val="24"/>
          <w:szCs w:val="24"/>
        </w:rPr>
      </w:pPr>
      <w:r>
        <w:rPr>
          <w:snapToGrid/>
          <w:sz w:val="24"/>
          <w:szCs w:val="24"/>
        </w:rPr>
        <w:t xml:space="preserve">ЛОТ № 4 – </w:t>
      </w:r>
      <w:r w:rsidRPr="00B15AC5">
        <w:rPr>
          <w:color w:val="000000"/>
          <w:sz w:val="24"/>
          <w:szCs w:val="24"/>
        </w:rPr>
        <w:t>Поставка вакуумных выключателей ВВТ-10-20/1000 УХЛ2; ВВТ-10-20/630 УХЛ2</w:t>
      </w:r>
      <w:r w:rsidRPr="00B15AC5">
        <w:rPr>
          <w:snapToGrid/>
          <w:sz w:val="24"/>
          <w:szCs w:val="24"/>
        </w:rPr>
        <w:t>.</w:t>
      </w:r>
    </w:p>
    <w:p w:rsidR="00944359" w:rsidRPr="00BA7F0C" w:rsidRDefault="00944359" w:rsidP="00EF7921">
      <w:pPr>
        <w:pStyle w:val="3"/>
        <w:numPr>
          <w:ilvl w:val="0"/>
          <w:numId w:val="0"/>
        </w:numPr>
        <w:spacing w:line="240" w:lineRule="auto"/>
        <w:ind w:left="792"/>
        <w:rPr>
          <w:sz w:val="24"/>
          <w:szCs w:val="24"/>
        </w:rPr>
      </w:pPr>
    </w:p>
    <w:p w:rsidR="0092326C" w:rsidRPr="00BA7F0C" w:rsidRDefault="00AC5F60" w:rsidP="00944359">
      <w:pPr>
        <w:pStyle w:val="3"/>
        <w:numPr>
          <w:ilvl w:val="0"/>
          <w:numId w:val="0"/>
        </w:numPr>
        <w:tabs>
          <w:tab w:val="left" w:pos="993"/>
        </w:tabs>
        <w:spacing w:line="240" w:lineRule="auto"/>
        <w:ind w:left="792"/>
        <w:rPr>
          <w:sz w:val="24"/>
          <w:szCs w:val="24"/>
        </w:rPr>
      </w:pPr>
      <w:r w:rsidRPr="00BA7F0C">
        <w:rPr>
          <w:bCs/>
          <w:sz w:val="24"/>
          <w:szCs w:val="24"/>
        </w:rPr>
        <w:t xml:space="preserve"> </w:t>
      </w:r>
      <w:r w:rsidR="00E9573E" w:rsidRPr="00BA7F0C">
        <w:rPr>
          <w:sz w:val="24"/>
          <w:szCs w:val="24"/>
        </w:rPr>
        <w:t xml:space="preserve">Реестровый номер закупки </w:t>
      </w:r>
      <w:r w:rsidR="00AD0F35">
        <w:rPr>
          <w:sz w:val="24"/>
          <w:szCs w:val="24"/>
        </w:rPr>
        <w:t>«</w:t>
      </w:r>
      <w:r w:rsidR="00E9573E" w:rsidRPr="00BA7F0C">
        <w:rPr>
          <w:sz w:val="24"/>
          <w:szCs w:val="24"/>
        </w:rPr>
        <w:t>ОЗ</w:t>
      </w:r>
      <w:r w:rsidR="00A57C58" w:rsidRPr="00BA7F0C">
        <w:rPr>
          <w:sz w:val="24"/>
          <w:szCs w:val="24"/>
        </w:rPr>
        <w:t>Ц</w:t>
      </w:r>
      <w:r w:rsidR="00002D43" w:rsidRPr="00BA7F0C">
        <w:rPr>
          <w:sz w:val="24"/>
          <w:szCs w:val="24"/>
        </w:rPr>
        <w:t xml:space="preserve"> №0</w:t>
      </w:r>
      <w:r w:rsidR="00645660">
        <w:rPr>
          <w:sz w:val="24"/>
          <w:szCs w:val="24"/>
        </w:rPr>
        <w:t>70</w:t>
      </w:r>
      <w:r w:rsidR="00A57C58" w:rsidRPr="00BA7F0C">
        <w:rPr>
          <w:sz w:val="24"/>
          <w:szCs w:val="24"/>
        </w:rPr>
        <w:t>/</w:t>
      </w:r>
      <w:r w:rsidR="00002D43" w:rsidRPr="00BA7F0C">
        <w:rPr>
          <w:sz w:val="24"/>
          <w:szCs w:val="24"/>
        </w:rPr>
        <w:t>201</w:t>
      </w:r>
      <w:r w:rsidR="002C7A36" w:rsidRPr="00BA7F0C">
        <w:rPr>
          <w:sz w:val="24"/>
          <w:szCs w:val="24"/>
        </w:rPr>
        <w:t>5</w:t>
      </w:r>
      <w:r w:rsidR="000B05AC" w:rsidRPr="00BA7F0C">
        <w:rPr>
          <w:sz w:val="24"/>
          <w:szCs w:val="24"/>
        </w:rPr>
        <w:t>/</w:t>
      </w:r>
      <w:r w:rsidR="008735F7" w:rsidRPr="00BA7F0C">
        <w:rPr>
          <w:sz w:val="24"/>
          <w:szCs w:val="24"/>
        </w:rPr>
        <w:t>ПЗ</w:t>
      </w:r>
      <w:r w:rsidR="0092326C" w:rsidRPr="00BA7F0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lastRenderedPageBreak/>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Pr="00564501" w:rsidRDefault="00B07CDD" w:rsidP="00564501">
      <w:pPr>
        <w:pStyle w:val="3"/>
        <w:numPr>
          <w:ilvl w:val="0"/>
          <w:numId w:val="6"/>
        </w:numPr>
        <w:tabs>
          <w:tab w:val="left" w:pos="993"/>
        </w:tabs>
        <w:spacing w:line="240" w:lineRule="auto"/>
        <w:rPr>
          <w:sz w:val="24"/>
          <w:szCs w:val="24"/>
        </w:rPr>
      </w:pPr>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lastRenderedPageBreak/>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564501" w:rsidRPr="00564501" w:rsidRDefault="00564501" w:rsidP="00564501">
      <w:pPr>
        <w:pStyle w:val="3"/>
        <w:numPr>
          <w:ilvl w:val="0"/>
          <w:numId w:val="0"/>
        </w:numPr>
        <w:tabs>
          <w:tab w:val="left" w:pos="993"/>
        </w:tabs>
        <w:spacing w:line="240" w:lineRule="auto"/>
        <w:ind w:left="1512"/>
        <w:rPr>
          <w:sz w:val="24"/>
          <w:szCs w:val="24"/>
        </w:rPr>
      </w:pP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BA7F0C" w:rsidRDefault="00B03095" w:rsidP="00C902BF">
      <w:pPr>
        <w:pStyle w:val="3"/>
        <w:numPr>
          <w:ilvl w:val="1"/>
          <w:numId w:val="3"/>
        </w:numPr>
        <w:tabs>
          <w:tab w:val="left" w:pos="993"/>
        </w:tabs>
        <w:spacing w:line="240" w:lineRule="auto"/>
        <w:rPr>
          <w:sz w:val="24"/>
          <w:szCs w:val="24"/>
        </w:rPr>
      </w:pPr>
      <w:r w:rsidRPr="00BA7F0C">
        <w:rPr>
          <w:sz w:val="24"/>
          <w:szCs w:val="24"/>
        </w:rPr>
        <w:t>С</w:t>
      </w:r>
      <w:r w:rsidR="00647F1D" w:rsidRPr="00BA7F0C">
        <w:rPr>
          <w:sz w:val="24"/>
          <w:szCs w:val="24"/>
        </w:rPr>
        <w:t xml:space="preserve"> </w:t>
      </w:r>
      <w:r w:rsidR="000C07FC">
        <w:rPr>
          <w:sz w:val="24"/>
          <w:szCs w:val="24"/>
        </w:rPr>
        <w:t>30</w:t>
      </w:r>
      <w:r w:rsidR="00002D43" w:rsidRPr="00BA7F0C">
        <w:rPr>
          <w:sz w:val="24"/>
          <w:szCs w:val="24"/>
        </w:rPr>
        <w:t>.</w:t>
      </w:r>
      <w:r w:rsidR="00475ED4" w:rsidRPr="00475ED4">
        <w:rPr>
          <w:sz w:val="24"/>
          <w:szCs w:val="24"/>
        </w:rPr>
        <w:t>1</w:t>
      </w:r>
      <w:r w:rsidR="00EE4F0B" w:rsidRPr="00BA7F0C">
        <w:rPr>
          <w:sz w:val="24"/>
          <w:szCs w:val="24"/>
        </w:rPr>
        <w:t>0</w:t>
      </w:r>
      <w:r w:rsidR="00E21DBC" w:rsidRPr="00BA7F0C">
        <w:rPr>
          <w:sz w:val="24"/>
          <w:szCs w:val="24"/>
        </w:rPr>
        <w:t>.</w:t>
      </w:r>
      <w:r w:rsidR="00002D43" w:rsidRPr="00BA7F0C">
        <w:rPr>
          <w:sz w:val="24"/>
          <w:szCs w:val="24"/>
        </w:rPr>
        <w:t>201</w:t>
      </w:r>
      <w:r w:rsidR="00EE4F0B" w:rsidRPr="00BA7F0C">
        <w:rPr>
          <w:sz w:val="24"/>
          <w:szCs w:val="24"/>
        </w:rPr>
        <w:t>5</w:t>
      </w:r>
      <w:r w:rsidR="00E21DBC" w:rsidRPr="00BA7F0C">
        <w:rPr>
          <w:sz w:val="24"/>
          <w:szCs w:val="24"/>
        </w:rPr>
        <w:t xml:space="preserve"> г. </w:t>
      </w:r>
      <w:r w:rsidR="00E530C9" w:rsidRPr="00BA7F0C">
        <w:rPr>
          <w:sz w:val="24"/>
          <w:szCs w:val="24"/>
        </w:rPr>
        <w:t>по</w:t>
      </w:r>
      <w:r w:rsidR="00647F1D" w:rsidRPr="00BA7F0C">
        <w:rPr>
          <w:sz w:val="24"/>
          <w:szCs w:val="24"/>
        </w:rPr>
        <w:t xml:space="preserve"> </w:t>
      </w:r>
      <w:r w:rsidR="00645660">
        <w:rPr>
          <w:sz w:val="24"/>
          <w:szCs w:val="24"/>
        </w:rPr>
        <w:t>0</w:t>
      </w:r>
      <w:r w:rsidR="000C07FC">
        <w:rPr>
          <w:sz w:val="24"/>
          <w:szCs w:val="24"/>
        </w:rPr>
        <w:t>5</w:t>
      </w:r>
      <w:r w:rsidR="00002D43" w:rsidRPr="00BA7F0C">
        <w:rPr>
          <w:sz w:val="24"/>
          <w:szCs w:val="24"/>
        </w:rPr>
        <w:t>.</w:t>
      </w:r>
      <w:r w:rsidR="00475ED4" w:rsidRPr="00475ED4">
        <w:rPr>
          <w:sz w:val="24"/>
          <w:szCs w:val="24"/>
        </w:rPr>
        <w:t>1</w:t>
      </w:r>
      <w:r w:rsidR="00645660">
        <w:rPr>
          <w:sz w:val="24"/>
          <w:szCs w:val="24"/>
        </w:rPr>
        <w:t>1</w:t>
      </w:r>
      <w:r w:rsidR="001C0414" w:rsidRPr="00BA7F0C">
        <w:rPr>
          <w:sz w:val="24"/>
          <w:szCs w:val="24"/>
        </w:rPr>
        <w:t>.</w:t>
      </w:r>
      <w:r w:rsidR="00002D43" w:rsidRPr="00BA7F0C">
        <w:rPr>
          <w:sz w:val="24"/>
          <w:szCs w:val="24"/>
        </w:rPr>
        <w:t>201</w:t>
      </w:r>
      <w:r w:rsidR="00EE4F0B" w:rsidRPr="00BA7F0C">
        <w:rPr>
          <w:sz w:val="24"/>
          <w:szCs w:val="24"/>
        </w:rPr>
        <w:t>5</w:t>
      </w:r>
      <w:r w:rsidR="00E21DBC" w:rsidRPr="00BA7F0C">
        <w:rPr>
          <w:sz w:val="24"/>
          <w:szCs w:val="24"/>
        </w:rPr>
        <w:t xml:space="preserve"> г.</w:t>
      </w:r>
      <w:r w:rsidR="004873C9" w:rsidRPr="00BA7F0C">
        <w:rPr>
          <w:sz w:val="24"/>
          <w:szCs w:val="24"/>
        </w:rPr>
        <w:t xml:space="preserve"> включительно.</w:t>
      </w:r>
      <w:r w:rsidR="00647F1D" w:rsidRPr="00BA7F0C">
        <w:rPr>
          <w:sz w:val="24"/>
          <w:szCs w:val="24"/>
        </w:rPr>
        <w:t xml:space="preserve"> Заказчик, в течение </w:t>
      </w:r>
      <w:r w:rsidR="002611F7" w:rsidRPr="00BA7F0C">
        <w:rPr>
          <w:sz w:val="24"/>
          <w:szCs w:val="24"/>
        </w:rPr>
        <w:t>трех</w:t>
      </w:r>
      <w:r w:rsidR="00647F1D" w:rsidRPr="00BA7F0C">
        <w:rPr>
          <w:sz w:val="24"/>
          <w:szCs w:val="24"/>
        </w:rPr>
        <w:t xml:space="preserve"> рабочих дней со дня поступления от </w:t>
      </w:r>
      <w:r w:rsidR="000C1F8C" w:rsidRPr="00BA7F0C">
        <w:rPr>
          <w:sz w:val="24"/>
          <w:szCs w:val="24"/>
        </w:rPr>
        <w:t xml:space="preserve">участника запроса </w:t>
      </w:r>
      <w:r w:rsidR="00896E7A" w:rsidRPr="00BA7F0C">
        <w:rPr>
          <w:sz w:val="24"/>
          <w:szCs w:val="24"/>
        </w:rPr>
        <w:t>цен</w:t>
      </w:r>
      <w:r w:rsidR="00647F1D" w:rsidRPr="00BA7F0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00647F1D" w:rsidRPr="00BA7F0C">
        <w:rPr>
          <w:sz w:val="24"/>
          <w:szCs w:val="24"/>
        </w:rPr>
        <w:t>) с указанием предмета запроса.</w:t>
      </w:r>
    </w:p>
    <w:p w:rsidR="00BD1EED" w:rsidRPr="00BA7F0C" w:rsidRDefault="00BD1EED" w:rsidP="00BD1EED">
      <w:pPr>
        <w:pStyle w:val="ac"/>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C902BF">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д.4а.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FD3289"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w:t>
      </w:r>
      <w:proofErr w:type="gramStart"/>
      <w:r w:rsidRPr="00BA7F0C">
        <w:rPr>
          <w:color w:val="000000"/>
          <w:sz w:val="24"/>
          <w:szCs w:val="24"/>
        </w:rPr>
        <w:t xml:space="preserve">рассмотрения: </w:t>
      </w:r>
      <w:r w:rsidR="00BD1EED" w:rsidRPr="00BA7F0C">
        <w:rPr>
          <w:color w:val="000000"/>
          <w:sz w:val="24"/>
          <w:szCs w:val="24"/>
        </w:rPr>
        <w:t xml:space="preserve"> </w:t>
      </w:r>
      <w:r w:rsidR="000C07FC">
        <w:rPr>
          <w:color w:val="000000"/>
          <w:sz w:val="24"/>
          <w:szCs w:val="24"/>
        </w:rPr>
        <w:t>1</w:t>
      </w:r>
      <w:r w:rsidR="002202CC">
        <w:rPr>
          <w:color w:val="000000"/>
          <w:sz w:val="24"/>
          <w:szCs w:val="24"/>
        </w:rPr>
        <w:t>0</w:t>
      </w:r>
      <w:r w:rsidR="00002D43" w:rsidRPr="00BA7F0C">
        <w:rPr>
          <w:color w:val="000000"/>
          <w:sz w:val="24"/>
          <w:szCs w:val="24"/>
        </w:rPr>
        <w:t>.</w:t>
      </w:r>
      <w:r w:rsidR="00475ED4" w:rsidRPr="00FD3289">
        <w:rPr>
          <w:color w:val="000000"/>
          <w:sz w:val="24"/>
          <w:szCs w:val="24"/>
        </w:rPr>
        <w:t>1</w:t>
      </w:r>
      <w:r w:rsidR="00645660">
        <w:rPr>
          <w:color w:val="000000"/>
          <w:sz w:val="24"/>
          <w:szCs w:val="24"/>
        </w:rPr>
        <w:t>1</w:t>
      </w:r>
      <w:r w:rsidR="007F110B" w:rsidRPr="00BA7F0C">
        <w:rPr>
          <w:color w:val="000000"/>
          <w:sz w:val="24"/>
          <w:szCs w:val="24"/>
        </w:rPr>
        <w:t>.</w:t>
      </w:r>
      <w:r w:rsidR="00002D43" w:rsidRPr="00BA7F0C">
        <w:rPr>
          <w:color w:val="000000"/>
          <w:sz w:val="24"/>
          <w:szCs w:val="24"/>
        </w:rPr>
        <w:t>201</w:t>
      </w:r>
      <w:r w:rsidR="00EE4F0B" w:rsidRPr="00BA7F0C">
        <w:rPr>
          <w:color w:val="000000"/>
          <w:sz w:val="24"/>
          <w:szCs w:val="24"/>
        </w:rPr>
        <w:t>5</w:t>
      </w:r>
      <w:r w:rsidR="007F110B" w:rsidRPr="00BA7F0C">
        <w:rPr>
          <w:color w:val="000000"/>
          <w:sz w:val="24"/>
          <w:szCs w:val="24"/>
        </w:rPr>
        <w:t>г.</w:t>
      </w:r>
      <w:proofErr w:type="gramEnd"/>
      <w:r w:rsidR="00FD3289" w:rsidRPr="00FD3289">
        <w:rPr>
          <w:color w:val="000000"/>
          <w:sz w:val="20"/>
          <w:szCs w:val="24"/>
          <w:u w:val="single"/>
        </w:rPr>
        <w:t xml:space="preserve"> </w:t>
      </w:r>
      <w:r w:rsidR="00FD3289">
        <w:rPr>
          <w:color w:val="000000"/>
          <w:sz w:val="20"/>
          <w:szCs w:val="24"/>
          <w:u w:val="single"/>
        </w:rPr>
        <w:t xml:space="preserve">11-00 МВ </w:t>
      </w:r>
      <w:r w:rsidR="00FD3289" w:rsidRPr="00FD3289">
        <w:rPr>
          <w:color w:val="000000"/>
          <w:sz w:val="24"/>
          <w:szCs w:val="24"/>
          <w:u w:val="single"/>
        </w:rPr>
        <w:t xml:space="preserve">(вскрытие конвертов </w:t>
      </w:r>
      <w:bookmarkStart w:id="0" w:name="_GoBack"/>
      <w:bookmarkEnd w:id="0"/>
      <w:r w:rsidR="00FD3289" w:rsidRPr="00FD3289">
        <w:rPr>
          <w:color w:val="000000"/>
          <w:sz w:val="24"/>
          <w:szCs w:val="24"/>
          <w:u w:val="single"/>
        </w:rPr>
        <w:t>на комиссии)</w:t>
      </w:r>
      <w:r w:rsidR="00FD3289">
        <w:rPr>
          <w:color w:val="000000"/>
          <w:sz w:val="24"/>
          <w:szCs w:val="24"/>
          <w:u w:val="single"/>
        </w:rPr>
        <w:t xml:space="preserve"> </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2202CC">
        <w:rPr>
          <w:color w:val="000000"/>
          <w:sz w:val="24"/>
          <w:szCs w:val="24"/>
        </w:rPr>
        <w:t>1</w:t>
      </w:r>
      <w:r w:rsidR="000C07FC">
        <w:rPr>
          <w:color w:val="000000"/>
          <w:sz w:val="24"/>
          <w:szCs w:val="24"/>
        </w:rPr>
        <w:t>1</w:t>
      </w:r>
      <w:r w:rsidR="00002D43" w:rsidRPr="00BA7F0C">
        <w:rPr>
          <w:color w:val="000000"/>
          <w:sz w:val="24"/>
          <w:szCs w:val="24"/>
        </w:rPr>
        <w:t>.</w:t>
      </w:r>
      <w:r w:rsidR="005F0ACB">
        <w:rPr>
          <w:color w:val="000000"/>
          <w:sz w:val="24"/>
          <w:szCs w:val="24"/>
          <w:lang w:val="en-US"/>
        </w:rPr>
        <w:t>1</w:t>
      </w:r>
      <w:r w:rsidR="00645660">
        <w:rPr>
          <w:color w:val="000000"/>
          <w:sz w:val="24"/>
          <w:szCs w:val="24"/>
        </w:rPr>
        <w:t>1</w:t>
      </w:r>
      <w:r w:rsidR="00E21DBC" w:rsidRPr="00BA7F0C">
        <w:rPr>
          <w:color w:val="000000"/>
          <w:sz w:val="24"/>
          <w:szCs w:val="24"/>
        </w:rPr>
        <w:t>.</w:t>
      </w:r>
      <w:r w:rsidR="00002D43" w:rsidRPr="00BA7F0C">
        <w:rPr>
          <w:color w:val="000000"/>
          <w:sz w:val="24"/>
          <w:szCs w:val="24"/>
        </w:rPr>
        <w:t>201</w:t>
      </w:r>
      <w:r w:rsidR="00EE4F0B" w:rsidRPr="00BA7F0C">
        <w:rPr>
          <w:color w:val="000000"/>
          <w:sz w:val="24"/>
          <w:szCs w:val="24"/>
        </w:rPr>
        <w:t>5</w:t>
      </w:r>
      <w:r w:rsidR="007F110B" w:rsidRPr="00BA7F0C">
        <w:rPr>
          <w:color w:val="000000"/>
          <w:sz w:val="24"/>
          <w:szCs w:val="24"/>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lastRenderedPageBreak/>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w:t>
      </w:r>
      <w:proofErr w:type="gramStart"/>
      <w:r w:rsidRPr="00F3776C">
        <w:rPr>
          <w:sz w:val="24"/>
          <w:szCs w:val="24"/>
        </w:rPr>
        <w:t>заявки  участника</w:t>
      </w:r>
      <w:proofErr w:type="gramEnd"/>
      <w:r w:rsidRPr="00F3776C">
        <w:rPr>
          <w:sz w:val="24"/>
          <w:szCs w:val="24"/>
        </w:rPr>
        <w:t xml:space="preserve">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991BDC" w:rsidRPr="00B15AC5" w:rsidRDefault="002326FB" w:rsidP="00B15AC5">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sectPr w:rsidR="00991BDC" w:rsidRPr="00B15AC5" w:rsidSect="00A96148">
      <w:footerReference w:type="default" r:id="rId15"/>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FD3289">
          <w:rPr>
            <w:noProof/>
          </w:rPr>
          <w:t>13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07FC"/>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FFF"/>
    <w:rsid w:val="00173182"/>
    <w:rsid w:val="00173BA1"/>
    <w:rsid w:val="00174CE9"/>
    <w:rsid w:val="0017735C"/>
    <w:rsid w:val="0018072D"/>
    <w:rsid w:val="00183879"/>
    <w:rsid w:val="001844D6"/>
    <w:rsid w:val="0019525F"/>
    <w:rsid w:val="001A23AC"/>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33A6"/>
    <w:rsid w:val="00216A0C"/>
    <w:rsid w:val="00217E98"/>
    <w:rsid w:val="00217EC1"/>
    <w:rsid w:val="002202CC"/>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201"/>
    <w:rsid w:val="00546419"/>
    <w:rsid w:val="00546AF7"/>
    <w:rsid w:val="00546D7D"/>
    <w:rsid w:val="00555866"/>
    <w:rsid w:val="005613C3"/>
    <w:rsid w:val="00564501"/>
    <w:rsid w:val="00570C91"/>
    <w:rsid w:val="0057463B"/>
    <w:rsid w:val="00577264"/>
    <w:rsid w:val="00590B60"/>
    <w:rsid w:val="0059207E"/>
    <w:rsid w:val="005A6F29"/>
    <w:rsid w:val="005B3790"/>
    <w:rsid w:val="005B481E"/>
    <w:rsid w:val="005C40D7"/>
    <w:rsid w:val="005C427A"/>
    <w:rsid w:val="005C6363"/>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5660"/>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4AE1"/>
    <w:rsid w:val="008D53BE"/>
    <w:rsid w:val="008D6BD2"/>
    <w:rsid w:val="008E1C31"/>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B001D7"/>
    <w:rsid w:val="00B03095"/>
    <w:rsid w:val="00B07CDD"/>
    <w:rsid w:val="00B10FA8"/>
    <w:rsid w:val="00B15AC5"/>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D3289"/>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99F89B-3E77-47AD-BE03-42E52BCD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ene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56CC6-E186-4D9C-B8B0-38CCC316F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12</Pages>
  <Words>4456</Words>
  <Characters>25401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131</cp:revision>
  <cp:lastPrinted>2015-06-30T10:41:00Z</cp:lastPrinted>
  <dcterms:created xsi:type="dcterms:W3CDTF">2013-02-15T04:43:00Z</dcterms:created>
  <dcterms:modified xsi:type="dcterms:W3CDTF">2015-10-29T14:11:00Z</dcterms:modified>
</cp:coreProperties>
</file>