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561456" w:rsidRPr="00561456" w:rsidRDefault="00F1191B" w:rsidP="00561456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561456">
        <w:rPr>
          <w:b/>
          <w:sz w:val="24"/>
          <w:szCs w:val="24"/>
        </w:rPr>
        <w:t xml:space="preserve">на право заключения </w:t>
      </w:r>
      <w:r w:rsidR="00FF1DC8" w:rsidRPr="00561456">
        <w:rPr>
          <w:b/>
          <w:sz w:val="23"/>
          <w:szCs w:val="23"/>
        </w:rPr>
        <w:t xml:space="preserve">договора </w:t>
      </w:r>
      <w:r w:rsidR="00561456" w:rsidRPr="00561456">
        <w:rPr>
          <w:b/>
          <w:sz w:val="23"/>
          <w:szCs w:val="23"/>
        </w:rPr>
        <w:t>на в</w:t>
      </w:r>
      <w:r w:rsidR="00561456" w:rsidRPr="00561456">
        <w:rPr>
          <w:b/>
          <w:sz w:val="24"/>
          <w:szCs w:val="24"/>
        </w:rPr>
        <w:t xml:space="preserve">ыполнение электромонтажных работ по проекту "Реконструкция распределительных сетей </w:t>
      </w:r>
      <w:proofErr w:type="spellStart"/>
      <w:r w:rsidR="00561456" w:rsidRPr="00561456">
        <w:rPr>
          <w:b/>
          <w:sz w:val="24"/>
          <w:szCs w:val="24"/>
        </w:rPr>
        <w:t>мкр</w:t>
      </w:r>
      <w:proofErr w:type="spellEnd"/>
      <w:r w:rsidR="00561456" w:rsidRPr="00561456">
        <w:rPr>
          <w:b/>
          <w:sz w:val="24"/>
          <w:szCs w:val="24"/>
        </w:rPr>
        <w:t xml:space="preserve">. Изумрудный и </w:t>
      </w:r>
      <w:proofErr w:type="spellStart"/>
      <w:r w:rsidR="00561456" w:rsidRPr="00561456">
        <w:rPr>
          <w:b/>
          <w:sz w:val="24"/>
          <w:szCs w:val="24"/>
        </w:rPr>
        <w:t>мкр</w:t>
      </w:r>
      <w:proofErr w:type="spellEnd"/>
      <w:r w:rsidR="00561456" w:rsidRPr="00561456">
        <w:rPr>
          <w:b/>
          <w:sz w:val="24"/>
          <w:szCs w:val="24"/>
        </w:rPr>
        <w:t>. Янтарный по адресу: М.О., г. Балашиха. взамен выбывающих основных фондов" (Р)</w:t>
      </w:r>
    </w:p>
    <w:p w:rsidR="00561456" w:rsidRDefault="00561456" w:rsidP="0056145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69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</w:t>
      </w:r>
    </w:p>
    <w:p w:rsid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61456" w:rsidRDefault="005614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61456" w:rsidRDefault="005614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5614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561456" w:rsidRPr="00561456" w:rsidRDefault="00561456" w:rsidP="00561456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электромонтажных работ по проекту "Реконструкция распределительных сетей </w:t>
      </w:r>
      <w:proofErr w:type="spellStart"/>
      <w:r w:rsidRPr="005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5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Изумрудный и </w:t>
      </w:r>
      <w:proofErr w:type="spellStart"/>
      <w:r w:rsidRPr="005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5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Янтарный по адресу: М.О., г. Балашиха. взамен выбывающих основных фондов" (Р)</w:t>
      </w:r>
    </w:p>
    <w:p w:rsidR="00561456" w:rsidRPr="00561456" w:rsidRDefault="00561456" w:rsidP="0056145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1456">
        <w:rPr>
          <w:rFonts w:ascii="Times New Roman" w:hAnsi="Times New Roman"/>
          <w:b/>
          <w:sz w:val="24"/>
          <w:szCs w:val="24"/>
          <w:lang w:eastAsia="ru-RU"/>
        </w:rPr>
        <w:t>ОК №069/2015/Р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837039">
      <w:footerReference w:type="default" r:id="rId8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03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6145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37039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75FE4-36F3-4E8B-933E-256A882A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4C306-DA47-4575-9AC1-67713D39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129</cp:revision>
  <cp:lastPrinted>2015-06-04T14:02:00Z</cp:lastPrinted>
  <dcterms:created xsi:type="dcterms:W3CDTF">2013-03-18T05:09:00Z</dcterms:created>
  <dcterms:modified xsi:type="dcterms:W3CDTF">2015-10-27T18:37:00Z</dcterms:modified>
</cp:coreProperties>
</file>