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E20" w:rsidRDefault="00954A98" w:rsidP="002A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2"/>
          <w:szCs w:val="21"/>
        </w:rPr>
      </w:pPr>
      <w:r>
        <w:rPr>
          <w:rFonts w:ascii="Times New Roman" w:hAnsi="Times New Roman" w:cs="Times New Roman"/>
          <w:b/>
          <w:iCs/>
          <w:color w:val="000000"/>
          <w:sz w:val="32"/>
          <w:szCs w:val="21"/>
        </w:rPr>
        <w:t>Содержание</w:t>
      </w:r>
    </w:p>
    <w:p w:rsidR="00CA164A" w:rsidRDefault="00CA164A" w:rsidP="002A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2"/>
          <w:szCs w:val="21"/>
        </w:rPr>
      </w:pPr>
    </w:p>
    <w:tbl>
      <w:tblPr>
        <w:tblStyle w:val="a7"/>
        <w:tblW w:w="9923" w:type="dxa"/>
        <w:tblInd w:w="-289" w:type="dxa"/>
        <w:tblLook w:val="04A0" w:firstRow="1" w:lastRow="0" w:firstColumn="1" w:lastColumn="0" w:noHBand="0" w:noVBand="1"/>
      </w:tblPr>
      <w:tblGrid>
        <w:gridCol w:w="700"/>
        <w:gridCol w:w="5821"/>
        <w:gridCol w:w="993"/>
        <w:gridCol w:w="1232"/>
        <w:gridCol w:w="1177"/>
      </w:tblGrid>
      <w:tr w:rsidR="00A96E34" w:rsidTr="00A96E34">
        <w:tc>
          <w:tcPr>
            <w:tcW w:w="700" w:type="dxa"/>
          </w:tcPr>
          <w:p w:rsidR="00AC6B90" w:rsidRPr="00E40F57" w:rsidRDefault="00AC6B90" w:rsidP="002A7E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№1 п/п</w:t>
            </w:r>
          </w:p>
        </w:tc>
        <w:tc>
          <w:tcPr>
            <w:tcW w:w="5821" w:type="dxa"/>
          </w:tcPr>
          <w:p w:rsidR="00AC6B90" w:rsidRPr="00E40F57" w:rsidRDefault="00AC6B90" w:rsidP="002A7E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</w:tcPr>
          <w:p w:rsidR="00AC6B90" w:rsidRPr="00E40F57" w:rsidRDefault="00AC6B90" w:rsidP="002A7E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Марка листа</w:t>
            </w:r>
          </w:p>
        </w:tc>
        <w:tc>
          <w:tcPr>
            <w:tcW w:w="1232" w:type="dxa"/>
          </w:tcPr>
          <w:p w:rsidR="00AC6B90" w:rsidRPr="00E40F57" w:rsidRDefault="00AC6B90" w:rsidP="002A7E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Кол-во листов</w:t>
            </w:r>
          </w:p>
        </w:tc>
        <w:tc>
          <w:tcPr>
            <w:tcW w:w="1177" w:type="dxa"/>
          </w:tcPr>
          <w:p w:rsidR="00AC6B90" w:rsidRPr="00E40F57" w:rsidRDefault="00AC6B90" w:rsidP="002A7E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Номера страниц</w:t>
            </w:r>
          </w:p>
        </w:tc>
      </w:tr>
      <w:tr w:rsidR="00E40F57" w:rsidTr="00812625">
        <w:tc>
          <w:tcPr>
            <w:tcW w:w="700" w:type="dxa"/>
          </w:tcPr>
          <w:p w:rsidR="00E40F57" w:rsidRPr="00E40F57" w:rsidRDefault="00E40F57" w:rsidP="00E40F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21" w:type="dxa"/>
          </w:tcPr>
          <w:p w:rsidR="00E40F57" w:rsidRPr="00E40F57" w:rsidRDefault="00E40F57" w:rsidP="00E40F57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Титульный лист.</w:t>
            </w:r>
          </w:p>
        </w:tc>
        <w:tc>
          <w:tcPr>
            <w:tcW w:w="993" w:type="dxa"/>
            <w:vAlign w:val="center"/>
          </w:tcPr>
          <w:p w:rsidR="00E40F57" w:rsidRPr="00E40F57" w:rsidRDefault="00E40F57" w:rsidP="00E40F5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E40F57" w:rsidRPr="00E40F57" w:rsidRDefault="009E0573" w:rsidP="00E40F5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vAlign w:val="center"/>
          </w:tcPr>
          <w:p w:rsidR="00E40F57" w:rsidRPr="00E40F57" w:rsidRDefault="009E0573" w:rsidP="00E40F5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</w:tr>
      <w:tr w:rsidR="009E0573" w:rsidTr="00812625">
        <w:tc>
          <w:tcPr>
            <w:tcW w:w="700" w:type="dxa"/>
          </w:tcPr>
          <w:p w:rsidR="009E0573" w:rsidRPr="00E40F57" w:rsidRDefault="009E0573" w:rsidP="00E40F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21" w:type="dxa"/>
          </w:tcPr>
          <w:p w:rsidR="009E0573" w:rsidRPr="00E40F57" w:rsidRDefault="009E0573" w:rsidP="00E40F57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согласования</w:t>
            </w:r>
          </w:p>
        </w:tc>
        <w:tc>
          <w:tcPr>
            <w:tcW w:w="993" w:type="dxa"/>
            <w:vAlign w:val="center"/>
          </w:tcPr>
          <w:p w:rsidR="009E0573" w:rsidRPr="00E40F57" w:rsidRDefault="009E0573" w:rsidP="00E40F5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9E0573" w:rsidRPr="00E40F57" w:rsidRDefault="009E0573" w:rsidP="00E40F5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9E0573" w:rsidRPr="00E40F57" w:rsidRDefault="009E0573" w:rsidP="00E40F5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2204" w:rsidTr="00812625">
        <w:tc>
          <w:tcPr>
            <w:tcW w:w="700" w:type="dxa"/>
          </w:tcPr>
          <w:p w:rsidR="002B2204" w:rsidRPr="00E40F57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821" w:type="dxa"/>
          </w:tcPr>
          <w:p w:rsidR="002B2204" w:rsidRPr="00E40F57" w:rsidRDefault="002B2204" w:rsidP="002B2204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Содержание.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32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B2204" w:rsidTr="00812625">
        <w:tc>
          <w:tcPr>
            <w:tcW w:w="700" w:type="dxa"/>
          </w:tcPr>
          <w:p w:rsidR="002B2204" w:rsidRPr="00E40F57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821" w:type="dxa"/>
          </w:tcPr>
          <w:p w:rsidR="002B2204" w:rsidRPr="00E40F57" w:rsidRDefault="002B2204" w:rsidP="002B2204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ссылочных и прилагаемых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 и в</w:t>
            </w: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едомость рабочих чертежей основного комплекта</w:t>
            </w:r>
            <w:r w:rsidR="00FA4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  <w:tc>
          <w:tcPr>
            <w:tcW w:w="1232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2B2204" w:rsidTr="00812625">
        <w:tc>
          <w:tcPr>
            <w:tcW w:w="700" w:type="dxa"/>
          </w:tcPr>
          <w:p w:rsidR="002B2204" w:rsidRPr="004209DE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821" w:type="dxa"/>
          </w:tcPr>
          <w:p w:rsidR="002B2204" w:rsidRPr="00E40F57" w:rsidRDefault="002B2204" w:rsidP="002B2204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1232" w:type="dxa"/>
            <w:vAlign w:val="center"/>
          </w:tcPr>
          <w:p w:rsidR="002B2204" w:rsidRPr="00FA4824" w:rsidRDefault="0046617D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vAlign w:val="center"/>
          </w:tcPr>
          <w:p w:rsidR="002B2204" w:rsidRPr="00E40F57" w:rsidRDefault="002B2204" w:rsidP="00547D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</w:t>
            </w:r>
            <w:r w:rsidR="004661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204" w:rsidTr="00812625">
        <w:tc>
          <w:tcPr>
            <w:tcW w:w="700" w:type="dxa"/>
          </w:tcPr>
          <w:p w:rsidR="002B2204" w:rsidRPr="004209DE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821" w:type="dxa"/>
          </w:tcPr>
          <w:p w:rsidR="002B2204" w:rsidRPr="004209DE" w:rsidRDefault="00FA4824" w:rsidP="00E04906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 w:rsidR="00EC176D">
              <w:rPr>
                <w:rFonts w:ascii="Times New Roman" w:hAnsi="Times New Roman" w:cs="Times New Roman"/>
                <w:sz w:val="24"/>
                <w:szCs w:val="24"/>
              </w:rPr>
              <w:t>четная однолинейная схема сети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</w:p>
        </w:tc>
        <w:tc>
          <w:tcPr>
            <w:tcW w:w="1232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2B2204" w:rsidRPr="00E40F57" w:rsidRDefault="00BE0130" w:rsidP="00547D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61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2204" w:rsidTr="00812625">
        <w:tc>
          <w:tcPr>
            <w:tcW w:w="700" w:type="dxa"/>
          </w:tcPr>
          <w:p w:rsidR="002B2204" w:rsidRPr="002039DE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039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821" w:type="dxa"/>
          </w:tcPr>
          <w:p w:rsidR="002B2204" w:rsidRPr="004209DE" w:rsidRDefault="00FA4824" w:rsidP="00E04906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токов короткого замыкания</w:t>
            </w:r>
            <w:r w:rsidR="002B2204" w:rsidRPr="00420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</w:p>
        </w:tc>
        <w:tc>
          <w:tcPr>
            <w:tcW w:w="1232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2B2204" w:rsidRPr="00E40F57" w:rsidRDefault="0046617D" w:rsidP="00FA48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B2204" w:rsidTr="00812625">
        <w:tc>
          <w:tcPr>
            <w:tcW w:w="700" w:type="dxa"/>
          </w:tcPr>
          <w:p w:rsidR="002B2204" w:rsidRPr="002039DE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039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821" w:type="dxa"/>
          </w:tcPr>
          <w:p w:rsidR="002B2204" w:rsidRPr="004209DE" w:rsidRDefault="00FA4824" w:rsidP="002B2204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кабельной линии</w:t>
            </w:r>
            <w:r w:rsidR="002B2204" w:rsidRPr="00420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</w:p>
        </w:tc>
        <w:tc>
          <w:tcPr>
            <w:tcW w:w="1232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2B2204" w:rsidRPr="00E40F57" w:rsidRDefault="0046617D" w:rsidP="00FA48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B2204" w:rsidTr="00812625">
        <w:tc>
          <w:tcPr>
            <w:tcW w:w="700" w:type="dxa"/>
          </w:tcPr>
          <w:p w:rsidR="002B2204" w:rsidRPr="002039DE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039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821" w:type="dxa"/>
          </w:tcPr>
          <w:p w:rsidR="002B2204" w:rsidRPr="004209DE" w:rsidRDefault="00FA4824" w:rsidP="002B2204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релейной защиты</w:t>
            </w:r>
            <w:r w:rsidR="002B2204" w:rsidRPr="00420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</w:p>
        </w:tc>
        <w:tc>
          <w:tcPr>
            <w:tcW w:w="1232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2B2204" w:rsidRPr="00E40F57" w:rsidRDefault="0046617D" w:rsidP="00FA48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B2204" w:rsidTr="00812625">
        <w:tc>
          <w:tcPr>
            <w:tcW w:w="700" w:type="dxa"/>
          </w:tcPr>
          <w:p w:rsidR="002B2204" w:rsidRPr="004209DE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821" w:type="dxa"/>
          </w:tcPr>
          <w:p w:rsidR="002B2204" w:rsidRPr="004209DE" w:rsidRDefault="00FA4824" w:rsidP="00E04906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трансформаторов тока</w:t>
            </w:r>
            <w:r w:rsidR="002B2204" w:rsidRPr="00420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</w:p>
        </w:tc>
        <w:tc>
          <w:tcPr>
            <w:tcW w:w="1232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2B2204" w:rsidRPr="00E40F57" w:rsidRDefault="0046617D" w:rsidP="00FA48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B2204" w:rsidTr="00812625">
        <w:tc>
          <w:tcPr>
            <w:tcW w:w="700" w:type="dxa"/>
          </w:tcPr>
          <w:p w:rsidR="002B2204" w:rsidRPr="004209DE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821" w:type="dxa"/>
          </w:tcPr>
          <w:p w:rsidR="002B2204" w:rsidRPr="004209DE" w:rsidRDefault="00FA4824" w:rsidP="00E04906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EC176D">
              <w:rPr>
                <w:rFonts w:ascii="Times New Roman" w:hAnsi="Times New Roman" w:cs="Times New Roman"/>
                <w:sz w:val="24"/>
                <w:szCs w:val="24"/>
              </w:rPr>
              <w:t>инципиальная однолинейная схема РТП-1544</w:t>
            </w:r>
            <w:r w:rsidR="002B2204" w:rsidRPr="00420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</w:p>
        </w:tc>
        <w:tc>
          <w:tcPr>
            <w:tcW w:w="1232" w:type="dxa"/>
            <w:vAlign w:val="center"/>
          </w:tcPr>
          <w:p w:rsidR="002B2204" w:rsidRPr="00E40F57" w:rsidRDefault="002B2204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2B2204" w:rsidRPr="00E40F57" w:rsidRDefault="0046617D" w:rsidP="002B220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B2204" w:rsidTr="00812625">
        <w:tc>
          <w:tcPr>
            <w:tcW w:w="700" w:type="dxa"/>
          </w:tcPr>
          <w:p w:rsidR="002B2204" w:rsidRPr="004209DE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821" w:type="dxa"/>
          </w:tcPr>
          <w:p w:rsidR="002B2204" w:rsidRPr="00E40F57" w:rsidRDefault="002B2204" w:rsidP="002B2204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Спецификация оборудования.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F57">
              <w:rPr>
                <w:rFonts w:ascii="Times New Roman" w:hAnsi="Times New Roman" w:cs="Times New Roman"/>
                <w:sz w:val="24"/>
                <w:szCs w:val="24"/>
              </w:rPr>
              <w:t>ЭС.СО</w:t>
            </w:r>
          </w:p>
        </w:tc>
        <w:tc>
          <w:tcPr>
            <w:tcW w:w="1232" w:type="dxa"/>
            <w:vAlign w:val="center"/>
          </w:tcPr>
          <w:p w:rsidR="002B2204" w:rsidRPr="00E40F57" w:rsidRDefault="002B2204" w:rsidP="002B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2B2204" w:rsidRPr="00E40F57" w:rsidRDefault="0046617D" w:rsidP="00FA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B2204" w:rsidTr="00812625">
        <w:tc>
          <w:tcPr>
            <w:tcW w:w="700" w:type="dxa"/>
          </w:tcPr>
          <w:p w:rsidR="002B2204" w:rsidRPr="004209DE" w:rsidRDefault="002B2204" w:rsidP="002B22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821" w:type="dxa"/>
          </w:tcPr>
          <w:p w:rsidR="002B2204" w:rsidRPr="00E40F57" w:rsidRDefault="002B2204" w:rsidP="002B2204">
            <w:pPr>
              <w:snapToGrid w:val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  <w:r w:rsidR="00FA4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204" w:rsidRPr="00E40F57" w:rsidRDefault="002B2204" w:rsidP="002B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ЭС.ВО</w:t>
            </w:r>
          </w:p>
        </w:tc>
        <w:tc>
          <w:tcPr>
            <w:tcW w:w="1232" w:type="dxa"/>
            <w:vAlign w:val="center"/>
          </w:tcPr>
          <w:p w:rsidR="002B2204" w:rsidRDefault="002B2204" w:rsidP="002B2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2B2204" w:rsidRPr="00E40F57" w:rsidRDefault="0046617D" w:rsidP="00FA4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</w:tr>
    </w:tbl>
    <w:p w:rsidR="00C47AE9" w:rsidRPr="00C47AE9" w:rsidRDefault="00C47AE9" w:rsidP="00C47AE9"/>
    <w:p w:rsidR="00B513EE" w:rsidRPr="00C47AE9" w:rsidRDefault="00C47AE9" w:rsidP="00C47AE9">
      <w:pPr>
        <w:tabs>
          <w:tab w:val="left" w:pos="7993"/>
        </w:tabs>
      </w:pPr>
      <w:r>
        <w:tab/>
      </w:r>
    </w:p>
    <w:sectPr w:rsidR="00B513EE" w:rsidRPr="00C47AE9" w:rsidSect="0034614C">
      <w:head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5C2" w:rsidRDefault="00F815C2" w:rsidP="00DB55FD">
      <w:pPr>
        <w:spacing w:after="0" w:line="240" w:lineRule="auto"/>
      </w:pPr>
      <w:r>
        <w:separator/>
      </w:r>
    </w:p>
  </w:endnote>
  <w:endnote w:type="continuationSeparator" w:id="0">
    <w:p w:rsidR="00F815C2" w:rsidRDefault="00F815C2" w:rsidP="00DB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topFromText="284" w:vertAnchor="page" w:horzAnchor="page" w:tblpX="1135" w:tblpY="12872"/>
      <w:tblOverlap w:val="never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569"/>
      <w:gridCol w:w="569"/>
      <w:gridCol w:w="569"/>
      <w:gridCol w:w="569"/>
      <w:gridCol w:w="854"/>
      <w:gridCol w:w="569"/>
      <w:gridCol w:w="3986"/>
      <w:gridCol w:w="854"/>
      <w:gridCol w:w="854"/>
      <w:gridCol w:w="983"/>
    </w:tblGrid>
    <w:tr w:rsidR="00B513EE" w:rsidRPr="00233605" w:rsidTr="00517522">
      <w:trPr>
        <w:trHeight w:val="283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jc w:val="right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sz w:val="40"/>
            </w:rPr>
            <w:t>004-01-15ЭС.ПЗ</w:t>
          </w:r>
        </w:p>
      </w:tc>
    </w:tr>
    <w:tr w:rsidR="00B513EE" w:rsidRPr="00233605" w:rsidTr="00517522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B513EE" w:rsidRPr="00233605" w:rsidTr="00517522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Проект внешнего электроснабжения здания по адресу: М.О., г. Королев, ул. Фрунзе, д. №5</w:t>
          </w:r>
        </w:p>
      </w:tc>
    </w:tr>
    <w:tr w:rsidR="00B513EE" w:rsidRPr="00233605" w:rsidTr="00517522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/>
          <w:tcBorders>
            <w:lef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B513EE" w:rsidRPr="00233605" w:rsidTr="00517522">
      <w:trPr>
        <w:trHeight w:val="283"/>
      </w:trPr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88"/>
            </w:rPr>
            <w:t>Изм</w:t>
          </w:r>
          <w:r w:rsidRPr="00233605">
            <w:rPr>
              <w:rFonts w:ascii="ISOCPEUR" w:hAnsi="ISOCPEUR"/>
              <w:i/>
              <w:spacing w:val="1"/>
              <w:w w:val="8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proofErr w:type="spellStart"/>
          <w:r w:rsidRPr="00233605">
            <w:rPr>
              <w:rFonts w:ascii="ISOCPEUR" w:hAnsi="ISOCPEUR"/>
              <w:i/>
              <w:w w:val="57"/>
            </w:rPr>
            <w:t>Кол.у</w:t>
          </w:r>
          <w:r w:rsidRPr="00233605">
            <w:rPr>
              <w:rFonts w:ascii="ISOCPEUR" w:hAnsi="ISOCPEUR"/>
              <w:i/>
              <w:spacing w:val="4"/>
              <w:w w:val="57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75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ind w:right="-93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68"/>
            </w:rPr>
            <w:t>№ док</w:t>
          </w:r>
          <w:r w:rsidRPr="00233605">
            <w:rPr>
              <w:rFonts w:ascii="ISOCPEUR" w:hAnsi="ISOCPEUR"/>
              <w:i/>
              <w:spacing w:val="5"/>
              <w:w w:val="68"/>
            </w:rPr>
            <w:t>.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Подп</w:t>
          </w:r>
          <w:r w:rsidRPr="00233605">
            <w:rPr>
              <w:rFonts w:ascii="ISOCPEUR" w:hAnsi="ISOCPEUR"/>
              <w:i/>
              <w:spacing w:val="11"/>
            </w:rPr>
            <w:t>.</w:t>
          </w:r>
          <w:r w:rsidRPr="00233605">
            <w:rPr>
              <w:rFonts w:ascii="ISOCPEUR" w:hAnsi="ISOCPEUR"/>
              <w:i/>
              <w:spacing w:val="2"/>
            </w:rPr>
            <w:t xml:space="preserve"> 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ind w:left="-122" w:right="-94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93"/>
            </w:rPr>
            <w:t xml:space="preserve"> </w:t>
          </w:r>
          <w:r w:rsidRPr="00233605">
            <w:rPr>
              <w:rFonts w:ascii="ISOCPEUR" w:hAnsi="ISOCPEUR"/>
              <w:i/>
              <w:sz w:val="20"/>
            </w:rPr>
            <w:t>Дата</w:t>
          </w:r>
        </w:p>
      </w:tc>
      <w:tc>
        <w:tcPr>
          <w:tcW w:w="6648" w:type="dxa"/>
          <w:gridSpan w:val="4"/>
          <w:vMerge/>
          <w:tcBorders>
            <w:lef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bottom w:val="single" w:sz="4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1134" w:type="dxa"/>
          <w:gridSpan w:val="2"/>
          <w:tcBorders>
            <w:bottom w:val="single" w:sz="4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bottom w:val="single" w:sz="4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bottom w:val="single" w:sz="4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 w:val="restart"/>
          <w:shd w:val="clear" w:color="auto" w:fill="auto"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Внешнее Электроснабжение.</w:t>
          </w:r>
        </w:p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Сети 0,4кВ.</w:t>
          </w:r>
        </w:p>
      </w:tc>
      <w:tc>
        <w:tcPr>
          <w:tcW w:w="850" w:type="dxa"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1450F3">
            <w:rPr>
              <w:rFonts w:ascii="ISOCPEUR" w:hAnsi="ISOCPEUR"/>
              <w:i/>
              <w:spacing w:val="2"/>
              <w:w w:val="92"/>
            </w:rPr>
            <w:t>Стади</w:t>
          </w:r>
          <w:r w:rsidRPr="001450F3">
            <w:rPr>
              <w:rFonts w:ascii="ISOCPEUR" w:hAnsi="ISOCPEUR"/>
              <w:i/>
              <w:spacing w:val="1"/>
              <w:w w:val="92"/>
            </w:rPr>
            <w:t>я</w:t>
          </w:r>
        </w:p>
      </w:tc>
      <w:tc>
        <w:tcPr>
          <w:tcW w:w="850" w:type="dxa"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99"/>
            </w:rPr>
            <w:t xml:space="preserve">Лист </w:t>
          </w:r>
          <w:r w:rsidRPr="00233605">
            <w:rPr>
              <w:rFonts w:ascii="ISOCPEUR" w:hAnsi="ISOCPEUR"/>
              <w:i/>
              <w:spacing w:val="3"/>
              <w:w w:val="99"/>
            </w:rPr>
            <w:t xml:space="preserve"> </w:t>
          </w:r>
        </w:p>
      </w:tc>
      <w:tc>
        <w:tcPr>
          <w:tcW w:w="979" w:type="dxa"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1450F3">
            <w:rPr>
              <w:rFonts w:ascii="ISOCPEUR" w:hAnsi="ISOCPEUR"/>
              <w:i/>
              <w:w w:val="90"/>
            </w:rPr>
            <w:t xml:space="preserve">Листов </w:t>
          </w:r>
          <w:r w:rsidRPr="001450F3">
            <w:rPr>
              <w:rFonts w:ascii="ISOCPEUR" w:hAnsi="ISOCPEUR"/>
              <w:i/>
              <w:spacing w:val="3"/>
              <w:w w:val="90"/>
            </w:rPr>
            <w:t xml:space="preserve"> </w:t>
          </w: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Merge w:val="restart"/>
          <w:shd w:val="clear" w:color="auto" w:fill="auto"/>
          <w:tcFitText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  <w:sz w:val="36"/>
            </w:rPr>
          </w:pPr>
          <w:r w:rsidRPr="00233605">
            <w:rPr>
              <w:rFonts w:ascii="ISOCPEUR" w:hAnsi="ISOCPEUR"/>
              <w:i/>
              <w:spacing w:val="30"/>
              <w:sz w:val="36"/>
            </w:rPr>
            <w:t>РД</w:t>
          </w:r>
          <w:r w:rsidRPr="00233605">
            <w:rPr>
              <w:rFonts w:ascii="ISOCPEUR" w:hAnsi="ISOCPEUR"/>
              <w:i/>
              <w:spacing w:val="2"/>
              <w:sz w:val="36"/>
            </w:rPr>
            <w:t xml:space="preserve"> </w:t>
          </w:r>
        </w:p>
      </w:tc>
      <w:tc>
        <w:tcPr>
          <w:tcW w:w="850" w:type="dxa"/>
          <w:vMerge w:val="restart"/>
          <w:shd w:val="clear" w:color="auto" w:fill="auto"/>
          <w:tcFitText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  <w:sz w:val="36"/>
            </w:rPr>
          </w:pPr>
          <w:r w:rsidRPr="0034614C">
            <w:rPr>
              <w:rFonts w:ascii="ISOCPEUR" w:hAnsi="ISOCPEUR"/>
              <w:i/>
              <w:sz w:val="36"/>
            </w:rPr>
            <w:t>1</w:t>
          </w:r>
        </w:p>
      </w:tc>
      <w:tc>
        <w:tcPr>
          <w:tcW w:w="979" w:type="dxa"/>
          <w:vMerge w:val="restart"/>
          <w:shd w:val="clear" w:color="auto" w:fill="auto"/>
          <w:tcFitText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  <w:sz w:val="36"/>
            </w:rPr>
          </w:pPr>
          <w:r w:rsidRPr="0034614C">
            <w:rPr>
              <w:rFonts w:ascii="ISOCPEUR" w:hAnsi="ISOCPEUR"/>
              <w:i/>
              <w:sz w:val="36"/>
            </w:rPr>
            <w:t>3</w:t>
          </w: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979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Н. Контр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 w:val="restart"/>
          <w:shd w:val="clear" w:color="auto" w:fill="auto"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Принципиальная однолинейная схема</w:t>
          </w:r>
        </w:p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Сети 0,4кВ</w:t>
          </w:r>
        </w:p>
      </w:tc>
      <w:tc>
        <w:tcPr>
          <w:tcW w:w="2679" w:type="dxa"/>
          <w:gridSpan w:val="3"/>
          <w:vMerge w:val="restart"/>
          <w:shd w:val="clear" w:color="auto" w:fill="auto"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 w:cs="Tahoma"/>
              <w:i/>
            </w:rPr>
          </w:pPr>
          <w:r w:rsidRPr="00233605">
            <w:rPr>
              <w:rFonts w:ascii="ISOCPEUR" w:hAnsi="ISOCPEUR" w:cs="Tahoma"/>
              <w:i/>
            </w:rPr>
            <w:t>ООО</w:t>
          </w:r>
        </w:p>
        <w:p w:rsidR="00B513EE" w:rsidRPr="00233605" w:rsidRDefault="00B513EE" w:rsidP="00B513EE">
          <w:pPr>
            <w:pStyle w:val="a5"/>
            <w:jc w:val="center"/>
            <w:rPr>
              <w:rFonts w:ascii="Tahoma" w:hAnsi="Tahoma" w:cs="Tahoma"/>
            </w:rPr>
          </w:pPr>
          <w:r w:rsidRPr="00233605">
            <w:rPr>
              <w:rFonts w:ascii="ISOCPEUR" w:hAnsi="ISOCPEUR" w:cs="Tahoma"/>
              <w:i/>
            </w:rPr>
            <w:t>«Энергоресурс-комплект»</w:t>
          </w: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 xml:space="preserve">ГИП   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proofErr w:type="spellStart"/>
          <w:r w:rsidRPr="00233605">
            <w:rPr>
              <w:rFonts w:ascii="ISOCPEUR" w:hAnsi="ISOCPEUR"/>
              <w:i/>
            </w:rPr>
            <w:t>Сыцевич</w:t>
          </w:r>
          <w:proofErr w:type="spellEnd"/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679" w:type="dxa"/>
          <w:gridSpan w:val="3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proofErr w:type="spellStart"/>
          <w:r w:rsidRPr="00233605">
            <w:rPr>
              <w:rFonts w:ascii="ISOCPEUR" w:hAnsi="ISOCPEUR"/>
              <w:i/>
            </w:rPr>
            <w:t>Разраб</w:t>
          </w:r>
          <w:proofErr w:type="spellEnd"/>
          <w:r w:rsidRPr="00233605">
            <w:rPr>
              <w:rFonts w:ascii="ISOCPEUR" w:hAnsi="ISOCPEUR"/>
              <w:i/>
            </w:rPr>
            <w:t xml:space="preserve">. </w:t>
          </w:r>
        </w:p>
      </w:tc>
      <w:tc>
        <w:tcPr>
          <w:tcW w:w="1134" w:type="dxa"/>
          <w:gridSpan w:val="2"/>
          <w:tcBorders>
            <w:top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Морозов</w:t>
          </w:r>
        </w:p>
      </w:tc>
      <w:tc>
        <w:tcPr>
          <w:tcW w:w="850" w:type="dxa"/>
          <w:tcBorders>
            <w:top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679" w:type="dxa"/>
          <w:gridSpan w:val="3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</w:tbl>
  <w:p w:rsidR="00B513EE" w:rsidRDefault="00B513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5C2" w:rsidRDefault="00F815C2" w:rsidP="00DB55FD">
      <w:pPr>
        <w:spacing w:after="0" w:line="240" w:lineRule="auto"/>
      </w:pPr>
      <w:r>
        <w:separator/>
      </w:r>
    </w:p>
  </w:footnote>
  <w:footnote w:type="continuationSeparator" w:id="0">
    <w:p w:rsidR="00F815C2" w:rsidRDefault="00F815C2" w:rsidP="00DB5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topFromText="284" w:vertAnchor="page" w:horzAnchor="page" w:tblpX="1135" w:tblpY="12872"/>
      <w:tblOverlap w:val="never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569"/>
      <w:gridCol w:w="569"/>
      <w:gridCol w:w="569"/>
      <w:gridCol w:w="569"/>
      <w:gridCol w:w="854"/>
      <w:gridCol w:w="569"/>
      <w:gridCol w:w="3986"/>
      <w:gridCol w:w="854"/>
      <w:gridCol w:w="854"/>
      <w:gridCol w:w="983"/>
    </w:tblGrid>
    <w:tr w:rsidR="00FA4824" w:rsidRPr="00233605" w:rsidTr="00C47AE9">
      <w:trPr>
        <w:trHeight w:val="283"/>
      </w:trPr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77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FA4824" w:rsidRDefault="00A927CC" w:rsidP="00AE2960">
          <w:pPr>
            <w:pStyle w:val="a5"/>
            <w:spacing w:line="252" w:lineRule="auto"/>
            <w:ind w:right="77"/>
            <w:jc w:val="right"/>
            <w:rPr>
              <w:rFonts w:ascii="GOST type A" w:hAnsi="GOST type A"/>
            </w:rPr>
          </w:pPr>
          <w:r>
            <w:rPr>
              <w:rFonts w:ascii="GOST type A" w:hAnsi="GOST type A"/>
              <w:sz w:val="40"/>
            </w:rPr>
            <w:t>0</w:t>
          </w:r>
          <w:r w:rsidR="00AE2960">
            <w:rPr>
              <w:rFonts w:ascii="GOST type A" w:hAnsi="GOST type A"/>
              <w:sz w:val="40"/>
            </w:rPr>
            <w:t>40</w:t>
          </w:r>
          <w:r w:rsidR="00FA4824">
            <w:rPr>
              <w:rFonts w:ascii="GOST type A" w:hAnsi="GOST type A"/>
              <w:sz w:val="40"/>
            </w:rPr>
            <w:t>-01-15</w:t>
          </w:r>
          <w:r w:rsidR="00FA4824">
            <w:rPr>
              <w:rFonts w:ascii="GOST type A" w:hAnsi="GOST type A"/>
              <w:sz w:val="40"/>
              <w:lang w:val="en-US"/>
            </w:rPr>
            <w:t>-</w:t>
          </w:r>
          <w:r w:rsidR="00FA4824">
            <w:rPr>
              <w:rFonts w:ascii="GOST type A" w:hAnsi="GOST type A"/>
              <w:sz w:val="40"/>
            </w:rPr>
            <w:t>ЭС.С</w:t>
          </w:r>
        </w:p>
      </w:tc>
    </w:tr>
    <w:tr w:rsidR="00FA4824" w:rsidRPr="00233605" w:rsidTr="00327A0E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77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FA4824" w:rsidRPr="007647E8" w:rsidRDefault="00FA4824" w:rsidP="00FA4824">
          <w:pPr>
            <w:pStyle w:val="a5"/>
            <w:rPr>
              <w:rFonts w:ascii="GOST type A" w:hAnsi="GOST type A"/>
            </w:rPr>
          </w:pPr>
        </w:p>
      </w:tc>
    </w:tr>
    <w:tr w:rsidR="00FA4824" w:rsidRPr="00233605" w:rsidTr="00C47AE9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FA4824" w:rsidRPr="00233605" w:rsidRDefault="00FA4824" w:rsidP="00FA4824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77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FA4824" w:rsidRDefault="00AE2960" w:rsidP="00FA4824">
          <w:pPr>
            <w:pStyle w:val="a5"/>
            <w:spacing w:line="252" w:lineRule="auto"/>
            <w:jc w:val="center"/>
            <w:rPr>
              <w:rFonts w:ascii="GOST type A" w:hAnsi="GOST type A"/>
            </w:rPr>
          </w:pPr>
          <w:r>
            <w:rPr>
              <w:rFonts w:ascii="GOST type A" w:hAnsi="GOST type A" w:cs="GOST type A"/>
              <w:color w:val="000000"/>
              <w:sz w:val="20"/>
              <w:szCs w:val="24"/>
            </w:rPr>
            <w:t xml:space="preserve">Реконструкция РТП-1544 (замена силового трансформатора мощностью </w:t>
          </w:r>
          <w:r w:rsidR="00EC176D">
            <w:rPr>
              <w:rFonts w:ascii="GOST type A" w:hAnsi="GOST type A" w:cs="GOST type A"/>
              <w:color w:val="000000"/>
              <w:sz w:val="20"/>
              <w:szCs w:val="24"/>
            </w:rPr>
            <w:t>2х</w:t>
          </w:r>
          <w:r>
            <w:rPr>
              <w:rFonts w:ascii="GOST type A" w:hAnsi="GOST type A" w:cs="GOST type A"/>
              <w:color w:val="000000"/>
              <w:sz w:val="20"/>
              <w:szCs w:val="24"/>
            </w:rPr>
            <w:t>400кВА на трансформатор расчетной мощности в пределах разрешенной в соответствии с проектным решением (</w:t>
          </w:r>
          <w:r w:rsidR="00EC176D">
            <w:rPr>
              <w:rFonts w:ascii="GOST type A" w:hAnsi="GOST type A" w:cs="GOST type A"/>
              <w:color w:val="000000"/>
              <w:sz w:val="20"/>
              <w:szCs w:val="24"/>
            </w:rPr>
            <w:t>2х</w:t>
          </w:r>
          <w:r>
            <w:rPr>
              <w:rFonts w:ascii="GOST type A" w:hAnsi="GOST type A" w:cs="GOST type A"/>
              <w:color w:val="000000"/>
              <w:sz w:val="20"/>
              <w:szCs w:val="24"/>
            </w:rPr>
            <w:t>630кВА)), по адресу: М.О., г. Королев, пр-т Космонавтов, д. №2в</w:t>
          </w:r>
        </w:p>
      </w:tc>
    </w:tr>
    <w:tr w:rsidR="0034614C" w:rsidRPr="00233605" w:rsidTr="00C47AE9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tcFitText/>
        </w:tcPr>
        <w:p w:rsidR="0034614C" w:rsidRPr="00233605" w:rsidRDefault="0034614C" w:rsidP="0034614C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34614C" w:rsidRPr="00233605" w:rsidRDefault="0034614C" w:rsidP="0034614C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34614C" w:rsidRPr="00233605" w:rsidRDefault="0034614C" w:rsidP="0034614C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34614C" w:rsidRPr="00233605" w:rsidRDefault="0034614C" w:rsidP="0034614C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34614C" w:rsidRPr="00233605" w:rsidRDefault="0034614C" w:rsidP="0034614C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34614C" w:rsidRPr="00233605" w:rsidRDefault="0034614C" w:rsidP="0034614C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77" w:type="dxa"/>
          <w:gridSpan w:val="4"/>
          <w:vMerge/>
          <w:tcBorders>
            <w:left w:val="single" w:sz="12" w:space="0" w:color="auto"/>
          </w:tcBorders>
          <w:shd w:val="clear" w:color="auto" w:fill="auto"/>
          <w:tcFitText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</w:tr>
    <w:tr w:rsidR="0034614C" w:rsidRPr="00982278" w:rsidTr="00C47AE9">
      <w:trPr>
        <w:trHeight w:val="283"/>
      </w:trPr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34614C" w:rsidRPr="007647E8" w:rsidRDefault="0034614C" w:rsidP="00982278">
          <w:pPr>
            <w:pStyle w:val="a5"/>
            <w:jc w:val="center"/>
            <w:rPr>
              <w:rFonts w:ascii="GOST type A" w:hAnsi="GOST type A"/>
              <w:sz w:val="16"/>
              <w:szCs w:val="16"/>
            </w:rPr>
          </w:pPr>
          <w:r w:rsidRPr="007647E8">
            <w:rPr>
              <w:rFonts w:ascii="GOST type A" w:hAnsi="GOST type A"/>
              <w:sz w:val="18"/>
              <w:szCs w:val="16"/>
            </w:rPr>
            <w:t>Изм</w:t>
          </w:r>
          <w:r w:rsidRPr="007647E8">
            <w:rPr>
              <w:rFonts w:ascii="GOST type A" w:hAnsi="GOST type A"/>
              <w:sz w:val="16"/>
              <w:szCs w:val="16"/>
            </w:rPr>
            <w:t>.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34614C" w:rsidRPr="007647E8" w:rsidRDefault="0034614C" w:rsidP="00982278">
          <w:pPr>
            <w:pStyle w:val="a5"/>
            <w:jc w:val="center"/>
            <w:rPr>
              <w:rFonts w:ascii="GOST type A" w:hAnsi="GOST type A"/>
            </w:rPr>
          </w:pPr>
          <w:proofErr w:type="spellStart"/>
          <w:r w:rsidRPr="007647E8">
            <w:rPr>
              <w:rFonts w:ascii="GOST type A" w:hAnsi="GOST type A"/>
              <w:sz w:val="16"/>
            </w:rPr>
            <w:t>Кол.уч</w:t>
          </w:r>
          <w:proofErr w:type="spellEnd"/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34614C" w:rsidRPr="007647E8" w:rsidRDefault="0034614C" w:rsidP="00982278">
          <w:pPr>
            <w:pStyle w:val="a5"/>
            <w:jc w:val="center"/>
            <w:rPr>
              <w:rFonts w:ascii="GOST type A" w:hAnsi="GOST type A"/>
            </w:rPr>
          </w:pPr>
          <w:r w:rsidRPr="007647E8">
            <w:rPr>
              <w:rFonts w:ascii="GOST type A" w:hAnsi="GOST type A"/>
              <w:sz w:val="18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34614C" w:rsidRPr="007647E8" w:rsidRDefault="00982278" w:rsidP="00982278">
          <w:pPr>
            <w:pStyle w:val="a5"/>
            <w:ind w:left="-2" w:right="-93"/>
            <w:jc w:val="center"/>
            <w:rPr>
              <w:rFonts w:ascii="GOST type A" w:hAnsi="GOST type A"/>
            </w:rPr>
          </w:pPr>
          <w:r w:rsidRPr="007647E8">
            <w:rPr>
              <w:rFonts w:ascii="GOST type A" w:hAnsi="GOST type A"/>
              <w:sz w:val="18"/>
            </w:rPr>
            <w:t xml:space="preserve">№ </w:t>
          </w:r>
          <w:r w:rsidR="0034614C" w:rsidRPr="007647E8">
            <w:rPr>
              <w:rFonts w:ascii="GOST type A" w:hAnsi="GOST type A"/>
              <w:sz w:val="18"/>
            </w:rPr>
            <w:t>док.</w:t>
          </w:r>
        </w:p>
      </w:tc>
      <w:tc>
        <w:tcPr>
          <w:tcW w:w="854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34614C" w:rsidRPr="007647E8" w:rsidRDefault="0034614C" w:rsidP="00982278">
          <w:pPr>
            <w:pStyle w:val="a5"/>
            <w:ind w:left="-2"/>
            <w:jc w:val="center"/>
            <w:rPr>
              <w:rFonts w:ascii="GOST type A" w:hAnsi="GOST type A"/>
              <w:sz w:val="16"/>
              <w:szCs w:val="16"/>
            </w:rPr>
          </w:pPr>
          <w:r w:rsidRPr="007647E8">
            <w:rPr>
              <w:rFonts w:ascii="GOST type A" w:hAnsi="GOST type A"/>
              <w:sz w:val="18"/>
              <w:szCs w:val="16"/>
            </w:rPr>
            <w:t>Подп</w:t>
          </w:r>
          <w:r w:rsidRPr="007647E8">
            <w:rPr>
              <w:rFonts w:ascii="GOST type A" w:hAnsi="GOST type A"/>
              <w:sz w:val="16"/>
              <w:szCs w:val="16"/>
            </w:rPr>
            <w:t>.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34614C" w:rsidRPr="007647E8" w:rsidRDefault="0034614C" w:rsidP="00982278">
          <w:pPr>
            <w:pStyle w:val="a5"/>
            <w:ind w:left="-122" w:right="-94"/>
            <w:jc w:val="center"/>
            <w:rPr>
              <w:rFonts w:ascii="GOST type A" w:hAnsi="GOST type A"/>
              <w:sz w:val="16"/>
              <w:szCs w:val="16"/>
            </w:rPr>
          </w:pPr>
          <w:r w:rsidRPr="007647E8">
            <w:rPr>
              <w:rFonts w:ascii="GOST type A" w:hAnsi="GOST type A"/>
              <w:sz w:val="18"/>
              <w:szCs w:val="16"/>
            </w:rPr>
            <w:t>Дата</w:t>
          </w:r>
        </w:p>
      </w:tc>
      <w:tc>
        <w:tcPr>
          <w:tcW w:w="6677" w:type="dxa"/>
          <w:gridSpan w:val="4"/>
          <w:vMerge/>
          <w:tcBorders>
            <w:left w:val="single" w:sz="12" w:space="0" w:color="auto"/>
          </w:tcBorders>
          <w:shd w:val="clear" w:color="auto" w:fill="auto"/>
          <w:tcFitText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</w:tr>
    <w:tr w:rsidR="0034614C" w:rsidRPr="007647E8" w:rsidTr="00C47AE9">
      <w:trPr>
        <w:trHeight w:val="283"/>
      </w:trPr>
      <w:tc>
        <w:tcPr>
          <w:tcW w:w="1138" w:type="dxa"/>
          <w:gridSpan w:val="2"/>
          <w:tcBorders>
            <w:bottom w:val="single" w:sz="4" w:space="0" w:color="auto"/>
          </w:tcBorders>
          <w:shd w:val="clear" w:color="auto" w:fill="auto"/>
          <w:tcFitText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  <w:tc>
        <w:tcPr>
          <w:tcW w:w="1138" w:type="dxa"/>
          <w:gridSpan w:val="2"/>
          <w:tcBorders>
            <w:bottom w:val="single" w:sz="4" w:space="0" w:color="auto"/>
          </w:tcBorders>
          <w:shd w:val="clear" w:color="auto" w:fill="auto"/>
          <w:tcFitText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bottom w:val="single" w:sz="4" w:space="0" w:color="auto"/>
          </w:tcBorders>
          <w:shd w:val="clear" w:color="auto" w:fill="auto"/>
          <w:tcFitText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bottom w:val="single" w:sz="4" w:space="0" w:color="auto"/>
          </w:tcBorders>
          <w:shd w:val="clear" w:color="auto" w:fill="auto"/>
          <w:tcFitText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 w:val="restart"/>
          <w:shd w:val="clear" w:color="auto" w:fill="auto"/>
          <w:vAlign w:val="center"/>
        </w:tcPr>
        <w:p w:rsidR="0034614C" w:rsidRPr="007647E8" w:rsidRDefault="00A94D6B" w:rsidP="0034614C">
          <w:pPr>
            <w:pStyle w:val="a5"/>
            <w:jc w:val="center"/>
            <w:rPr>
              <w:rFonts w:ascii="GOST type A" w:hAnsi="GOST type A"/>
            </w:rPr>
          </w:pPr>
          <w:r w:rsidRPr="007647E8">
            <w:rPr>
              <w:rFonts w:ascii="GOST type A" w:hAnsi="GOST type A"/>
              <w:sz w:val="28"/>
            </w:rPr>
            <w:t>Содержание</w:t>
          </w:r>
        </w:p>
      </w:tc>
      <w:tc>
        <w:tcPr>
          <w:tcW w:w="854" w:type="dxa"/>
          <w:shd w:val="clear" w:color="auto" w:fill="auto"/>
          <w:vAlign w:val="center"/>
        </w:tcPr>
        <w:p w:rsidR="0034614C" w:rsidRPr="007647E8" w:rsidRDefault="0034614C" w:rsidP="007647E8">
          <w:pPr>
            <w:pStyle w:val="a5"/>
            <w:jc w:val="center"/>
            <w:rPr>
              <w:rFonts w:ascii="GOST type A" w:hAnsi="GOST type A"/>
            </w:rPr>
          </w:pPr>
          <w:r w:rsidRPr="007647E8">
            <w:rPr>
              <w:rFonts w:ascii="GOST type A" w:hAnsi="GOST type A"/>
            </w:rPr>
            <w:t>Стадия</w:t>
          </w:r>
        </w:p>
      </w:tc>
      <w:tc>
        <w:tcPr>
          <w:tcW w:w="854" w:type="dxa"/>
          <w:shd w:val="clear" w:color="auto" w:fill="auto"/>
          <w:vAlign w:val="center"/>
        </w:tcPr>
        <w:p w:rsidR="0034614C" w:rsidRPr="007647E8" w:rsidRDefault="0034614C" w:rsidP="007647E8">
          <w:pPr>
            <w:pStyle w:val="a5"/>
            <w:jc w:val="center"/>
            <w:rPr>
              <w:rFonts w:ascii="GOST type A" w:hAnsi="GOST type A"/>
            </w:rPr>
          </w:pPr>
          <w:r w:rsidRPr="007647E8">
            <w:rPr>
              <w:rFonts w:ascii="GOST type A" w:hAnsi="GOST type A"/>
            </w:rPr>
            <w:t>Лист</w:t>
          </w:r>
        </w:p>
      </w:tc>
      <w:tc>
        <w:tcPr>
          <w:tcW w:w="983" w:type="dxa"/>
          <w:shd w:val="clear" w:color="auto" w:fill="auto"/>
          <w:vAlign w:val="center"/>
        </w:tcPr>
        <w:p w:rsidR="0034614C" w:rsidRPr="007647E8" w:rsidRDefault="0034614C" w:rsidP="007647E8">
          <w:pPr>
            <w:pStyle w:val="a5"/>
            <w:jc w:val="center"/>
            <w:rPr>
              <w:rFonts w:ascii="GOST type A" w:hAnsi="GOST type A"/>
            </w:rPr>
          </w:pPr>
          <w:r w:rsidRPr="007647E8">
            <w:rPr>
              <w:rFonts w:ascii="GOST type A" w:hAnsi="GOST type A"/>
            </w:rPr>
            <w:t>Листов</w:t>
          </w:r>
        </w:p>
      </w:tc>
    </w:tr>
    <w:tr w:rsidR="0034614C" w:rsidRPr="002A7E20" w:rsidTr="00C47AE9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tcFitText/>
        </w:tcPr>
        <w:p w:rsidR="0034614C" w:rsidRPr="007647E8" w:rsidRDefault="0034614C" w:rsidP="0034614C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 w:val="restart"/>
          <w:shd w:val="clear" w:color="auto" w:fill="auto"/>
          <w:vAlign w:val="center"/>
        </w:tcPr>
        <w:p w:rsidR="0034614C" w:rsidRPr="007647E8" w:rsidRDefault="0034614C" w:rsidP="00C47AE9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7647E8">
            <w:rPr>
              <w:rFonts w:ascii="GOST type A" w:hAnsi="GOST type A"/>
              <w:sz w:val="36"/>
            </w:rPr>
            <w:t xml:space="preserve">Р </w:t>
          </w:r>
        </w:p>
      </w:tc>
      <w:tc>
        <w:tcPr>
          <w:tcW w:w="854" w:type="dxa"/>
          <w:vMerge w:val="restart"/>
          <w:shd w:val="clear" w:color="auto" w:fill="auto"/>
          <w:vAlign w:val="center"/>
        </w:tcPr>
        <w:p w:rsidR="0034614C" w:rsidRPr="007647E8" w:rsidRDefault="0034614C" w:rsidP="002A7E20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7647E8">
            <w:rPr>
              <w:rFonts w:ascii="GOST type A" w:hAnsi="GOST type A"/>
              <w:sz w:val="36"/>
            </w:rPr>
            <w:t>1</w:t>
          </w:r>
        </w:p>
      </w:tc>
      <w:tc>
        <w:tcPr>
          <w:tcW w:w="983" w:type="dxa"/>
          <w:vMerge w:val="restart"/>
          <w:shd w:val="clear" w:color="auto" w:fill="auto"/>
          <w:vAlign w:val="center"/>
        </w:tcPr>
        <w:p w:rsidR="0034614C" w:rsidRPr="007647E8" w:rsidRDefault="002A7E20" w:rsidP="0034614C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7647E8">
            <w:rPr>
              <w:rFonts w:ascii="GOST type A" w:hAnsi="GOST type A"/>
              <w:sz w:val="36"/>
            </w:rPr>
            <w:t>1</w:t>
          </w:r>
        </w:p>
      </w:tc>
    </w:tr>
    <w:tr w:rsidR="00C47AE9" w:rsidRPr="00233605" w:rsidTr="00C47AE9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47AE9" w:rsidRPr="00697E12" w:rsidRDefault="00C47AE9" w:rsidP="00C47AE9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Н. Контр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47AE9" w:rsidRPr="00697E12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tcFitText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/>
          <w:shd w:val="clear" w:color="auto" w:fill="auto"/>
          <w:tcFitText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/>
          <w:shd w:val="clear" w:color="auto" w:fill="auto"/>
          <w:tcFitText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983" w:type="dxa"/>
          <w:vMerge/>
          <w:shd w:val="clear" w:color="auto" w:fill="auto"/>
          <w:tcFitText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</w:tr>
    <w:tr w:rsidR="00C47AE9" w:rsidRPr="00233605" w:rsidTr="00C47AE9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47AE9" w:rsidRPr="00697E12" w:rsidRDefault="00C47AE9" w:rsidP="00C47AE9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ГИП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47AE9" w:rsidRPr="00697E12" w:rsidRDefault="00C47AE9" w:rsidP="00C47AE9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Кириенко</w:t>
          </w: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 w:val="restart"/>
          <w:shd w:val="clear" w:color="auto" w:fill="auto"/>
          <w:vAlign w:val="center"/>
        </w:tcPr>
        <w:p w:rsidR="00C47AE9" w:rsidRPr="007647E8" w:rsidRDefault="00C47AE9" w:rsidP="00C47AE9">
          <w:pPr>
            <w:pStyle w:val="a5"/>
            <w:jc w:val="center"/>
            <w:rPr>
              <w:rFonts w:ascii="GOST type A" w:hAnsi="GOST type A"/>
              <w:sz w:val="28"/>
            </w:rPr>
          </w:pPr>
          <w:r w:rsidRPr="007647E8">
            <w:rPr>
              <w:rFonts w:ascii="GOST type A" w:hAnsi="GOST type A"/>
              <w:sz w:val="28"/>
            </w:rPr>
            <w:t>Внешнее Электроснабжение.</w:t>
          </w:r>
        </w:p>
        <w:p w:rsidR="00C47AE9" w:rsidRPr="007647E8" w:rsidRDefault="00C47AE9" w:rsidP="00C47AE9">
          <w:pPr>
            <w:pStyle w:val="a5"/>
            <w:jc w:val="center"/>
            <w:rPr>
              <w:rFonts w:ascii="GOST type A" w:hAnsi="GOST type A"/>
            </w:rPr>
          </w:pPr>
          <w:r w:rsidRPr="007647E8">
            <w:rPr>
              <w:rFonts w:ascii="GOST type A" w:hAnsi="GOST type A"/>
              <w:sz w:val="28"/>
            </w:rPr>
            <w:t xml:space="preserve">Сети </w:t>
          </w:r>
          <w:r w:rsidR="00AE2960">
            <w:rPr>
              <w:rFonts w:ascii="GOST type A" w:hAnsi="GOST type A"/>
              <w:sz w:val="28"/>
            </w:rPr>
            <w:t>10</w:t>
          </w:r>
          <w:r w:rsidRPr="007647E8">
            <w:rPr>
              <w:rFonts w:ascii="GOST type A" w:hAnsi="GOST type A"/>
              <w:sz w:val="28"/>
            </w:rPr>
            <w:t>кВ.</w:t>
          </w:r>
        </w:p>
      </w:tc>
      <w:tc>
        <w:tcPr>
          <w:tcW w:w="2691" w:type="dxa"/>
          <w:gridSpan w:val="3"/>
          <w:vMerge w:val="restart"/>
          <w:shd w:val="clear" w:color="auto" w:fill="auto"/>
          <w:vAlign w:val="center"/>
        </w:tcPr>
        <w:p w:rsidR="00C47AE9" w:rsidRPr="00500E8A" w:rsidRDefault="00C47AE9" w:rsidP="00C47AE9">
          <w:pPr>
            <w:pStyle w:val="a5"/>
            <w:jc w:val="center"/>
            <w:rPr>
              <w:rFonts w:ascii="GOST type A" w:hAnsi="GOST type A" w:cs="Tahoma"/>
              <w:sz w:val="28"/>
            </w:rPr>
          </w:pPr>
          <w:r w:rsidRPr="00500E8A">
            <w:rPr>
              <w:rFonts w:ascii="GOST type A" w:hAnsi="GOST type A" w:cs="Tahoma"/>
              <w:sz w:val="28"/>
            </w:rPr>
            <w:t>«</w:t>
          </w:r>
          <w:proofErr w:type="spellStart"/>
          <w:r w:rsidRPr="00500E8A">
            <w:rPr>
              <w:rFonts w:ascii="GOST type A" w:hAnsi="GOST type A" w:cs="Tahoma"/>
              <w:sz w:val="28"/>
            </w:rPr>
            <w:t>Королёвский</w:t>
          </w:r>
          <w:proofErr w:type="spellEnd"/>
          <w:r w:rsidRPr="00500E8A">
            <w:rPr>
              <w:rFonts w:ascii="GOST type A" w:hAnsi="GOST type A" w:cs="Tahoma"/>
              <w:sz w:val="28"/>
            </w:rPr>
            <w:t xml:space="preserve"> филиал» </w:t>
          </w:r>
        </w:p>
        <w:p w:rsidR="00C47AE9" w:rsidRPr="007647E8" w:rsidRDefault="00C47AE9" w:rsidP="00C47AE9">
          <w:pPr>
            <w:pStyle w:val="a5"/>
            <w:jc w:val="center"/>
            <w:rPr>
              <w:rFonts w:ascii="GOST type A" w:hAnsi="GOST type A" w:cs="Tahoma"/>
              <w:sz w:val="24"/>
            </w:rPr>
          </w:pPr>
          <w:r w:rsidRPr="00500E8A">
            <w:rPr>
              <w:rFonts w:ascii="GOST type A" w:hAnsi="GOST type A" w:cs="Tahoma"/>
              <w:sz w:val="28"/>
            </w:rPr>
            <w:t>ООО «МСУ2»</w:t>
          </w:r>
        </w:p>
      </w:tc>
    </w:tr>
    <w:tr w:rsidR="00C47AE9" w:rsidRPr="00233605" w:rsidTr="00C47AE9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47AE9" w:rsidRPr="00697E12" w:rsidRDefault="00C47AE9" w:rsidP="00C47AE9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Проверил</w:t>
          </w:r>
          <w:r w:rsidRPr="00697E12">
            <w:rPr>
              <w:rFonts w:ascii="GOST type A" w:hAnsi="GOST type A"/>
            </w:rPr>
            <w:t xml:space="preserve">   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47AE9" w:rsidRPr="00697E12" w:rsidRDefault="00C47AE9" w:rsidP="00C47AE9">
          <w:pPr>
            <w:pStyle w:val="a5"/>
            <w:rPr>
              <w:rFonts w:ascii="GOST type A" w:hAnsi="GOST type A"/>
            </w:rPr>
          </w:pPr>
          <w:proofErr w:type="spellStart"/>
          <w:r w:rsidRPr="00697E12">
            <w:rPr>
              <w:rFonts w:ascii="GOST type A" w:hAnsi="GOST type A"/>
            </w:rPr>
            <w:t>Сыцевич</w:t>
          </w:r>
          <w:proofErr w:type="spellEnd"/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tcFitText/>
        </w:tcPr>
        <w:p w:rsidR="00C47AE9" w:rsidRPr="00233605" w:rsidRDefault="00C47AE9" w:rsidP="00C47AE9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691" w:type="dxa"/>
          <w:gridSpan w:val="3"/>
          <w:vMerge/>
          <w:shd w:val="clear" w:color="auto" w:fill="auto"/>
          <w:tcFitText/>
        </w:tcPr>
        <w:p w:rsidR="00C47AE9" w:rsidRPr="00233605" w:rsidRDefault="00C47AE9" w:rsidP="00C47AE9">
          <w:pPr>
            <w:pStyle w:val="a5"/>
            <w:rPr>
              <w:rFonts w:ascii="ISOCPEUR" w:hAnsi="ISOCPEUR"/>
              <w:i/>
            </w:rPr>
          </w:pPr>
        </w:p>
      </w:tc>
    </w:tr>
    <w:tr w:rsidR="00C47AE9" w:rsidRPr="00233605" w:rsidTr="00C47AE9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C47AE9" w:rsidRPr="00697E12" w:rsidRDefault="00C47AE9" w:rsidP="00C47AE9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Разработал</w:t>
          </w:r>
          <w:r w:rsidRPr="00697E12">
            <w:rPr>
              <w:rFonts w:ascii="GOST type A" w:hAnsi="GOST type A"/>
            </w:rPr>
            <w:t xml:space="preserve"> </w:t>
          </w:r>
        </w:p>
      </w:tc>
      <w:tc>
        <w:tcPr>
          <w:tcW w:w="1138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C47AE9" w:rsidRPr="00697E12" w:rsidRDefault="00C47AE9" w:rsidP="00C47AE9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Васильев</w:t>
          </w:r>
        </w:p>
      </w:tc>
      <w:tc>
        <w:tcPr>
          <w:tcW w:w="854" w:type="dxa"/>
          <w:tcBorders>
            <w:top w:val="single" w:sz="4" w:space="0" w:color="auto"/>
          </w:tcBorders>
          <w:shd w:val="clear" w:color="auto" w:fill="auto"/>
          <w:vAlign w:val="center"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</w:tcBorders>
          <w:shd w:val="clear" w:color="auto" w:fill="auto"/>
          <w:vAlign w:val="center"/>
        </w:tcPr>
        <w:p w:rsidR="00C47AE9" w:rsidRPr="007647E8" w:rsidRDefault="00C47AE9" w:rsidP="00C47AE9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tcFitText/>
        </w:tcPr>
        <w:p w:rsidR="00C47AE9" w:rsidRPr="00233605" w:rsidRDefault="00C47AE9" w:rsidP="00C47AE9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691" w:type="dxa"/>
          <w:gridSpan w:val="3"/>
          <w:vMerge/>
          <w:shd w:val="clear" w:color="auto" w:fill="auto"/>
          <w:tcFitText/>
        </w:tcPr>
        <w:p w:rsidR="00C47AE9" w:rsidRPr="00233605" w:rsidRDefault="00C47AE9" w:rsidP="00C47AE9">
          <w:pPr>
            <w:pStyle w:val="a5"/>
            <w:rPr>
              <w:rFonts w:ascii="ISOCPEUR" w:hAnsi="ISOCPEUR"/>
              <w:i/>
            </w:rPr>
          </w:pPr>
        </w:p>
      </w:tc>
    </w:tr>
  </w:tbl>
  <w:p w:rsidR="0034614C" w:rsidRDefault="00F815C2">
    <w:pPr>
      <w:pStyle w:val="a3"/>
    </w:pPr>
    <w:r>
      <w:rPr>
        <w:noProof/>
        <w:lang w:eastAsia="ru-RU"/>
      </w:rPr>
      <w:pict>
        <v:rect id="Прямоугольник 3" o:spid="_x0000_s2050" style="position:absolute;margin-left:52pt;margin-top:13.9pt;width:518.75pt;height:802.2pt;z-index:-251653120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" filled="f" strokecolor="black [3213]" strokeweight="2pt">
          <v:textbox inset="2mm,5mm,5mm,5mm">
            <w:txbxContent>
              <w:p w:rsidR="0034614C" w:rsidRDefault="0034614C" w:rsidP="002A7E20"/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/>
              <w:p w:rsidR="0034614C" w:rsidRDefault="0034614C" w:rsidP="0034614C"/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0F3" w:rsidRDefault="00F815C2">
    <w:pPr>
      <w:pStyle w:val="a3"/>
    </w:pPr>
    <w:r>
      <w:rPr>
        <w:noProof/>
        <w:lang w:eastAsia="ru-RU"/>
      </w:rPr>
      <w:pict>
        <v:rect id="Прямоугольник 2" o:spid="_x0000_s2049" style="position:absolute;margin-left:56.85pt;margin-top:13.9pt;width:518.75pt;height:802.2pt;z-index:-25165516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" filled="f" strokecolor="black [3213]" strokeweight="2pt">
          <v:textbox inset="2mm,5mm,5mm,5mm">
            <w:txbxContent>
              <w:p w:rsidR="001450F3" w:rsidRDefault="001450F3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Pr="0034614C" w:rsidRDefault="0034614C" w:rsidP="001450F3">
                <w:pPr>
                  <w:jc w:val="center"/>
                  <w:rPr>
                    <w:color w:val="FF0000"/>
                  </w:rPr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/>
              <w:p w:rsidR="00B513EE" w:rsidRDefault="00B513EE"/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5FD"/>
    <w:rsid w:val="00091868"/>
    <w:rsid w:val="00093EA4"/>
    <w:rsid w:val="00107FDA"/>
    <w:rsid w:val="0011712B"/>
    <w:rsid w:val="001450F3"/>
    <w:rsid w:val="00151317"/>
    <w:rsid w:val="002039DE"/>
    <w:rsid w:val="002A0C86"/>
    <w:rsid w:val="002A20BB"/>
    <w:rsid w:val="002A4DCD"/>
    <w:rsid w:val="002A7E20"/>
    <w:rsid w:val="002B2204"/>
    <w:rsid w:val="002D53C7"/>
    <w:rsid w:val="003252FE"/>
    <w:rsid w:val="0034614C"/>
    <w:rsid w:val="003462FE"/>
    <w:rsid w:val="004209DE"/>
    <w:rsid w:val="0046617D"/>
    <w:rsid w:val="004967EA"/>
    <w:rsid w:val="00500E8A"/>
    <w:rsid w:val="005150FE"/>
    <w:rsid w:val="00547D71"/>
    <w:rsid w:val="005809F0"/>
    <w:rsid w:val="005F2641"/>
    <w:rsid w:val="00614817"/>
    <w:rsid w:val="006A566E"/>
    <w:rsid w:val="006B2B4A"/>
    <w:rsid w:val="006B48F4"/>
    <w:rsid w:val="006E7A28"/>
    <w:rsid w:val="006F2A82"/>
    <w:rsid w:val="006F7702"/>
    <w:rsid w:val="007202C7"/>
    <w:rsid w:val="007639A1"/>
    <w:rsid w:val="007647E8"/>
    <w:rsid w:val="007B0369"/>
    <w:rsid w:val="00826309"/>
    <w:rsid w:val="00827830"/>
    <w:rsid w:val="0087372B"/>
    <w:rsid w:val="008C4444"/>
    <w:rsid w:val="008D42DD"/>
    <w:rsid w:val="00954A98"/>
    <w:rsid w:val="00982278"/>
    <w:rsid w:val="00995734"/>
    <w:rsid w:val="009E0573"/>
    <w:rsid w:val="009E404F"/>
    <w:rsid w:val="00A34257"/>
    <w:rsid w:val="00A818F5"/>
    <w:rsid w:val="00A927CC"/>
    <w:rsid w:val="00A94D6B"/>
    <w:rsid w:val="00A96E34"/>
    <w:rsid w:val="00AC6B90"/>
    <w:rsid w:val="00AE10C1"/>
    <w:rsid w:val="00AE2960"/>
    <w:rsid w:val="00B513EE"/>
    <w:rsid w:val="00B90E0D"/>
    <w:rsid w:val="00BE0130"/>
    <w:rsid w:val="00C25DE8"/>
    <w:rsid w:val="00C47AE9"/>
    <w:rsid w:val="00C74A66"/>
    <w:rsid w:val="00C933FF"/>
    <w:rsid w:val="00C938F6"/>
    <w:rsid w:val="00CA164A"/>
    <w:rsid w:val="00CA2113"/>
    <w:rsid w:val="00CB045F"/>
    <w:rsid w:val="00DB55FD"/>
    <w:rsid w:val="00DB71FD"/>
    <w:rsid w:val="00DD5E65"/>
    <w:rsid w:val="00E04906"/>
    <w:rsid w:val="00E40F57"/>
    <w:rsid w:val="00E55860"/>
    <w:rsid w:val="00EA1CD9"/>
    <w:rsid w:val="00EC176D"/>
    <w:rsid w:val="00F44631"/>
    <w:rsid w:val="00F815C2"/>
    <w:rsid w:val="00FA4824"/>
    <w:rsid w:val="00FD757E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E706D3E9-0184-4B8D-8B3C-C9995854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55FD"/>
  </w:style>
  <w:style w:type="paragraph" w:styleId="a5">
    <w:name w:val="footer"/>
    <w:basedOn w:val="a"/>
    <w:link w:val="a6"/>
    <w:uiPriority w:val="99"/>
    <w:unhideWhenUsed/>
    <w:rsid w:val="00DB5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5FD"/>
  </w:style>
  <w:style w:type="table" w:styleId="a7">
    <w:name w:val="Table Grid"/>
    <w:basedOn w:val="a1"/>
    <w:uiPriority w:val="39"/>
    <w:rsid w:val="00AC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CFC17-E717-40CC-B079-7073A575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2015-02-10T14:46:00Z</dcterms:created>
  <dcterms:modified xsi:type="dcterms:W3CDTF">2015-06-24T06:51:00Z</dcterms:modified>
</cp:coreProperties>
</file>