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58" w:rsidRDefault="00D43258" w:rsidP="00D43258">
      <w:pPr>
        <w:jc w:val="center"/>
        <w:rPr>
          <w:rStyle w:val="FontStyle20"/>
          <w:rFonts w:ascii="Times New Roman" w:hAnsi="Times New Roman" w:cs="Times New Roman"/>
          <w:sz w:val="26"/>
          <w:szCs w:val="26"/>
        </w:rPr>
      </w:pPr>
      <w:r>
        <w:rPr>
          <w:rStyle w:val="FontStyle20"/>
          <w:rFonts w:ascii="Times New Roman" w:hAnsi="Times New Roman" w:cs="Times New Roman"/>
          <w:sz w:val="26"/>
          <w:szCs w:val="26"/>
        </w:rPr>
        <w:t>ПРОЕКТ ДОГОВОРА</w:t>
      </w:r>
    </w:p>
    <w:p w:rsidR="00D43258" w:rsidRDefault="00D43258" w:rsidP="00D43258">
      <w:pPr>
        <w:rPr>
          <w:rStyle w:val="FontStyle20"/>
          <w:rFonts w:ascii="Times New Roman" w:hAnsi="Times New Roman" w:cs="Times New Roman"/>
          <w:sz w:val="26"/>
          <w:szCs w:val="26"/>
        </w:rPr>
      </w:pPr>
      <w:r>
        <w:rPr>
          <w:rStyle w:val="FontStyle20"/>
          <w:rFonts w:ascii="Times New Roman" w:hAnsi="Times New Roman" w:cs="Times New Roman"/>
          <w:sz w:val="26"/>
          <w:szCs w:val="26"/>
        </w:rPr>
        <w:t>г. Королев                                                                                      «___»_________2012 г.</w:t>
      </w:r>
    </w:p>
    <w:p w:rsidR="00506EF8" w:rsidRDefault="00D43258" w:rsidP="00D43258">
      <w:p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proofErr w:type="gramStart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ОАО «Королёвская электросеть», именуемое в дальнейшем Покупатель, в лице Директора Козлова Андрея Викторовича, действующего на основании устава,  с одной стороны, и _____________________________________________, именуемое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в дальнейшем Поставщик, в лице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___________________________________, действующего на основании __________, с другой стороны, вместе именуемые — Стороны, а каждое по отдельности — Сторона, заключили настоящий Договор о нижеследующем.</w:t>
      </w:r>
      <w:proofErr w:type="gramEnd"/>
    </w:p>
    <w:p w:rsidR="008371A6" w:rsidRPr="0078779B" w:rsidRDefault="00D43258" w:rsidP="008371A6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sz w:val="26"/>
          <w:szCs w:val="26"/>
        </w:rPr>
      </w:pPr>
      <w:r w:rsidRPr="0078779B">
        <w:rPr>
          <w:rStyle w:val="FontStyle20"/>
          <w:rFonts w:ascii="Times New Roman" w:hAnsi="Times New Roman" w:cs="Times New Roman"/>
          <w:b/>
          <w:sz w:val="26"/>
          <w:szCs w:val="26"/>
        </w:rPr>
        <w:t>Предмет договора.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Поставщик в течение срока действия настоящего Договора обязуется поставить Покупателю экземпляры программ для ЭВМ на материальных носителях, предусмотренным Приложением к настоящему Договору (Спецификацией) (далее — «Товар»), а Покупатель обязуется оплачивать Товар на условиях настоящего Договора и Приложения к нему.</w:t>
      </w:r>
    </w:p>
    <w:p w:rsid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По согласованию Сторон по настоящему Договору Покупателю могут передаваться права на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использование программ для ЭВМ, предусмотренные Спецификацией. В этом случае применяются условия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раздела 3 настоящего Договора.</w:t>
      </w:r>
    </w:p>
    <w:p w:rsidR="008371A6" w:rsidRPr="0078779B" w:rsidRDefault="00D43258" w:rsidP="008371A6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sz w:val="26"/>
          <w:szCs w:val="26"/>
        </w:rPr>
      </w:pPr>
      <w:r w:rsidRPr="0078779B">
        <w:rPr>
          <w:rStyle w:val="FontStyle20"/>
          <w:rFonts w:ascii="Times New Roman" w:hAnsi="Times New Roman" w:cs="Times New Roman"/>
          <w:b/>
          <w:sz w:val="26"/>
          <w:szCs w:val="26"/>
        </w:rPr>
        <w:t>Порядок поставки товара.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В срок, предусмотренный соответствующей Спецификацией, Поставщик своими силами либо с привлечением третьих лиц осуществляет доставку Товара по адресу, предусмотренному в Спецификации. Стоимость доставки Товара до склада Поставщика включена в стоимость Товара. В случае доставки Товара Поставщиком в иное место по выбору Покупателя, стоимость доставки указывается в Спецификации.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Обязанность Поставщика поставить Товар считается исполненной с момента передачи Товара представителю Покупателя, передавшему оригинал доверенности на получение Товара от Поставщика, выданной Покупателем (или заверенную Покупателем копию доверенности), и подписания уполномоченными представителями Сторон товарной накладной ТОРГ-12. С этого же момента Покупателю переходит право собственности на Товар.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Приемка Товара по количеству и ассортименту производится в момент передачи Товара представителю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Покупателя. Подписание представителем Покупателя товарной накладной без составления оригинала акта об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установленном расхождении по количеству и ассортименту подтверждает отсутствие у Покупателя претензий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br/>
        <w:t>по количеству и/или ассортименту принятого Товара.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lastRenderedPageBreak/>
        <w:t>Поставщик устанавливает на материальные носители, на которых записана программа для ЭВМ, гарантийной срок, равный 1 (одному) году. Гарантия распространяется и на неисправные материальные носители.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Гарантия не распространяется на дефекты и неисправности материальных носителей, возникшие по вине Покупателя вследствие его ненадлежащей эксплуатации или использования не по назначению.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Поставщик передает Покупателю при передаче Товара все необходимые документы, подтверждающие качество Товара.</w:t>
      </w:r>
    </w:p>
    <w:p w:rsid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 xml:space="preserve">При обнаружении недопоставки товара по количеству Покупатель вправе в этот же день потребовать от Поставщика поставить недостающее количество товара. В этом случае Поставщик обязан </w:t>
      </w:r>
      <w:proofErr w:type="spellStart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допоставить</w:t>
      </w:r>
      <w:proofErr w:type="spellEnd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 xml:space="preserve"> товар в течение 5 дней с момента подписания товарной накладной.</w:t>
      </w:r>
    </w:p>
    <w:p w:rsidR="008371A6" w:rsidRPr="0078779B" w:rsidRDefault="00D43258" w:rsidP="008371A6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sz w:val="26"/>
          <w:szCs w:val="26"/>
        </w:rPr>
      </w:pPr>
      <w:r w:rsidRPr="0078779B">
        <w:rPr>
          <w:rStyle w:val="FontStyle20"/>
          <w:rFonts w:ascii="Times New Roman" w:hAnsi="Times New Roman" w:cs="Times New Roman"/>
          <w:b/>
          <w:sz w:val="26"/>
          <w:szCs w:val="26"/>
        </w:rPr>
        <w:t>Порядок передачи прав на программы для ЭВМ.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В случае указания в Спецификации прав на программы для ЭВМ, подлежащих передаче Покупателю, Поставщик в качестве Лицензиара осуществляет такую передачу Покупателю (Лицензиату) на нижеследующих условиях.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Права на программы для ЭВМ включают в себя права на использование соответствующих программ для ЭВМ путем воспроизведения, ограниченного инсталляцией, копированием и запуском программ для ЭВМ. Указанные права предоставляются в пределах и на срок, предусмотренные соглашением с конечным пользователем, предоставляемым правообладателем вместе с соответствующими экземплярами программ для ЭВМ, на территории России.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Сумма вознаграждения Поставщика (Лицензиара) за переданные права на программы для ЭВМ указывается в Спецификации. Оплата вознаграждения осуществляется Лицензиатом одновременно с оплатой Товара в соответствии с разделом 4 настоящего Договора.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Права на программы для ЭВМ передаются Покупателю (Лицензиату) путем подписания Сторонами Акта приема-передачи прав в момент передачи Товара по накладной. С момента подписания обязанность Поставщика (Лицензиара) по передаче соответствующих прав считается исполненной.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В случае использования Правообладателем технических средств защиты передаваемых прав на программы для ЭВМ, Поставщик (Лицензиар) обязуется одновременно с передачей указанных прав предоставить Покупателю (Лицензиату) возможность использования программ для ЭВМ, в том числе путем сообщения ему необходимых ключей доступа и паролей.</w:t>
      </w:r>
    </w:p>
    <w:p w:rsid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 xml:space="preserve">Поставщик гарантирует, что является лицом, надлежащим образом уполномоченным правообладателем на передачу Покупателю прав на программы для ЭВМ по настоящему Договору. Поставщик гарантирует,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lastRenderedPageBreak/>
        <w:t xml:space="preserve">что при передаче Покупателю прав по настоящему Договору какие-либо имущественные и/или личные неимущественные права на программы для ЭВМ, а равно любые другие права правообладателя не нарушаются. </w:t>
      </w:r>
      <w:proofErr w:type="gramStart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В случае предъявления к Покупателю со стороны правообладателя программ для ЭВМ каких-либо претензий, требований и исков относительно нарушения авторских или иных прав, вытекающих из реализации Покупателем полученных по настоящему Договору прав, Поставщик обязуется урегулировать их самостоятельно, своими силами и за свой счет, а также обязуется возместить Покупателю все убытки, возникшие в результате таких претензий, требований и исков.</w:t>
      </w:r>
      <w:proofErr w:type="gramEnd"/>
    </w:p>
    <w:p w:rsidR="008371A6" w:rsidRPr="0078779B" w:rsidRDefault="00D43258" w:rsidP="008371A6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sz w:val="26"/>
          <w:szCs w:val="26"/>
        </w:rPr>
      </w:pPr>
      <w:r w:rsidRPr="0078779B">
        <w:rPr>
          <w:rStyle w:val="FontStyle20"/>
          <w:rFonts w:ascii="Times New Roman" w:hAnsi="Times New Roman" w:cs="Times New Roman"/>
          <w:b/>
          <w:sz w:val="26"/>
          <w:szCs w:val="26"/>
        </w:rPr>
        <w:t>Порядок расчетов.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Все платежи по настоящему Договору осуществляются в валюте Российской Федерации путем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перечисления денежных средств на расчетный счет Поставщика.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Цены в спецификации указываются в рублях.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Оплата осуществляется не позднее 5 (пяти) банковских дней с момента получения Покупателем оригинала счета, выставленного Поставщиком. При этом поставка Товара или передача прав на программы для ЭВМ не может быть осуществлена Поставщиком ранее дня оплаты соответствующей Спецификации.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Днем оплаты признается день списания денежных сре</w:t>
      </w:r>
      <w:proofErr w:type="gramStart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дств с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к</w:t>
      </w:r>
      <w:proofErr w:type="gramEnd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орреспондентского счета банка,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обслуживающего расчетный счет Покупателя, в адрес расчетного счета и иных реквизитов Поставщика. По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br/>
        <w:t>требованию Поставщика Покупатель предоставляет ему копию платежного поручения с отметкой банка о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принятии к исполнению.</w:t>
      </w:r>
    </w:p>
    <w:p w:rsid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Условия настоящего раздела действуют, если иное не предусмотрено Спецификацией.</w:t>
      </w:r>
    </w:p>
    <w:p w:rsidR="008371A6" w:rsidRPr="0078779B" w:rsidRDefault="00D43258" w:rsidP="008371A6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sz w:val="26"/>
          <w:szCs w:val="26"/>
        </w:rPr>
      </w:pPr>
      <w:r w:rsidRPr="0078779B">
        <w:rPr>
          <w:rStyle w:val="FontStyle20"/>
          <w:rFonts w:ascii="Times New Roman" w:hAnsi="Times New Roman" w:cs="Times New Roman"/>
          <w:b/>
          <w:sz w:val="26"/>
          <w:szCs w:val="26"/>
        </w:rPr>
        <w:t>Ответственность сторон.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 xml:space="preserve">В случае неисполнения или ненадлежащего исполнения условий настоящего Договора стороны несут ответственность в соответствии </w:t>
      </w:r>
      <w:proofErr w:type="gramStart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с</w:t>
      </w:r>
      <w:proofErr w:type="gramEnd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 xml:space="preserve"> действующим законодательством Российской Федерации и настоящим Договором.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ее требованию неустойку в размере 0,05 (ноль целых пять сотых) процента от стоимости неисполненных обязательств за каждый день просрочки, но не более суммы неисполненных обязательств.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Все штрафные санкции, предусмотренные настоящим Договором, начисляются за весь период просрочки, но только при наличии письменной претензии второй Стороны. Срок ответа на претензию составляет 10 (десять) дней с момента ее получения.</w:t>
      </w:r>
    </w:p>
    <w:p w:rsid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lastRenderedPageBreak/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ств др</w:t>
      </w:r>
      <w:proofErr w:type="gramEnd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угой стороной.</w:t>
      </w:r>
    </w:p>
    <w:p w:rsidR="008371A6" w:rsidRPr="0078779B" w:rsidRDefault="00D43258" w:rsidP="008371A6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sz w:val="26"/>
          <w:szCs w:val="26"/>
        </w:rPr>
      </w:pPr>
      <w:r w:rsidRPr="0078779B">
        <w:rPr>
          <w:rStyle w:val="FontStyle20"/>
          <w:rFonts w:ascii="Times New Roman" w:hAnsi="Times New Roman" w:cs="Times New Roman"/>
          <w:b/>
          <w:sz w:val="26"/>
          <w:szCs w:val="26"/>
        </w:rPr>
        <w:t>Техническая поддержка.</w:t>
      </w:r>
    </w:p>
    <w:p w:rsidR="00D43258" w:rsidRP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Техническая поддержка в отношении Товара осуществляется Правообладателем либо Поставщиком на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основании отдельно заключаемых с Покупателем соглашений. По запросу Покупателя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Поставщик обязуется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предоставить адреса центров технической поддержки Правообладателей.</w:t>
      </w:r>
    </w:p>
    <w:p w:rsidR="00D43258" w:rsidRDefault="00D43258" w:rsidP="00D43258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В случае указания в Спецификации на предоставление технической поддержки в отношении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определенного Товара, Поставщик обязуется предоставлять Покупателю такую техническую поддержку в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br/>
        <w:t>течение срока, указанного в Спецификации. В этом случае техническая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поддержка предоставляется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Покупателю в соответствии с условиями, установленными Поставщиком.</w:t>
      </w:r>
    </w:p>
    <w:p w:rsidR="008371A6" w:rsidRPr="0078779B" w:rsidRDefault="00D43258" w:rsidP="008371A6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  <w:r w:rsidRPr="0078779B">
        <w:rPr>
          <w:rStyle w:val="FontStyle20"/>
          <w:rFonts w:ascii="Times New Roman" w:hAnsi="Times New Roman" w:cs="Times New Roman"/>
          <w:b/>
          <w:bCs/>
          <w:sz w:val="26"/>
          <w:szCs w:val="26"/>
        </w:rPr>
        <w:t>Обстоятельства непреодолимой силы.</w:t>
      </w:r>
    </w:p>
    <w:p w:rsidR="008371A6" w:rsidRPr="008371A6" w:rsidRDefault="008371A6" w:rsidP="008371A6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Стороны по настоящему Договору освобождаются от ответственности за полное или частичное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неисполнение своих обязатель</w:t>
      </w:r>
      <w:proofErr w:type="gramStart"/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ств в сл</w:t>
      </w:r>
      <w:proofErr w:type="gramEnd"/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учае, если такое неисполнение явилось следствием обстоятельств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непреодолимой силы, то есть событий, которые нельзя было предвидеть или предотвратить. К таким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событиям относятся: стихийные бедствия, военные действия, принятие государственными органами или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органами местного самоуправления нормативных или правоприменительных актов и иные действия,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находящиеся вне разумного предвидения и контроля Сторон.</w:t>
      </w:r>
    </w:p>
    <w:p w:rsidR="008371A6" w:rsidRPr="008371A6" w:rsidRDefault="008371A6" w:rsidP="008371A6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При наступлении обстоятельств, указанных в пункте 7.1. настоящего Договора, каждая Сторона должна не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позднее 5 (пяти) дней с момента наступления таких обстоятельств известить о них в письменном виде другую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Сторону. Извещение должно содержать данные о характере обстоятельств, оценку их влияния на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возможность исполнения Стороной своих обязательств по данному Договору, а также предполагаемые сроки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br/>
        <w:t>их действия.</w:t>
      </w:r>
    </w:p>
    <w:p w:rsidR="008371A6" w:rsidRPr="008371A6" w:rsidRDefault="008371A6" w:rsidP="008371A6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В случае наступления обстоятельств, предусмотренных пунктом 7.1.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8371A6" w:rsidRPr="008371A6" w:rsidRDefault="008371A6" w:rsidP="008371A6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порядке.</w:t>
      </w:r>
    </w:p>
    <w:p w:rsidR="008371A6" w:rsidRPr="0078779B" w:rsidRDefault="00D43258" w:rsidP="008371A6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  <w:r w:rsidRPr="0078779B">
        <w:rPr>
          <w:rStyle w:val="FontStyle20"/>
          <w:rFonts w:ascii="Times New Roman" w:hAnsi="Times New Roman" w:cs="Times New Roman"/>
          <w:b/>
          <w:bCs/>
          <w:sz w:val="26"/>
          <w:szCs w:val="26"/>
        </w:rPr>
        <w:t>Порядок разрешения споров.</w:t>
      </w:r>
    </w:p>
    <w:p w:rsidR="008371A6" w:rsidRPr="008371A6" w:rsidRDefault="008371A6" w:rsidP="008371A6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8371A6">
        <w:rPr>
          <w:rStyle w:val="FontStyle20"/>
          <w:rFonts w:ascii="Times New Roman" w:hAnsi="Times New Roman" w:cs="Times New Roman"/>
          <w:sz w:val="26"/>
          <w:szCs w:val="26"/>
        </w:rPr>
        <w:lastRenderedPageBreak/>
        <w:t xml:space="preserve">В случае возникновения споров или разногласий между Сторонами при исполнении настоящего Договора или в связи с ним, Стороны обязуются решать их в претензионном порядке. Срок ответа на претензию — 10 (десять) рабочих дней </w:t>
      </w:r>
      <w:proofErr w:type="gramStart"/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8371A6">
        <w:rPr>
          <w:rStyle w:val="FontStyle20"/>
          <w:rFonts w:ascii="Times New Roman" w:hAnsi="Times New Roman" w:cs="Times New Roman"/>
          <w:sz w:val="26"/>
          <w:szCs w:val="26"/>
        </w:rPr>
        <w:t xml:space="preserve"> ее получения Стороной.</w:t>
      </w:r>
    </w:p>
    <w:p w:rsidR="008371A6" w:rsidRPr="008371A6" w:rsidRDefault="008371A6" w:rsidP="008371A6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,</w:t>
      </w:r>
      <w:proofErr w:type="gramEnd"/>
      <w:r w:rsidRPr="008371A6">
        <w:rPr>
          <w:rStyle w:val="FontStyle20"/>
          <w:rFonts w:ascii="Times New Roman" w:hAnsi="Times New Roman" w:cs="Times New Roman"/>
          <w:sz w:val="26"/>
          <w:szCs w:val="26"/>
        </w:rPr>
        <w:t xml:space="preserve"> если Стороны не достигнут согласия по изложенным вопросам, спор передается на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рассмотрение в Арбитражный суд города Москвы.</w:t>
      </w:r>
    </w:p>
    <w:p w:rsidR="008371A6" w:rsidRPr="0078779B" w:rsidRDefault="00D43258" w:rsidP="008371A6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  <w:r w:rsidRPr="0078779B">
        <w:rPr>
          <w:rStyle w:val="FontStyle20"/>
          <w:rFonts w:ascii="Times New Roman" w:hAnsi="Times New Roman" w:cs="Times New Roman"/>
          <w:b/>
          <w:bCs/>
          <w:sz w:val="26"/>
          <w:szCs w:val="26"/>
        </w:rPr>
        <w:t>Действие Договора. Иные условия.</w:t>
      </w:r>
    </w:p>
    <w:p w:rsidR="008371A6" w:rsidRPr="008371A6" w:rsidRDefault="008371A6" w:rsidP="008371A6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Настоящий Договор вступает в силу с момента его подписания обеими Сторонами и действует до полного исполнения Сторонами своих обязательств.</w:t>
      </w:r>
    </w:p>
    <w:p w:rsidR="008371A6" w:rsidRPr="008371A6" w:rsidRDefault="008371A6" w:rsidP="008371A6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 xml:space="preserve">Все изменения и дополнения к настоящему Договору имеют </w:t>
      </w:r>
      <w:proofErr w:type="gramStart"/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силу</w:t>
      </w:r>
      <w:proofErr w:type="gramEnd"/>
      <w:r w:rsidRPr="008371A6">
        <w:rPr>
          <w:rStyle w:val="FontStyle20"/>
          <w:rFonts w:ascii="Times New Roman" w:hAnsi="Times New Roman" w:cs="Times New Roman"/>
          <w:sz w:val="26"/>
          <w:szCs w:val="26"/>
        </w:rPr>
        <w:t xml:space="preserve"> только если они совершены в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письменной форме и подписаны надлежаще уполномоченными представителями Сторон.</w:t>
      </w:r>
    </w:p>
    <w:p w:rsidR="008371A6" w:rsidRPr="008371A6" w:rsidRDefault="008371A6" w:rsidP="008371A6">
      <w:pPr>
        <w:pStyle w:val="a3"/>
        <w:numPr>
          <w:ilvl w:val="1"/>
          <w:numId w:val="1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8371A6">
        <w:rPr>
          <w:rStyle w:val="FontStyle20"/>
          <w:rFonts w:ascii="Times New Roman" w:hAnsi="Times New Roman" w:cs="Times New Roman"/>
          <w:sz w:val="26"/>
          <w:szCs w:val="26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D43258" w:rsidRPr="00D43258" w:rsidRDefault="00D43258" w:rsidP="00D43258">
      <w:pPr>
        <w:pStyle w:val="a3"/>
        <w:jc w:val="both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</w:p>
    <w:p w:rsidR="00D43258" w:rsidRDefault="00D43258" w:rsidP="00D43258">
      <w:pPr>
        <w:pStyle w:val="a3"/>
        <w:numPr>
          <w:ilvl w:val="0"/>
          <w:numId w:val="1"/>
        </w:numPr>
        <w:jc w:val="both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  <w:r w:rsidRPr="00D43258">
        <w:rPr>
          <w:rStyle w:val="FontStyle20"/>
          <w:rFonts w:ascii="Times New Roman" w:hAnsi="Times New Roman" w:cs="Times New Roman"/>
          <w:b/>
          <w:bCs/>
          <w:sz w:val="26"/>
          <w:szCs w:val="26"/>
        </w:rPr>
        <w:t>Реквизиты сторон.</w:t>
      </w:r>
    </w:p>
    <w:tbl>
      <w:tblPr>
        <w:tblW w:w="9080" w:type="dxa"/>
        <w:tblInd w:w="93" w:type="dxa"/>
        <w:tblLook w:val="04A0"/>
      </w:tblPr>
      <w:tblGrid>
        <w:gridCol w:w="4980"/>
        <w:gridCol w:w="4100"/>
      </w:tblGrid>
      <w:tr w:rsidR="008371A6" w:rsidRPr="008371A6" w:rsidTr="008371A6">
        <w:trPr>
          <w:trHeight w:val="300"/>
        </w:trPr>
        <w:tc>
          <w:tcPr>
            <w:tcW w:w="4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Покупатель:</w:t>
            </w:r>
          </w:p>
        </w:tc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Поставщик:</w:t>
            </w: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ОАО «Королёвская  электросеть»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Юридический адрес: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141070 Московская область, </w:t>
            </w:r>
            <w:proofErr w:type="gramStart"/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Королев, 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Гагарина, д.4А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адрес: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141070 Московская область, </w:t>
            </w:r>
            <w:proofErr w:type="gramStart"/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Королев, 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Гагарина, д.4А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расчетный счет №</w:t>
            </w:r>
            <w:r w:rsidR="00B05351" w:rsidRPr="00B05351">
              <w:rPr>
                <w:rFonts w:ascii="Times New Roman" w:hAnsi="Times New Roman" w:cs="Times New Roman"/>
                <w:color w:val="000000"/>
              </w:rPr>
              <w:t>40702810600200000875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B05351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5351">
              <w:rPr>
                <w:rFonts w:ascii="Times New Roman" w:hAnsi="Times New Roman" w:cs="Times New Roman"/>
                <w:color w:val="000000"/>
              </w:rPr>
              <w:t>в Королёвском филиале «ТКБ» (ЗАО)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B05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БИК </w:t>
            </w:r>
            <w:r w:rsidR="00B053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044661783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5018054863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КПП 501801001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 1035003351657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 (495) 516-91-99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Директор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71A6" w:rsidRPr="008371A6" w:rsidTr="008371A6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7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 /Козлов А.В./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6" w:rsidRPr="008371A6" w:rsidRDefault="008371A6" w:rsidP="00837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371A6" w:rsidRDefault="008371A6" w:rsidP="008371A6">
      <w:pPr>
        <w:ind w:left="360"/>
        <w:jc w:val="both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</w:p>
    <w:p w:rsidR="0078779B" w:rsidRDefault="0078779B" w:rsidP="008371A6">
      <w:pPr>
        <w:spacing w:after="0" w:line="240" w:lineRule="auto"/>
        <w:ind w:left="357"/>
        <w:jc w:val="right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</w:p>
    <w:p w:rsidR="0078779B" w:rsidRDefault="0078779B" w:rsidP="008371A6">
      <w:pPr>
        <w:spacing w:after="0" w:line="240" w:lineRule="auto"/>
        <w:ind w:left="357"/>
        <w:jc w:val="right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</w:p>
    <w:p w:rsidR="008371A6" w:rsidRDefault="008371A6" w:rsidP="008371A6">
      <w:pPr>
        <w:spacing w:after="0" w:line="240" w:lineRule="auto"/>
        <w:ind w:left="357"/>
        <w:jc w:val="right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FontStyle20"/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  <w:r w:rsidR="0078779B">
        <w:rPr>
          <w:rStyle w:val="FontStyle20"/>
          <w:rFonts w:ascii="Times New Roman" w:hAnsi="Times New Roman" w:cs="Times New Roman"/>
          <w:b/>
          <w:bCs/>
          <w:sz w:val="26"/>
          <w:szCs w:val="26"/>
        </w:rPr>
        <w:t xml:space="preserve"> 1</w:t>
      </w:r>
    </w:p>
    <w:p w:rsidR="008371A6" w:rsidRDefault="008371A6" w:rsidP="008371A6">
      <w:pPr>
        <w:spacing w:after="0" w:line="240" w:lineRule="auto"/>
        <w:ind w:left="357"/>
        <w:jc w:val="right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FontStyle20"/>
          <w:rFonts w:ascii="Times New Roman" w:hAnsi="Times New Roman" w:cs="Times New Roman"/>
          <w:b/>
          <w:bCs/>
          <w:sz w:val="26"/>
          <w:szCs w:val="26"/>
        </w:rPr>
        <w:t>к договору №_______ от _________.2012 г.</w:t>
      </w:r>
    </w:p>
    <w:p w:rsidR="008371A6" w:rsidRDefault="008371A6" w:rsidP="008371A6">
      <w:pPr>
        <w:ind w:left="360"/>
        <w:jc w:val="right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</w:p>
    <w:p w:rsidR="008371A6" w:rsidRDefault="008371A6" w:rsidP="008371A6">
      <w:pPr>
        <w:ind w:left="360"/>
        <w:jc w:val="center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FontStyle20"/>
          <w:rFonts w:ascii="Times New Roman" w:hAnsi="Times New Roman" w:cs="Times New Roman"/>
          <w:b/>
          <w:bCs/>
          <w:sz w:val="26"/>
          <w:szCs w:val="26"/>
        </w:rPr>
        <w:t>Спецификация</w:t>
      </w:r>
    </w:p>
    <w:p w:rsidR="008371A6" w:rsidRDefault="008371A6" w:rsidP="008371A6">
      <w:pPr>
        <w:rPr>
          <w:rStyle w:val="FontStyle20"/>
          <w:rFonts w:ascii="Times New Roman" w:hAnsi="Times New Roman" w:cs="Times New Roman"/>
          <w:sz w:val="26"/>
          <w:szCs w:val="26"/>
        </w:rPr>
      </w:pPr>
      <w:r>
        <w:rPr>
          <w:rStyle w:val="FontStyle20"/>
          <w:rFonts w:ascii="Times New Roman" w:hAnsi="Times New Roman" w:cs="Times New Roman"/>
          <w:sz w:val="26"/>
          <w:szCs w:val="26"/>
        </w:rPr>
        <w:t>г. Королев                                                                                      «___»_________2012 г.</w:t>
      </w:r>
    </w:p>
    <w:p w:rsidR="008371A6" w:rsidRDefault="008371A6" w:rsidP="008371A6">
      <w:pPr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8371A6" w:rsidRDefault="008371A6" w:rsidP="008371A6">
      <w:p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proofErr w:type="gramStart"/>
      <w:r w:rsidRPr="00D43258">
        <w:rPr>
          <w:rStyle w:val="FontStyle20"/>
          <w:rFonts w:ascii="Times New Roman" w:hAnsi="Times New Roman" w:cs="Times New Roman"/>
          <w:sz w:val="26"/>
          <w:szCs w:val="26"/>
        </w:rPr>
        <w:t>ОАО «Королёвская электросеть», именуемое в дальнейшем Покупатель, в лице Директора Козлова Андрея Викторовича, действующего на основании устава,  с одной стороны, и _____________________________________________, именуемое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в дальнейшем Поставщик, в лице </w:t>
      </w:r>
      <w:r w:rsidRPr="00D43258">
        <w:rPr>
          <w:rStyle w:val="FontStyle20"/>
          <w:rFonts w:ascii="Times New Roman" w:hAnsi="Times New Roman" w:cs="Times New Roman"/>
          <w:sz w:val="26"/>
          <w:szCs w:val="26"/>
        </w:rPr>
        <w:t xml:space="preserve">___________________________________, действующего на основании __________, с другой стороны, вместе именуемые — Стороны, а каждое по отдельности — Сторона, </w:t>
      </w:r>
      <w:r w:rsidR="00733D0E">
        <w:rPr>
          <w:rStyle w:val="FontStyle20"/>
          <w:rFonts w:ascii="Times New Roman" w:hAnsi="Times New Roman" w:cs="Times New Roman"/>
          <w:sz w:val="26"/>
          <w:szCs w:val="26"/>
        </w:rPr>
        <w:t>подписали настоящую спецификацию к договору №_________ от ___.___.2012 г. о нижеследующем:</w:t>
      </w:r>
      <w:proofErr w:type="gramEnd"/>
    </w:p>
    <w:p w:rsidR="00733D0E" w:rsidRDefault="00733D0E" w:rsidP="00733D0E">
      <w:pPr>
        <w:pStyle w:val="a3"/>
        <w:numPr>
          <w:ilvl w:val="0"/>
          <w:numId w:val="14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>
        <w:rPr>
          <w:rStyle w:val="FontStyle20"/>
          <w:rFonts w:ascii="Times New Roman" w:hAnsi="Times New Roman" w:cs="Times New Roman"/>
          <w:sz w:val="26"/>
          <w:szCs w:val="26"/>
        </w:rPr>
        <w:t>Поставщик обязуется передать, а Покупатель принять и оплатить Товар и права (лицензии) на следующие программы для ЭВМ:</w:t>
      </w:r>
    </w:p>
    <w:tbl>
      <w:tblPr>
        <w:tblW w:w="8780" w:type="dxa"/>
        <w:tblInd w:w="594" w:type="dxa"/>
        <w:tblLook w:val="04A0"/>
      </w:tblPr>
      <w:tblGrid>
        <w:gridCol w:w="1469"/>
        <w:gridCol w:w="2640"/>
        <w:gridCol w:w="700"/>
        <w:gridCol w:w="1300"/>
        <w:gridCol w:w="1420"/>
        <w:gridCol w:w="1251"/>
      </w:tblGrid>
      <w:tr w:rsidR="00733D0E" w:rsidRPr="00733D0E" w:rsidTr="00733D0E">
        <w:trPr>
          <w:trHeight w:val="315"/>
        </w:trPr>
        <w:tc>
          <w:tcPr>
            <w:tcW w:w="87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733D0E" w:rsidRPr="00733D0E" w:rsidTr="00733D0E">
        <w:trPr>
          <w:trHeight w:val="615"/>
        </w:trPr>
        <w:tc>
          <w:tcPr>
            <w:tcW w:w="14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Производитель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 розничная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Общая стоимость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НДС</w:t>
            </w:r>
          </w:p>
        </w:tc>
      </w:tr>
      <w:tr w:rsidR="00733D0E" w:rsidRPr="00733D0E" w:rsidTr="00733D0E">
        <w:trPr>
          <w:trHeight w:val="3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D0E" w:rsidRPr="00733D0E" w:rsidRDefault="00733D0E" w:rsidP="00733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33D0E" w:rsidRPr="00733D0E" w:rsidTr="00733D0E">
        <w:trPr>
          <w:trHeight w:val="675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Microsoft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Права на программу для ЭВМ </w:t>
            </w:r>
            <w:proofErr w:type="spellStart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OfficeStd</w:t>
            </w:r>
            <w:proofErr w:type="spellEnd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 2010 RUS OLP NL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733D0E" w:rsidRPr="00733D0E" w:rsidTr="00733D0E">
        <w:trPr>
          <w:trHeight w:val="675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Microsoft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Права на программу для ЭВМ </w:t>
            </w:r>
            <w:proofErr w:type="spellStart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Access</w:t>
            </w:r>
            <w:proofErr w:type="spellEnd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 2010 RUS OLP NL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8779B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733D0E" w:rsidRPr="00733D0E" w:rsidTr="00733D0E">
        <w:trPr>
          <w:trHeight w:val="675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Microsoft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Права на программу для ЭВМ </w:t>
            </w:r>
            <w:proofErr w:type="spellStart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VisioStd</w:t>
            </w:r>
            <w:proofErr w:type="spellEnd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 2010 RUS OLP NL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733D0E" w:rsidRPr="00733D0E" w:rsidTr="00733D0E">
        <w:trPr>
          <w:trHeight w:val="675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Corel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Права на программу для ЭВМ </w:t>
            </w:r>
            <w:proofErr w:type="spellStart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CorelDRAW</w:t>
            </w:r>
            <w:proofErr w:type="spellEnd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Graphics</w:t>
            </w:r>
            <w:proofErr w:type="spellEnd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Suite</w:t>
            </w:r>
            <w:proofErr w:type="spellEnd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 X6 </w:t>
            </w:r>
            <w:proofErr w:type="spellStart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License</w:t>
            </w:r>
            <w:proofErr w:type="spellEnd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 (1 - 10)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8779B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733D0E" w:rsidRPr="00733D0E" w:rsidTr="00733D0E">
        <w:trPr>
          <w:trHeight w:val="675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Corel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Программное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обеспечение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val="en-US" w:eastAsia="ru-RU"/>
              </w:rPr>
              <w:t>CorelDRAW</w:t>
            </w:r>
            <w:proofErr w:type="spellEnd"/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Graphics Suite X6 License Media Pack RUS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733D0E" w:rsidRPr="00733D0E" w:rsidTr="00733D0E">
        <w:trPr>
          <w:trHeight w:val="675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Adobe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Права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на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программу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для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ЭВМ</w:t>
            </w: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val="en-US" w:eastAsia="ru-RU"/>
              </w:rPr>
              <w:t xml:space="preserve"> Photoshop CS6 13 Multiple Platforms Russian AOO License TLP Level 1 (1+)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B05351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733D0E" w:rsidRPr="00733D0E" w:rsidTr="00733D0E">
        <w:trPr>
          <w:trHeight w:val="315"/>
        </w:trPr>
        <w:tc>
          <w:tcPr>
            <w:tcW w:w="6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3D0E" w:rsidRPr="00733D0E" w:rsidRDefault="00733D0E" w:rsidP="00733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D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733D0E" w:rsidRDefault="00733D0E" w:rsidP="00733D0E">
      <w:p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733D0E" w:rsidRDefault="00733D0E" w:rsidP="00733D0E">
      <w:pPr>
        <w:pStyle w:val="a3"/>
        <w:numPr>
          <w:ilvl w:val="0"/>
          <w:numId w:val="14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Общая стоимость Товара и прав на программы для ЭВМ, подлежащая уплате Покупателем, составляет ____</w:t>
      </w:r>
      <w:r w:rsidR="00BF2568">
        <w:rPr>
          <w:rStyle w:val="FontStyle20"/>
          <w:rFonts w:ascii="Times New Roman" w:hAnsi="Times New Roman" w:cs="Times New Roman"/>
          <w:sz w:val="26"/>
          <w:szCs w:val="26"/>
        </w:rPr>
        <w:t>____</w:t>
      </w: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 xml:space="preserve"> руб. (</w:t>
      </w:r>
      <w:proofErr w:type="spellStart"/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________рублей</w:t>
      </w:r>
      <w:proofErr w:type="spellEnd"/>
      <w:r w:rsidRPr="00733D0E"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__копеек</w:t>
      </w:r>
      <w:proofErr w:type="spellEnd"/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), в том числе НДС</w:t>
      </w:r>
      <w:r w:rsidR="00BF2568">
        <w:rPr>
          <w:rStyle w:val="FontStyle20"/>
          <w:rFonts w:ascii="Times New Roman" w:hAnsi="Times New Roman" w:cs="Times New Roman"/>
          <w:sz w:val="26"/>
          <w:szCs w:val="26"/>
        </w:rPr>
        <w:t xml:space="preserve"> </w:t>
      </w: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 xml:space="preserve">________ руб. </w:t>
      </w:r>
      <w:r w:rsidR="00BF2568">
        <w:rPr>
          <w:rStyle w:val="FontStyle20"/>
          <w:rFonts w:ascii="Times New Roman" w:hAnsi="Times New Roman" w:cs="Times New Roman"/>
          <w:sz w:val="26"/>
          <w:szCs w:val="26"/>
        </w:rPr>
        <w:t>(</w:t>
      </w:r>
      <w:proofErr w:type="spellStart"/>
      <w:r w:rsidR="00BF2568">
        <w:rPr>
          <w:rStyle w:val="FontStyle20"/>
          <w:rFonts w:ascii="Times New Roman" w:hAnsi="Times New Roman" w:cs="Times New Roman"/>
          <w:sz w:val="26"/>
          <w:szCs w:val="26"/>
        </w:rPr>
        <w:t>__________</w:t>
      </w: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рублей</w:t>
      </w:r>
      <w:proofErr w:type="spellEnd"/>
      <w:r w:rsidRPr="00733D0E">
        <w:rPr>
          <w:rStyle w:val="FontStyle20"/>
          <w:rFonts w:ascii="Times New Roman" w:hAnsi="Times New Roman" w:cs="Times New Roman"/>
          <w:sz w:val="26"/>
          <w:szCs w:val="26"/>
        </w:rPr>
        <w:t xml:space="preserve"> __ копеек).</w:t>
      </w:r>
    </w:p>
    <w:p w:rsidR="00BF2568" w:rsidRPr="00733D0E" w:rsidRDefault="00BF2568" w:rsidP="00BF2568">
      <w:pPr>
        <w:pStyle w:val="a3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733D0E" w:rsidRDefault="00733D0E" w:rsidP="00733D0E">
      <w:pPr>
        <w:pStyle w:val="a3"/>
        <w:numPr>
          <w:ilvl w:val="0"/>
          <w:numId w:val="14"/>
        </w:numPr>
        <w:jc w:val="both"/>
        <w:rPr>
          <w:rStyle w:val="FontStyle20"/>
          <w:rFonts w:ascii="Times New Roman" w:hAnsi="Times New Roman" w:cs="Times New Roman"/>
          <w:b/>
          <w:i/>
          <w:sz w:val="26"/>
          <w:szCs w:val="26"/>
        </w:rPr>
      </w:pPr>
      <w:r w:rsidRPr="00733D0E">
        <w:rPr>
          <w:rStyle w:val="FontStyle20"/>
          <w:rFonts w:ascii="Times New Roman" w:hAnsi="Times New Roman" w:cs="Times New Roman"/>
          <w:sz w:val="26"/>
          <w:szCs w:val="26"/>
        </w:rPr>
        <w:lastRenderedPageBreak/>
        <w:t xml:space="preserve">Место доставки поставляемых товаров: </w:t>
      </w:r>
      <w:r w:rsidRPr="00BF2568">
        <w:rPr>
          <w:rStyle w:val="FontStyle20"/>
          <w:rFonts w:ascii="Times New Roman" w:hAnsi="Times New Roman" w:cs="Times New Roman"/>
          <w:b/>
          <w:i/>
          <w:sz w:val="26"/>
          <w:szCs w:val="26"/>
        </w:rPr>
        <w:t>141070, Московс</w:t>
      </w:r>
      <w:r w:rsidR="00BF2568">
        <w:rPr>
          <w:rStyle w:val="FontStyle20"/>
          <w:rFonts w:ascii="Times New Roman" w:hAnsi="Times New Roman" w:cs="Times New Roman"/>
          <w:b/>
          <w:i/>
          <w:sz w:val="26"/>
          <w:szCs w:val="26"/>
        </w:rPr>
        <w:t xml:space="preserve">кая </w:t>
      </w:r>
      <w:proofErr w:type="spellStart"/>
      <w:proofErr w:type="gramStart"/>
      <w:r w:rsidR="00BF2568">
        <w:rPr>
          <w:rStyle w:val="FontStyle20"/>
          <w:rFonts w:ascii="Times New Roman" w:hAnsi="Times New Roman" w:cs="Times New Roman"/>
          <w:b/>
          <w:i/>
          <w:sz w:val="26"/>
          <w:szCs w:val="26"/>
        </w:rPr>
        <w:t>обл</w:t>
      </w:r>
      <w:proofErr w:type="spellEnd"/>
      <w:proofErr w:type="gramEnd"/>
      <w:r w:rsidR="00BF2568">
        <w:rPr>
          <w:rStyle w:val="FontStyle20"/>
          <w:rFonts w:ascii="Times New Roman" w:hAnsi="Times New Roman" w:cs="Times New Roman"/>
          <w:b/>
          <w:i/>
          <w:sz w:val="26"/>
          <w:szCs w:val="26"/>
        </w:rPr>
        <w:t xml:space="preserve">, г. Королёв, ул. Гагарина, </w:t>
      </w:r>
      <w:r w:rsidRPr="00BF2568">
        <w:rPr>
          <w:rStyle w:val="FontStyle20"/>
          <w:rFonts w:ascii="Times New Roman" w:hAnsi="Times New Roman" w:cs="Times New Roman"/>
          <w:b/>
          <w:i/>
          <w:sz w:val="26"/>
          <w:szCs w:val="26"/>
        </w:rPr>
        <w:t>4а</w:t>
      </w:r>
    </w:p>
    <w:p w:rsidR="00BF2568" w:rsidRPr="00BF2568" w:rsidRDefault="00BF2568" w:rsidP="00BF2568">
      <w:pPr>
        <w:pStyle w:val="a3"/>
        <w:rPr>
          <w:rStyle w:val="FontStyle20"/>
          <w:rFonts w:ascii="Times New Roman" w:hAnsi="Times New Roman" w:cs="Times New Roman"/>
          <w:b/>
          <w:i/>
          <w:sz w:val="26"/>
          <w:szCs w:val="26"/>
        </w:rPr>
      </w:pPr>
    </w:p>
    <w:p w:rsidR="00733D0E" w:rsidRDefault="00733D0E" w:rsidP="00733D0E">
      <w:pPr>
        <w:pStyle w:val="a3"/>
        <w:numPr>
          <w:ilvl w:val="0"/>
          <w:numId w:val="14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Стоимость доставки Товара составляет:  ноль руб., включая НДС</w:t>
      </w:r>
      <w:proofErr w:type="gramStart"/>
      <w:r w:rsidRPr="00733D0E">
        <w:rPr>
          <w:rStyle w:val="FontStyle20"/>
          <w:rFonts w:ascii="Times New Roman" w:hAnsi="Times New Roman" w:cs="Times New Roman"/>
          <w:sz w:val="26"/>
          <w:szCs w:val="26"/>
        </w:rPr>
        <w:t xml:space="preserve"> (</w:t>
      </w:r>
      <w:r w:rsidR="00B05351">
        <w:rPr>
          <w:rStyle w:val="FontStyle20"/>
          <w:rFonts w:ascii="Times New Roman" w:hAnsi="Times New Roman" w:cs="Times New Roman"/>
          <w:sz w:val="26"/>
          <w:szCs w:val="26"/>
        </w:rPr>
        <w:t>___</w:t>
      </w: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 xml:space="preserve">) — </w:t>
      </w:r>
      <w:proofErr w:type="gramEnd"/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ноль руб.</w:t>
      </w:r>
    </w:p>
    <w:p w:rsidR="00BF2568" w:rsidRPr="00BF2568" w:rsidRDefault="00BF2568" w:rsidP="00BF2568">
      <w:pPr>
        <w:pStyle w:val="a3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733D0E" w:rsidRPr="00733D0E" w:rsidRDefault="00733D0E" w:rsidP="00733D0E">
      <w:pPr>
        <w:pStyle w:val="a3"/>
        <w:numPr>
          <w:ilvl w:val="0"/>
          <w:numId w:val="14"/>
        </w:num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Срок доставки Товара: 10 рабочих дней с момента поступления денег на расчетный счет поставщика.</w:t>
      </w:r>
    </w:p>
    <w:p w:rsidR="00733D0E" w:rsidRPr="00733D0E" w:rsidRDefault="00733D0E" w:rsidP="00BF2568">
      <w:pPr>
        <w:pStyle w:val="a3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733D0E" w:rsidRPr="00733D0E" w:rsidRDefault="00733D0E" w:rsidP="00BF2568">
      <w:pPr>
        <w:pStyle w:val="a3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733D0E" w:rsidRPr="00733D0E" w:rsidRDefault="00BF2568" w:rsidP="00BF2568">
      <w:pPr>
        <w:pStyle w:val="a3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      </w:t>
      </w:r>
      <w:r w:rsidR="00733D0E" w:rsidRPr="00733D0E">
        <w:rPr>
          <w:rStyle w:val="FontStyle20"/>
          <w:rFonts w:ascii="Times New Roman" w:hAnsi="Times New Roman" w:cs="Times New Roman"/>
          <w:sz w:val="26"/>
          <w:szCs w:val="26"/>
        </w:rPr>
        <w:t>От Поставщика: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733D0E" w:rsidRPr="00733D0E">
        <w:rPr>
          <w:rStyle w:val="FontStyle20"/>
          <w:rFonts w:ascii="Times New Roman" w:hAnsi="Times New Roman" w:cs="Times New Roman"/>
          <w:sz w:val="26"/>
          <w:szCs w:val="26"/>
        </w:rPr>
        <w:tab/>
        <w:t>От Покупателя:</w:t>
      </w:r>
    </w:p>
    <w:p w:rsidR="00733D0E" w:rsidRPr="00733D0E" w:rsidRDefault="00733D0E" w:rsidP="00BF2568">
      <w:pPr>
        <w:pStyle w:val="a3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_____</w:t>
      </w:r>
      <w:r w:rsidR="00BF2568">
        <w:rPr>
          <w:rStyle w:val="FontStyle20"/>
          <w:rFonts w:ascii="Times New Roman" w:hAnsi="Times New Roman" w:cs="Times New Roman"/>
          <w:sz w:val="26"/>
          <w:szCs w:val="26"/>
        </w:rPr>
        <w:t>_______</w:t>
      </w: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__/_</w:t>
      </w:r>
      <w:r w:rsidR="00BF2568">
        <w:rPr>
          <w:rStyle w:val="FontStyle20"/>
          <w:rFonts w:ascii="Times New Roman" w:hAnsi="Times New Roman" w:cs="Times New Roman"/>
          <w:sz w:val="26"/>
          <w:szCs w:val="26"/>
        </w:rPr>
        <w:t>_________</w:t>
      </w: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 xml:space="preserve">/            </w:t>
      </w:r>
      <w:r w:rsidR="00BF2568">
        <w:rPr>
          <w:rStyle w:val="FontStyle20"/>
          <w:rFonts w:ascii="Times New Roman" w:hAnsi="Times New Roman" w:cs="Times New Roman"/>
          <w:sz w:val="26"/>
          <w:szCs w:val="26"/>
        </w:rPr>
        <w:t xml:space="preserve">                  ______________</w:t>
      </w:r>
      <w:r w:rsidRPr="00733D0E">
        <w:rPr>
          <w:rStyle w:val="FontStyle20"/>
          <w:rFonts w:ascii="Times New Roman" w:hAnsi="Times New Roman" w:cs="Times New Roman"/>
          <w:sz w:val="26"/>
          <w:szCs w:val="26"/>
        </w:rPr>
        <w:t>/Козлов А.В./</w:t>
      </w:r>
    </w:p>
    <w:p w:rsidR="00733D0E" w:rsidRPr="00733D0E" w:rsidRDefault="00BF2568" w:rsidP="00BF2568">
      <w:pPr>
        <w:pStyle w:val="a3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      </w:t>
      </w:r>
      <w:r w:rsidR="00733D0E" w:rsidRPr="00733D0E">
        <w:rPr>
          <w:rStyle w:val="FontStyle20"/>
          <w:rFonts w:ascii="Times New Roman" w:hAnsi="Times New Roman" w:cs="Times New Roman"/>
          <w:sz w:val="26"/>
          <w:szCs w:val="26"/>
        </w:rPr>
        <w:t xml:space="preserve">М.П.                                                             </w:t>
      </w:r>
      <w:r>
        <w:rPr>
          <w:rStyle w:val="FontStyle20"/>
          <w:rFonts w:ascii="Times New Roman" w:hAnsi="Times New Roman" w:cs="Times New Roman"/>
          <w:sz w:val="26"/>
          <w:szCs w:val="26"/>
        </w:rPr>
        <w:t xml:space="preserve">          </w:t>
      </w:r>
      <w:r w:rsidR="00733D0E" w:rsidRPr="00733D0E">
        <w:rPr>
          <w:rStyle w:val="FontStyle20"/>
          <w:rFonts w:ascii="Times New Roman" w:hAnsi="Times New Roman" w:cs="Times New Roman"/>
          <w:sz w:val="26"/>
          <w:szCs w:val="26"/>
        </w:rPr>
        <w:t xml:space="preserve">М.П.                             </w:t>
      </w:r>
    </w:p>
    <w:p w:rsidR="00733D0E" w:rsidRDefault="00733D0E" w:rsidP="00733D0E">
      <w:p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733D0E" w:rsidRPr="00733D0E" w:rsidRDefault="00733D0E" w:rsidP="00733D0E">
      <w:p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8371A6" w:rsidRDefault="008371A6" w:rsidP="008371A6">
      <w:pPr>
        <w:ind w:left="360"/>
        <w:jc w:val="center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</w:p>
    <w:p w:rsidR="008371A6" w:rsidRDefault="008371A6" w:rsidP="008371A6">
      <w:pPr>
        <w:ind w:left="360"/>
        <w:jc w:val="center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</w:p>
    <w:p w:rsidR="008371A6" w:rsidRDefault="008371A6" w:rsidP="008371A6">
      <w:pPr>
        <w:ind w:left="360"/>
        <w:jc w:val="both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</w:p>
    <w:p w:rsidR="008371A6" w:rsidRPr="008371A6" w:rsidRDefault="008371A6" w:rsidP="008371A6">
      <w:pPr>
        <w:ind w:left="360"/>
        <w:jc w:val="both"/>
        <w:rPr>
          <w:rStyle w:val="FontStyle20"/>
          <w:rFonts w:ascii="Times New Roman" w:hAnsi="Times New Roman" w:cs="Times New Roman"/>
          <w:b/>
          <w:bCs/>
          <w:sz w:val="26"/>
          <w:szCs w:val="26"/>
        </w:rPr>
      </w:pPr>
    </w:p>
    <w:p w:rsidR="00D43258" w:rsidRPr="00D43258" w:rsidRDefault="00D43258" w:rsidP="00D43258">
      <w:pPr>
        <w:pStyle w:val="a3"/>
        <w:ind w:left="1080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D43258" w:rsidRPr="00D43258" w:rsidRDefault="00D43258" w:rsidP="00D43258">
      <w:pPr>
        <w:pStyle w:val="a3"/>
        <w:jc w:val="both"/>
        <w:rPr>
          <w:rStyle w:val="FontStyle20"/>
          <w:rFonts w:ascii="Times New Roman" w:hAnsi="Times New Roman" w:cs="Times New Roman"/>
          <w:b/>
          <w:sz w:val="26"/>
          <w:szCs w:val="26"/>
        </w:rPr>
      </w:pPr>
    </w:p>
    <w:p w:rsidR="00D43258" w:rsidRPr="00D43258" w:rsidRDefault="00D43258" w:rsidP="00D43258">
      <w:pPr>
        <w:pStyle w:val="a3"/>
        <w:ind w:left="1080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D43258" w:rsidRPr="00D43258" w:rsidRDefault="00D43258" w:rsidP="00D43258">
      <w:pPr>
        <w:pStyle w:val="a3"/>
        <w:ind w:left="1080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D43258" w:rsidRPr="00D43258" w:rsidRDefault="00D43258" w:rsidP="00D43258">
      <w:pPr>
        <w:ind w:left="360"/>
        <w:jc w:val="both"/>
        <w:rPr>
          <w:rStyle w:val="FontStyle20"/>
          <w:rFonts w:ascii="Times New Roman" w:hAnsi="Times New Roman" w:cs="Times New Roman"/>
          <w:b/>
          <w:sz w:val="26"/>
          <w:szCs w:val="26"/>
        </w:rPr>
      </w:pPr>
    </w:p>
    <w:p w:rsidR="00D43258" w:rsidRPr="00D43258" w:rsidRDefault="00D43258" w:rsidP="00D43258">
      <w:pPr>
        <w:ind w:left="360"/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D43258" w:rsidRPr="00D43258" w:rsidRDefault="00D43258" w:rsidP="00D43258">
      <w:pPr>
        <w:ind w:left="360"/>
        <w:jc w:val="both"/>
        <w:rPr>
          <w:rStyle w:val="FontStyle20"/>
          <w:rFonts w:ascii="Times New Roman" w:hAnsi="Times New Roman" w:cs="Times New Roman"/>
          <w:b/>
          <w:sz w:val="26"/>
          <w:szCs w:val="26"/>
        </w:rPr>
      </w:pPr>
    </w:p>
    <w:p w:rsidR="00D43258" w:rsidRPr="00D43258" w:rsidRDefault="00D43258" w:rsidP="00D43258">
      <w:pPr>
        <w:jc w:val="both"/>
        <w:rPr>
          <w:rStyle w:val="FontStyle20"/>
          <w:rFonts w:ascii="Times New Roman" w:hAnsi="Times New Roman" w:cs="Times New Roman"/>
          <w:sz w:val="26"/>
          <w:szCs w:val="26"/>
        </w:rPr>
      </w:pPr>
    </w:p>
    <w:p w:rsidR="00D43258" w:rsidRPr="00D43258" w:rsidRDefault="00D43258" w:rsidP="00D43258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43258" w:rsidRPr="00D43258" w:rsidSect="0078779B">
      <w:footerReference w:type="default" r:id="rId7"/>
      <w:pgSz w:w="11906" w:h="16838"/>
      <w:pgMar w:top="1134" w:right="850" w:bottom="1134" w:left="1701" w:header="708" w:footer="0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7EE" w:rsidRDefault="005E37EE" w:rsidP="00B05351">
      <w:pPr>
        <w:spacing w:after="0" w:line="240" w:lineRule="auto"/>
      </w:pPr>
      <w:r>
        <w:separator/>
      </w:r>
    </w:p>
  </w:endnote>
  <w:endnote w:type="continuationSeparator" w:id="0">
    <w:p w:rsidR="005E37EE" w:rsidRDefault="005E37EE" w:rsidP="00B05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7297"/>
      <w:docPartObj>
        <w:docPartGallery w:val="Page Numbers (Bottom of Page)"/>
        <w:docPartUnique/>
      </w:docPartObj>
    </w:sdtPr>
    <w:sdtContent>
      <w:p w:rsidR="00B05351" w:rsidRDefault="00D80952">
        <w:pPr>
          <w:pStyle w:val="a6"/>
          <w:jc w:val="right"/>
        </w:pPr>
        <w:fldSimple w:instr=" PAGE   \* MERGEFORMAT ">
          <w:r w:rsidR="0092779C">
            <w:rPr>
              <w:noProof/>
            </w:rPr>
            <w:t>20</w:t>
          </w:r>
        </w:fldSimple>
      </w:p>
    </w:sdtContent>
  </w:sdt>
  <w:p w:rsidR="00B05351" w:rsidRDefault="00B053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7EE" w:rsidRDefault="005E37EE" w:rsidP="00B05351">
      <w:pPr>
        <w:spacing w:after="0" w:line="240" w:lineRule="auto"/>
      </w:pPr>
      <w:r>
        <w:separator/>
      </w:r>
    </w:p>
  </w:footnote>
  <w:footnote w:type="continuationSeparator" w:id="0">
    <w:p w:rsidR="005E37EE" w:rsidRDefault="005E37EE" w:rsidP="00B05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D6CE66"/>
    <w:lvl w:ilvl="0">
      <w:numFmt w:val="bullet"/>
      <w:lvlText w:val="*"/>
      <w:lvlJc w:val="left"/>
    </w:lvl>
  </w:abstractNum>
  <w:abstractNum w:abstractNumId="1">
    <w:nsid w:val="050A1337"/>
    <w:multiLevelType w:val="hybridMultilevel"/>
    <w:tmpl w:val="D1F4360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AB32191"/>
    <w:multiLevelType w:val="singleLevel"/>
    <w:tmpl w:val="C70A49B6"/>
    <w:lvl w:ilvl="0">
      <w:start w:val="4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3">
    <w:nsid w:val="13735718"/>
    <w:multiLevelType w:val="hybridMultilevel"/>
    <w:tmpl w:val="781E9ADA"/>
    <w:lvl w:ilvl="0" w:tplc="EE2241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83482"/>
    <w:multiLevelType w:val="hybridMultilevel"/>
    <w:tmpl w:val="1FD23312"/>
    <w:lvl w:ilvl="0" w:tplc="C72C8EC4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7F80F6C"/>
    <w:multiLevelType w:val="singleLevel"/>
    <w:tmpl w:val="CB204774"/>
    <w:lvl w:ilvl="0">
      <w:start w:val="3"/>
      <w:numFmt w:val="decimal"/>
      <w:lvlText w:val="7.%1."/>
      <w:legacy w:legacy="1" w:legacySpace="0" w:legacyIndent="475"/>
      <w:lvlJc w:val="left"/>
      <w:rPr>
        <w:rFonts w:ascii="Arial" w:hAnsi="Arial" w:cs="Arial" w:hint="default"/>
      </w:rPr>
    </w:lvl>
  </w:abstractNum>
  <w:abstractNum w:abstractNumId="6">
    <w:nsid w:val="36EE0D21"/>
    <w:multiLevelType w:val="singleLevel"/>
    <w:tmpl w:val="F94CA190"/>
    <w:lvl w:ilvl="0">
      <w:start w:val="1"/>
      <w:numFmt w:val="decimal"/>
      <w:lvlText w:val="3.%1.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7">
    <w:nsid w:val="3838082C"/>
    <w:multiLevelType w:val="singleLevel"/>
    <w:tmpl w:val="683C4724"/>
    <w:lvl w:ilvl="0">
      <w:start w:val="2"/>
      <w:numFmt w:val="decimal"/>
      <w:lvlText w:val="4.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8">
    <w:nsid w:val="3A965E5C"/>
    <w:multiLevelType w:val="multilevel"/>
    <w:tmpl w:val="03F62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DAA6DFA"/>
    <w:multiLevelType w:val="singleLevel"/>
    <w:tmpl w:val="D012F45A"/>
    <w:lvl w:ilvl="0">
      <w:start w:val="1"/>
      <w:numFmt w:val="decimal"/>
      <w:lvlText w:val="9.%1."/>
      <w:legacy w:legacy="1" w:legacySpace="0" w:legacyIndent="398"/>
      <w:lvlJc w:val="left"/>
      <w:rPr>
        <w:rFonts w:ascii="Arial" w:hAnsi="Arial" w:cs="Arial" w:hint="default"/>
      </w:rPr>
    </w:lvl>
  </w:abstractNum>
  <w:abstractNum w:abstractNumId="10">
    <w:nsid w:val="43A00977"/>
    <w:multiLevelType w:val="singleLevel"/>
    <w:tmpl w:val="9558B7FA"/>
    <w:lvl w:ilvl="0">
      <w:start w:val="1"/>
      <w:numFmt w:val="decimal"/>
      <w:lvlText w:val="8.%1."/>
      <w:legacy w:legacy="1" w:legacySpace="0" w:legacyIndent="389"/>
      <w:lvlJc w:val="left"/>
      <w:rPr>
        <w:rFonts w:ascii="Arial" w:hAnsi="Arial" w:cs="Arial" w:hint="default"/>
      </w:rPr>
    </w:lvl>
  </w:abstractNum>
  <w:abstractNum w:abstractNumId="11">
    <w:nsid w:val="4EFE2E6F"/>
    <w:multiLevelType w:val="hybridMultilevel"/>
    <w:tmpl w:val="781E9ADA"/>
    <w:lvl w:ilvl="0" w:tplc="EE2241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C2021"/>
    <w:multiLevelType w:val="singleLevel"/>
    <w:tmpl w:val="AC98B932"/>
    <w:lvl w:ilvl="0">
      <w:start w:val="1"/>
      <w:numFmt w:val="decimal"/>
      <w:lvlText w:val="5.%1."/>
      <w:legacy w:legacy="1" w:legacySpace="0" w:legacyIndent="442"/>
      <w:lvlJc w:val="left"/>
      <w:rPr>
        <w:rFonts w:ascii="Arial" w:hAnsi="Arial" w:cs="Arial" w:hint="default"/>
      </w:rPr>
    </w:lvl>
  </w:abstractNum>
  <w:abstractNum w:abstractNumId="13">
    <w:nsid w:val="5AB21681"/>
    <w:multiLevelType w:val="singleLevel"/>
    <w:tmpl w:val="05829C64"/>
    <w:lvl w:ilvl="0">
      <w:start w:val="2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4">
    <w:nsid w:val="6C6E144E"/>
    <w:multiLevelType w:val="singleLevel"/>
    <w:tmpl w:val="2FBEF954"/>
    <w:lvl w:ilvl="0">
      <w:start w:val="6"/>
      <w:numFmt w:val="decimal"/>
      <w:lvlText w:val="9.%1."/>
      <w:legacy w:legacy="1" w:legacySpace="0" w:legacyIndent="408"/>
      <w:lvlJc w:val="left"/>
      <w:rPr>
        <w:rFonts w:ascii="Arial" w:hAnsi="Arial" w:cs="Arial" w:hint="default"/>
      </w:rPr>
    </w:lvl>
  </w:abstractNum>
  <w:num w:numId="1">
    <w:abstractNumId w:val="8"/>
  </w:num>
  <w:num w:numId="2">
    <w:abstractNumId w:val="6"/>
  </w:num>
  <w:num w:numId="3">
    <w:abstractNumId w:val="6"/>
    <w:lvlOverride w:ilvl="0">
      <w:lvl w:ilvl="0">
        <w:start w:val="1"/>
        <w:numFmt w:val="decimal"/>
        <w:lvlText w:val="3.%1.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4">
    <w:abstractNumId w:val="7"/>
  </w:num>
  <w:num w:numId="5">
    <w:abstractNumId w:val="12"/>
  </w:num>
  <w:num w:numId="6">
    <w:abstractNumId w:val="12"/>
    <w:lvlOverride w:ilvl="0">
      <w:lvl w:ilvl="0">
        <w:start w:val="3"/>
        <w:numFmt w:val="decimal"/>
        <w:lvlText w:val="5.%1."/>
        <w:legacy w:legacy="1" w:legacySpace="0" w:legacyIndent="413"/>
        <w:lvlJc w:val="left"/>
        <w:rPr>
          <w:rFonts w:ascii="Arial" w:hAnsi="Arial" w:cs="Arial" w:hint="default"/>
        </w:rPr>
      </w:lvl>
    </w:lvlOverride>
  </w:num>
  <w:num w:numId="7">
    <w:abstractNumId w:val="5"/>
  </w:num>
  <w:num w:numId="8">
    <w:abstractNumId w:val="10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Arial" w:hAnsi="Arial" w:cs="Arial" w:hint="default"/>
        </w:rPr>
      </w:lvl>
    </w:lvlOverride>
  </w:num>
  <w:num w:numId="11">
    <w:abstractNumId w:val="14"/>
  </w:num>
  <w:num w:numId="12">
    <w:abstractNumId w:val="1"/>
  </w:num>
  <w:num w:numId="13">
    <w:abstractNumId w:val="4"/>
  </w:num>
  <w:num w:numId="14">
    <w:abstractNumId w:val="3"/>
  </w:num>
  <w:num w:numId="15">
    <w:abstractNumId w:val="11"/>
  </w:num>
  <w:num w:numId="16">
    <w:abstractNumId w:val="1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258"/>
    <w:rsid w:val="000025E6"/>
    <w:rsid w:val="00006C9F"/>
    <w:rsid w:val="00012C1E"/>
    <w:rsid w:val="00013342"/>
    <w:rsid w:val="000163D2"/>
    <w:rsid w:val="00020073"/>
    <w:rsid w:val="000217C5"/>
    <w:rsid w:val="000253CE"/>
    <w:rsid w:val="00027AB3"/>
    <w:rsid w:val="00033311"/>
    <w:rsid w:val="00034BB7"/>
    <w:rsid w:val="0003582B"/>
    <w:rsid w:val="00045367"/>
    <w:rsid w:val="000464AC"/>
    <w:rsid w:val="000467B6"/>
    <w:rsid w:val="000476F7"/>
    <w:rsid w:val="00054957"/>
    <w:rsid w:val="0005503B"/>
    <w:rsid w:val="00060A5B"/>
    <w:rsid w:val="000706AC"/>
    <w:rsid w:val="00075F9B"/>
    <w:rsid w:val="00082324"/>
    <w:rsid w:val="00087775"/>
    <w:rsid w:val="000925A7"/>
    <w:rsid w:val="00096925"/>
    <w:rsid w:val="00097893"/>
    <w:rsid w:val="000A3600"/>
    <w:rsid w:val="000A7344"/>
    <w:rsid w:val="000B4E3C"/>
    <w:rsid w:val="000B59CA"/>
    <w:rsid w:val="000C018F"/>
    <w:rsid w:val="000C040C"/>
    <w:rsid w:val="000C04DB"/>
    <w:rsid w:val="000D08CA"/>
    <w:rsid w:val="000D149C"/>
    <w:rsid w:val="000D18A2"/>
    <w:rsid w:val="000E33A1"/>
    <w:rsid w:val="000E3A97"/>
    <w:rsid w:val="000F2939"/>
    <w:rsid w:val="000F76A2"/>
    <w:rsid w:val="00102365"/>
    <w:rsid w:val="00106C2C"/>
    <w:rsid w:val="001071BD"/>
    <w:rsid w:val="00110254"/>
    <w:rsid w:val="00110715"/>
    <w:rsid w:val="00110D3D"/>
    <w:rsid w:val="00112DE9"/>
    <w:rsid w:val="001276B7"/>
    <w:rsid w:val="0013040A"/>
    <w:rsid w:val="00131124"/>
    <w:rsid w:val="00142F1B"/>
    <w:rsid w:val="00143445"/>
    <w:rsid w:val="001458F3"/>
    <w:rsid w:val="00151366"/>
    <w:rsid w:val="00155657"/>
    <w:rsid w:val="001579DF"/>
    <w:rsid w:val="00163D11"/>
    <w:rsid w:val="00165D1D"/>
    <w:rsid w:val="00174B65"/>
    <w:rsid w:val="00174CE9"/>
    <w:rsid w:val="00177050"/>
    <w:rsid w:val="0018072D"/>
    <w:rsid w:val="0018406E"/>
    <w:rsid w:val="001844D6"/>
    <w:rsid w:val="00186D4C"/>
    <w:rsid w:val="001A43EF"/>
    <w:rsid w:val="001A7289"/>
    <w:rsid w:val="001B0FB0"/>
    <w:rsid w:val="001B60EF"/>
    <w:rsid w:val="001C3CE3"/>
    <w:rsid w:val="001C510A"/>
    <w:rsid w:val="001C6BC6"/>
    <w:rsid w:val="001D04EA"/>
    <w:rsid w:val="001E0B0E"/>
    <w:rsid w:val="001F2EF5"/>
    <w:rsid w:val="001F2FD4"/>
    <w:rsid w:val="001F3B05"/>
    <w:rsid w:val="00206301"/>
    <w:rsid w:val="00215740"/>
    <w:rsid w:val="00215FD1"/>
    <w:rsid w:val="00217E98"/>
    <w:rsid w:val="00217EC1"/>
    <w:rsid w:val="00223FFA"/>
    <w:rsid w:val="00230B20"/>
    <w:rsid w:val="00234548"/>
    <w:rsid w:val="00234AD3"/>
    <w:rsid w:val="00236DA7"/>
    <w:rsid w:val="00236E57"/>
    <w:rsid w:val="002373D0"/>
    <w:rsid w:val="00243BC4"/>
    <w:rsid w:val="002467F1"/>
    <w:rsid w:val="00246891"/>
    <w:rsid w:val="00247A90"/>
    <w:rsid w:val="002517DD"/>
    <w:rsid w:val="00252878"/>
    <w:rsid w:val="00254DA4"/>
    <w:rsid w:val="00262277"/>
    <w:rsid w:val="00263AAB"/>
    <w:rsid w:val="0026523E"/>
    <w:rsid w:val="00266B1E"/>
    <w:rsid w:val="00270C92"/>
    <w:rsid w:val="00272FAE"/>
    <w:rsid w:val="00274864"/>
    <w:rsid w:val="00275155"/>
    <w:rsid w:val="00276BBF"/>
    <w:rsid w:val="00281E2D"/>
    <w:rsid w:val="0028400D"/>
    <w:rsid w:val="00284B01"/>
    <w:rsid w:val="002856C6"/>
    <w:rsid w:val="00286E70"/>
    <w:rsid w:val="0029067C"/>
    <w:rsid w:val="00293497"/>
    <w:rsid w:val="00294138"/>
    <w:rsid w:val="0029526A"/>
    <w:rsid w:val="002A3156"/>
    <w:rsid w:val="002A642B"/>
    <w:rsid w:val="002A69A7"/>
    <w:rsid w:val="002B1DD1"/>
    <w:rsid w:val="002B3EC9"/>
    <w:rsid w:val="002C3C17"/>
    <w:rsid w:val="002D22DB"/>
    <w:rsid w:val="002E3045"/>
    <w:rsid w:val="002E3B67"/>
    <w:rsid w:val="002E5A89"/>
    <w:rsid w:val="002E78D4"/>
    <w:rsid w:val="002F1D6D"/>
    <w:rsid w:val="002F5221"/>
    <w:rsid w:val="002F6D85"/>
    <w:rsid w:val="002F7EBC"/>
    <w:rsid w:val="002F7F48"/>
    <w:rsid w:val="0030532C"/>
    <w:rsid w:val="00305FA4"/>
    <w:rsid w:val="0030724B"/>
    <w:rsid w:val="00312935"/>
    <w:rsid w:val="00322D83"/>
    <w:rsid w:val="00323EA3"/>
    <w:rsid w:val="00324A43"/>
    <w:rsid w:val="0033070C"/>
    <w:rsid w:val="003325D0"/>
    <w:rsid w:val="00336998"/>
    <w:rsid w:val="00337640"/>
    <w:rsid w:val="0033780E"/>
    <w:rsid w:val="0035358B"/>
    <w:rsid w:val="00364131"/>
    <w:rsid w:val="00364C8A"/>
    <w:rsid w:val="003653FD"/>
    <w:rsid w:val="00371436"/>
    <w:rsid w:val="003803B3"/>
    <w:rsid w:val="00391B98"/>
    <w:rsid w:val="00391BF1"/>
    <w:rsid w:val="003972CC"/>
    <w:rsid w:val="003A3325"/>
    <w:rsid w:val="003B0998"/>
    <w:rsid w:val="003B65D2"/>
    <w:rsid w:val="003C03B9"/>
    <w:rsid w:val="003C7993"/>
    <w:rsid w:val="003D383B"/>
    <w:rsid w:val="003D6637"/>
    <w:rsid w:val="003E4F60"/>
    <w:rsid w:val="003E6B0D"/>
    <w:rsid w:val="003F0E4F"/>
    <w:rsid w:val="003F1FCE"/>
    <w:rsid w:val="003F6B0F"/>
    <w:rsid w:val="00401F9E"/>
    <w:rsid w:val="0041422B"/>
    <w:rsid w:val="00417370"/>
    <w:rsid w:val="00421658"/>
    <w:rsid w:val="00422C43"/>
    <w:rsid w:val="004304D8"/>
    <w:rsid w:val="00432086"/>
    <w:rsid w:val="004352FE"/>
    <w:rsid w:val="00435BBB"/>
    <w:rsid w:val="00435BBE"/>
    <w:rsid w:val="00436071"/>
    <w:rsid w:val="00442B32"/>
    <w:rsid w:val="00442F81"/>
    <w:rsid w:val="00444398"/>
    <w:rsid w:val="00446927"/>
    <w:rsid w:val="00450E09"/>
    <w:rsid w:val="00454977"/>
    <w:rsid w:val="00456A1A"/>
    <w:rsid w:val="004627B7"/>
    <w:rsid w:val="00462C25"/>
    <w:rsid w:val="004634A2"/>
    <w:rsid w:val="00464B18"/>
    <w:rsid w:val="00470E91"/>
    <w:rsid w:val="0047150C"/>
    <w:rsid w:val="004757D8"/>
    <w:rsid w:val="004801DA"/>
    <w:rsid w:val="004841A5"/>
    <w:rsid w:val="00487F4F"/>
    <w:rsid w:val="00495C99"/>
    <w:rsid w:val="00496A0A"/>
    <w:rsid w:val="004A0F25"/>
    <w:rsid w:val="004A10C0"/>
    <w:rsid w:val="004A5DEE"/>
    <w:rsid w:val="004B1A86"/>
    <w:rsid w:val="004B59E1"/>
    <w:rsid w:val="004B7E6D"/>
    <w:rsid w:val="004C35BE"/>
    <w:rsid w:val="004C5828"/>
    <w:rsid w:val="004C6D8F"/>
    <w:rsid w:val="004D58F1"/>
    <w:rsid w:val="004D6219"/>
    <w:rsid w:val="004E3B98"/>
    <w:rsid w:val="004E4F12"/>
    <w:rsid w:val="004E6105"/>
    <w:rsid w:val="004F1AD8"/>
    <w:rsid w:val="004F2AEB"/>
    <w:rsid w:val="004F450E"/>
    <w:rsid w:val="004F4D5C"/>
    <w:rsid w:val="004F58B1"/>
    <w:rsid w:val="004F70E2"/>
    <w:rsid w:val="00505E0C"/>
    <w:rsid w:val="00506EF8"/>
    <w:rsid w:val="00512D0B"/>
    <w:rsid w:val="00514D4C"/>
    <w:rsid w:val="00516296"/>
    <w:rsid w:val="005206C4"/>
    <w:rsid w:val="0052388F"/>
    <w:rsid w:val="00526608"/>
    <w:rsid w:val="00533C50"/>
    <w:rsid w:val="00537BC7"/>
    <w:rsid w:val="005411F9"/>
    <w:rsid w:val="00546201"/>
    <w:rsid w:val="00555866"/>
    <w:rsid w:val="00556E07"/>
    <w:rsid w:val="00567953"/>
    <w:rsid w:val="00570DA1"/>
    <w:rsid w:val="00581C3A"/>
    <w:rsid w:val="0059081D"/>
    <w:rsid w:val="00592EC1"/>
    <w:rsid w:val="00593604"/>
    <w:rsid w:val="00594FA6"/>
    <w:rsid w:val="00595BF9"/>
    <w:rsid w:val="005A1388"/>
    <w:rsid w:val="005A22CF"/>
    <w:rsid w:val="005A7A46"/>
    <w:rsid w:val="005B3790"/>
    <w:rsid w:val="005B44D5"/>
    <w:rsid w:val="005C3732"/>
    <w:rsid w:val="005C427A"/>
    <w:rsid w:val="005C6103"/>
    <w:rsid w:val="005C6363"/>
    <w:rsid w:val="005D08F0"/>
    <w:rsid w:val="005D58F7"/>
    <w:rsid w:val="005D76A4"/>
    <w:rsid w:val="005D7765"/>
    <w:rsid w:val="005E2EA8"/>
    <w:rsid w:val="005E37EE"/>
    <w:rsid w:val="005E6E01"/>
    <w:rsid w:val="005F54C4"/>
    <w:rsid w:val="005F756B"/>
    <w:rsid w:val="00600042"/>
    <w:rsid w:val="00601358"/>
    <w:rsid w:val="00602380"/>
    <w:rsid w:val="006076FC"/>
    <w:rsid w:val="00612B17"/>
    <w:rsid w:val="006130DD"/>
    <w:rsid w:val="006140C7"/>
    <w:rsid w:val="006200A4"/>
    <w:rsid w:val="006343D9"/>
    <w:rsid w:val="00637946"/>
    <w:rsid w:val="00642CC6"/>
    <w:rsid w:val="00651798"/>
    <w:rsid w:val="00651E6C"/>
    <w:rsid w:val="006524F3"/>
    <w:rsid w:val="00653C20"/>
    <w:rsid w:val="0065438E"/>
    <w:rsid w:val="00662040"/>
    <w:rsid w:val="0066258E"/>
    <w:rsid w:val="00665A42"/>
    <w:rsid w:val="00680487"/>
    <w:rsid w:val="006809E2"/>
    <w:rsid w:val="00681CFF"/>
    <w:rsid w:val="00682267"/>
    <w:rsid w:val="00686B00"/>
    <w:rsid w:val="006912BB"/>
    <w:rsid w:val="00694197"/>
    <w:rsid w:val="006B5EA5"/>
    <w:rsid w:val="006B7185"/>
    <w:rsid w:val="006C0ADD"/>
    <w:rsid w:val="006C3ABF"/>
    <w:rsid w:val="006C3C55"/>
    <w:rsid w:val="006C6D5C"/>
    <w:rsid w:val="006D0C2D"/>
    <w:rsid w:val="006D6B13"/>
    <w:rsid w:val="006D77F3"/>
    <w:rsid w:val="006E268F"/>
    <w:rsid w:val="006E2F9E"/>
    <w:rsid w:val="006F14FB"/>
    <w:rsid w:val="006F314C"/>
    <w:rsid w:val="006F49DC"/>
    <w:rsid w:val="006F7D58"/>
    <w:rsid w:val="00701009"/>
    <w:rsid w:val="00704CDB"/>
    <w:rsid w:val="007113CE"/>
    <w:rsid w:val="00711C71"/>
    <w:rsid w:val="007133C4"/>
    <w:rsid w:val="0072108C"/>
    <w:rsid w:val="00722C62"/>
    <w:rsid w:val="0072349F"/>
    <w:rsid w:val="007315B7"/>
    <w:rsid w:val="00732541"/>
    <w:rsid w:val="00733D0E"/>
    <w:rsid w:val="00735305"/>
    <w:rsid w:val="007476E6"/>
    <w:rsid w:val="007477DD"/>
    <w:rsid w:val="00750B6E"/>
    <w:rsid w:val="00753CD6"/>
    <w:rsid w:val="00760CA5"/>
    <w:rsid w:val="00764DD8"/>
    <w:rsid w:val="00772F40"/>
    <w:rsid w:val="00774C43"/>
    <w:rsid w:val="00776E57"/>
    <w:rsid w:val="0077725C"/>
    <w:rsid w:val="00780B94"/>
    <w:rsid w:val="0078779B"/>
    <w:rsid w:val="00797998"/>
    <w:rsid w:val="007A07EC"/>
    <w:rsid w:val="007A2545"/>
    <w:rsid w:val="007A7390"/>
    <w:rsid w:val="007C0699"/>
    <w:rsid w:val="007C25D3"/>
    <w:rsid w:val="007C6397"/>
    <w:rsid w:val="007C65E4"/>
    <w:rsid w:val="007D0407"/>
    <w:rsid w:val="007D077C"/>
    <w:rsid w:val="007E078C"/>
    <w:rsid w:val="007E2AC0"/>
    <w:rsid w:val="007E3FDC"/>
    <w:rsid w:val="007E6818"/>
    <w:rsid w:val="007E720F"/>
    <w:rsid w:val="007F0EF8"/>
    <w:rsid w:val="007F2214"/>
    <w:rsid w:val="007F3D5E"/>
    <w:rsid w:val="007F5F1E"/>
    <w:rsid w:val="007F75ED"/>
    <w:rsid w:val="007F7B5E"/>
    <w:rsid w:val="008007E6"/>
    <w:rsid w:val="008022E7"/>
    <w:rsid w:val="00811182"/>
    <w:rsid w:val="0081403E"/>
    <w:rsid w:val="008234D4"/>
    <w:rsid w:val="008371A6"/>
    <w:rsid w:val="008402BA"/>
    <w:rsid w:val="00840B6D"/>
    <w:rsid w:val="00841257"/>
    <w:rsid w:val="00847218"/>
    <w:rsid w:val="00847E99"/>
    <w:rsid w:val="00853022"/>
    <w:rsid w:val="00854E77"/>
    <w:rsid w:val="008556BD"/>
    <w:rsid w:val="00856D30"/>
    <w:rsid w:val="00866C40"/>
    <w:rsid w:val="00875C61"/>
    <w:rsid w:val="008775C2"/>
    <w:rsid w:val="00877EA3"/>
    <w:rsid w:val="008803F7"/>
    <w:rsid w:val="008844F6"/>
    <w:rsid w:val="00884746"/>
    <w:rsid w:val="00892A63"/>
    <w:rsid w:val="00892F6A"/>
    <w:rsid w:val="00896267"/>
    <w:rsid w:val="008A3721"/>
    <w:rsid w:val="008A57A2"/>
    <w:rsid w:val="008A5B29"/>
    <w:rsid w:val="008C05C9"/>
    <w:rsid w:val="008C2FDB"/>
    <w:rsid w:val="008C623C"/>
    <w:rsid w:val="008D2378"/>
    <w:rsid w:val="008D3734"/>
    <w:rsid w:val="008D53BE"/>
    <w:rsid w:val="008E0B30"/>
    <w:rsid w:val="008E4401"/>
    <w:rsid w:val="008F4993"/>
    <w:rsid w:val="0090329A"/>
    <w:rsid w:val="00903B90"/>
    <w:rsid w:val="009103A2"/>
    <w:rsid w:val="00912B5C"/>
    <w:rsid w:val="0091321C"/>
    <w:rsid w:val="00914AA3"/>
    <w:rsid w:val="00916670"/>
    <w:rsid w:val="00916F86"/>
    <w:rsid w:val="00923218"/>
    <w:rsid w:val="00924B27"/>
    <w:rsid w:val="0092501A"/>
    <w:rsid w:val="00925B87"/>
    <w:rsid w:val="00925D11"/>
    <w:rsid w:val="0092779C"/>
    <w:rsid w:val="009353AC"/>
    <w:rsid w:val="00936F3B"/>
    <w:rsid w:val="0095079A"/>
    <w:rsid w:val="00954DDC"/>
    <w:rsid w:val="0096019B"/>
    <w:rsid w:val="0096175D"/>
    <w:rsid w:val="009638CA"/>
    <w:rsid w:val="00970033"/>
    <w:rsid w:val="0097097B"/>
    <w:rsid w:val="0098124F"/>
    <w:rsid w:val="00993893"/>
    <w:rsid w:val="00993D40"/>
    <w:rsid w:val="009966CD"/>
    <w:rsid w:val="009A3BF2"/>
    <w:rsid w:val="009A7696"/>
    <w:rsid w:val="009B5709"/>
    <w:rsid w:val="009C1BE8"/>
    <w:rsid w:val="009D2C3E"/>
    <w:rsid w:val="009E13F5"/>
    <w:rsid w:val="009E41D9"/>
    <w:rsid w:val="009E42F5"/>
    <w:rsid w:val="009F40E4"/>
    <w:rsid w:val="009F48E7"/>
    <w:rsid w:val="009F5B26"/>
    <w:rsid w:val="009F6EBB"/>
    <w:rsid w:val="009F7FEA"/>
    <w:rsid w:val="00A009EF"/>
    <w:rsid w:val="00A01CA8"/>
    <w:rsid w:val="00A103C3"/>
    <w:rsid w:val="00A12674"/>
    <w:rsid w:val="00A15E31"/>
    <w:rsid w:val="00A164B0"/>
    <w:rsid w:val="00A35282"/>
    <w:rsid w:val="00A55A3F"/>
    <w:rsid w:val="00A603A6"/>
    <w:rsid w:val="00A61414"/>
    <w:rsid w:val="00A654F5"/>
    <w:rsid w:val="00A6594D"/>
    <w:rsid w:val="00A66C7F"/>
    <w:rsid w:val="00A7736B"/>
    <w:rsid w:val="00A77BEE"/>
    <w:rsid w:val="00A80B33"/>
    <w:rsid w:val="00A80EAF"/>
    <w:rsid w:val="00A8157B"/>
    <w:rsid w:val="00A82CEC"/>
    <w:rsid w:val="00A8414C"/>
    <w:rsid w:val="00A90F7A"/>
    <w:rsid w:val="00A93399"/>
    <w:rsid w:val="00AA448D"/>
    <w:rsid w:val="00AA451E"/>
    <w:rsid w:val="00AA4A0F"/>
    <w:rsid w:val="00AA7441"/>
    <w:rsid w:val="00AB1A6E"/>
    <w:rsid w:val="00AB4540"/>
    <w:rsid w:val="00AB486F"/>
    <w:rsid w:val="00AC2AB6"/>
    <w:rsid w:val="00AC4646"/>
    <w:rsid w:val="00AC4E92"/>
    <w:rsid w:val="00AC74A2"/>
    <w:rsid w:val="00AD3013"/>
    <w:rsid w:val="00AD3094"/>
    <w:rsid w:val="00AD49BA"/>
    <w:rsid w:val="00AE1734"/>
    <w:rsid w:val="00AE17F2"/>
    <w:rsid w:val="00AE27A9"/>
    <w:rsid w:val="00AE474C"/>
    <w:rsid w:val="00AE5020"/>
    <w:rsid w:val="00AE5746"/>
    <w:rsid w:val="00AF1906"/>
    <w:rsid w:val="00AF1B48"/>
    <w:rsid w:val="00AF6DA7"/>
    <w:rsid w:val="00B05351"/>
    <w:rsid w:val="00B05B2C"/>
    <w:rsid w:val="00B06493"/>
    <w:rsid w:val="00B10FA8"/>
    <w:rsid w:val="00B16789"/>
    <w:rsid w:val="00B35117"/>
    <w:rsid w:val="00B46F5B"/>
    <w:rsid w:val="00B538A3"/>
    <w:rsid w:val="00B56B34"/>
    <w:rsid w:val="00B57386"/>
    <w:rsid w:val="00B64578"/>
    <w:rsid w:val="00B657A2"/>
    <w:rsid w:val="00B7233C"/>
    <w:rsid w:val="00B74D5F"/>
    <w:rsid w:val="00B80ED2"/>
    <w:rsid w:val="00B81BD5"/>
    <w:rsid w:val="00B81CF9"/>
    <w:rsid w:val="00B8278B"/>
    <w:rsid w:val="00B84B23"/>
    <w:rsid w:val="00B947E8"/>
    <w:rsid w:val="00B94A36"/>
    <w:rsid w:val="00BB005C"/>
    <w:rsid w:val="00BB2957"/>
    <w:rsid w:val="00BB4079"/>
    <w:rsid w:val="00BB440C"/>
    <w:rsid w:val="00BB465D"/>
    <w:rsid w:val="00BC6F9F"/>
    <w:rsid w:val="00BC729F"/>
    <w:rsid w:val="00BD1D7C"/>
    <w:rsid w:val="00BE1F6B"/>
    <w:rsid w:val="00BE4058"/>
    <w:rsid w:val="00BF1A43"/>
    <w:rsid w:val="00BF2568"/>
    <w:rsid w:val="00BF3B98"/>
    <w:rsid w:val="00C0501A"/>
    <w:rsid w:val="00C119FC"/>
    <w:rsid w:val="00C1335E"/>
    <w:rsid w:val="00C22E08"/>
    <w:rsid w:val="00C239A5"/>
    <w:rsid w:val="00C25C34"/>
    <w:rsid w:val="00C42B2B"/>
    <w:rsid w:val="00C42C3C"/>
    <w:rsid w:val="00C43E94"/>
    <w:rsid w:val="00C43EE1"/>
    <w:rsid w:val="00C44907"/>
    <w:rsid w:val="00C4783F"/>
    <w:rsid w:val="00C542DE"/>
    <w:rsid w:val="00C54BF1"/>
    <w:rsid w:val="00C55EE7"/>
    <w:rsid w:val="00C55F75"/>
    <w:rsid w:val="00C63C2E"/>
    <w:rsid w:val="00C85853"/>
    <w:rsid w:val="00C868E2"/>
    <w:rsid w:val="00C87C50"/>
    <w:rsid w:val="00C9324C"/>
    <w:rsid w:val="00C958E4"/>
    <w:rsid w:val="00CA00D0"/>
    <w:rsid w:val="00CB0780"/>
    <w:rsid w:val="00CB1A80"/>
    <w:rsid w:val="00CB30AA"/>
    <w:rsid w:val="00CB6E10"/>
    <w:rsid w:val="00CB72F7"/>
    <w:rsid w:val="00CC1B0A"/>
    <w:rsid w:val="00CC1EEA"/>
    <w:rsid w:val="00CC47C9"/>
    <w:rsid w:val="00CC57F4"/>
    <w:rsid w:val="00CD121B"/>
    <w:rsid w:val="00CD2999"/>
    <w:rsid w:val="00CD436B"/>
    <w:rsid w:val="00CD4CCD"/>
    <w:rsid w:val="00CD66EF"/>
    <w:rsid w:val="00CD6CCE"/>
    <w:rsid w:val="00CF05D6"/>
    <w:rsid w:val="00CF16CC"/>
    <w:rsid w:val="00CF3BC4"/>
    <w:rsid w:val="00CF436C"/>
    <w:rsid w:val="00D03B0C"/>
    <w:rsid w:val="00D12597"/>
    <w:rsid w:val="00D164CA"/>
    <w:rsid w:val="00D250D5"/>
    <w:rsid w:val="00D27144"/>
    <w:rsid w:val="00D277EF"/>
    <w:rsid w:val="00D27E0D"/>
    <w:rsid w:val="00D320A4"/>
    <w:rsid w:val="00D4078B"/>
    <w:rsid w:val="00D414D8"/>
    <w:rsid w:val="00D43258"/>
    <w:rsid w:val="00D50AE6"/>
    <w:rsid w:val="00D50D09"/>
    <w:rsid w:val="00D516FC"/>
    <w:rsid w:val="00D55186"/>
    <w:rsid w:val="00D60B47"/>
    <w:rsid w:val="00D6172A"/>
    <w:rsid w:val="00D6506D"/>
    <w:rsid w:val="00D6550C"/>
    <w:rsid w:val="00D80952"/>
    <w:rsid w:val="00D80C65"/>
    <w:rsid w:val="00D81366"/>
    <w:rsid w:val="00D82066"/>
    <w:rsid w:val="00D837BC"/>
    <w:rsid w:val="00D83F73"/>
    <w:rsid w:val="00D94F60"/>
    <w:rsid w:val="00DA3A36"/>
    <w:rsid w:val="00DA3B40"/>
    <w:rsid w:val="00DA52AB"/>
    <w:rsid w:val="00DA52EE"/>
    <w:rsid w:val="00DB336B"/>
    <w:rsid w:val="00DB544D"/>
    <w:rsid w:val="00DB5938"/>
    <w:rsid w:val="00DB7574"/>
    <w:rsid w:val="00DC0F1D"/>
    <w:rsid w:val="00DC4157"/>
    <w:rsid w:val="00DD4A43"/>
    <w:rsid w:val="00DE1EFC"/>
    <w:rsid w:val="00DE30F8"/>
    <w:rsid w:val="00DE38B5"/>
    <w:rsid w:val="00DE3CB6"/>
    <w:rsid w:val="00DE66D1"/>
    <w:rsid w:val="00DE748B"/>
    <w:rsid w:val="00DE7A72"/>
    <w:rsid w:val="00DF1E97"/>
    <w:rsid w:val="00DF6889"/>
    <w:rsid w:val="00E0189A"/>
    <w:rsid w:val="00E055FB"/>
    <w:rsid w:val="00E14BA9"/>
    <w:rsid w:val="00E21D0B"/>
    <w:rsid w:val="00E31A1C"/>
    <w:rsid w:val="00E33005"/>
    <w:rsid w:val="00E40F79"/>
    <w:rsid w:val="00E42499"/>
    <w:rsid w:val="00E430EA"/>
    <w:rsid w:val="00E43BDB"/>
    <w:rsid w:val="00E50B48"/>
    <w:rsid w:val="00E51C53"/>
    <w:rsid w:val="00E552A6"/>
    <w:rsid w:val="00E627FC"/>
    <w:rsid w:val="00E65AB5"/>
    <w:rsid w:val="00E70094"/>
    <w:rsid w:val="00E70163"/>
    <w:rsid w:val="00E7027A"/>
    <w:rsid w:val="00E75E9B"/>
    <w:rsid w:val="00E80F6E"/>
    <w:rsid w:val="00E85C6E"/>
    <w:rsid w:val="00E8762E"/>
    <w:rsid w:val="00E908F6"/>
    <w:rsid w:val="00EA2F83"/>
    <w:rsid w:val="00EB1230"/>
    <w:rsid w:val="00EC3ACC"/>
    <w:rsid w:val="00ED1C3F"/>
    <w:rsid w:val="00ED5E88"/>
    <w:rsid w:val="00ED6516"/>
    <w:rsid w:val="00EE11D6"/>
    <w:rsid w:val="00EE13D5"/>
    <w:rsid w:val="00EE1772"/>
    <w:rsid w:val="00EE297F"/>
    <w:rsid w:val="00EE3EB0"/>
    <w:rsid w:val="00EE62D9"/>
    <w:rsid w:val="00EE7769"/>
    <w:rsid w:val="00EF2239"/>
    <w:rsid w:val="00EF2CF9"/>
    <w:rsid w:val="00F0054A"/>
    <w:rsid w:val="00F018B1"/>
    <w:rsid w:val="00F02E5B"/>
    <w:rsid w:val="00F040B6"/>
    <w:rsid w:val="00F05C54"/>
    <w:rsid w:val="00F13459"/>
    <w:rsid w:val="00F154DE"/>
    <w:rsid w:val="00F17978"/>
    <w:rsid w:val="00F210F3"/>
    <w:rsid w:val="00F2315B"/>
    <w:rsid w:val="00F23361"/>
    <w:rsid w:val="00F24EE8"/>
    <w:rsid w:val="00F30D73"/>
    <w:rsid w:val="00F42219"/>
    <w:rsid w:val="00F43D22"/>
    <w:rsid w:val="00F45F65"/>
    <w:rsid w:val="00F50BF0"/>
    <w:rsid w:val="00F74F71"/>
    <w:rsid w:val="00F76115"/>
    <w:rsid w:val="00F84C15"/>
    <w:rsid w:val="00F86189"/>
    <w:rsid w:val="00F86437"/>
    <w:rsid w:val="00F92A3D"/>
    <w:rsid w:val="00F973FF"/>
    <w:rsid w:val="00FA1689"/>
    <w:rsid w:val="00FA78AF"/>
    <w:rsid w:val="00FC083E"/>
    <w:rsid w:val="00FC33B4"/>
    <w:rsid w:val="00FC79C7"/>
    <w:rsid w:val="00FE0463"/>
    <w:rsid w:val="00FE1412"/>
    <w:rsid w:val="00FE17E8"/>
    <w:rsid w:val="00FE6363"/>
    <w:rsid w:val="00FF000D"/>
    <w:rsid w:val="00FF0C6E"/>
    <w:rsid w:val="00FF10B4"/>
    <w:rsid w:val="00FF4EB0"/>
    <w:rsid w:val="00FF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basedOn w:val="a0"/>
    <w:uiPriority w:val="99"/>
    <w:rsid w:val="00D43258"/>
    <w:rPr>
      <w:rFonts w:ascii="Arial" w:hAnsi="Arial" w:cs="Arial"/>
      <w:sz w:val="18"/>
      <w:szCs w:val="18"/>
    </w:rPr>
  </w:style>
  <w:style w:type="paragraph" w:customStyle="1" w:styleId="Style6">
    <w:name w:val="Style6"/>
    <w:basedOn w:val="a"/>
    <w:uiPriority w:val="99"/>
    <w:rsid w:val="00D43258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43258"/>
    <w:pPr>
      <w:ind w:left="720"/>
      <w:contextualSpacing/>
    </w:pPr>
  </w:style>
  <w:style w:type="paragraph" w:customStyle="1" w:styleId="Style8">
    <w:name w:val="Style8"/>
    <w:basedOn w:val="a"/>
    <w:uiPriority w:val="99"/>
    <w:rsid w:val="00D43258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D43258"/>
    <w:rPr>
      <w:rFonts w:ascii="Arial" w:hAnsi="Arial" w:cs="Arial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8371A6"/>
    <w:pPr>
      <w:widowControl w:val="0"/>
      <w:autoSpaceDE w:val="0"/>
      <w:autoSpaceDN w:val="0"/>
      <w:adjustRightInd w:val="0"/>
      <w:spacing w:after="0" w:line="228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05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5351"/>
  </w:style>
  <w:style w:type="paragraph" w:styleId="a6">
    <w:name w:val="footer"/>
    <w:basedOn w:val="a"/>
    <w:link w:val="a7"/>
    <w:uiPriority w:val="99"/>
    <w:unhideWhenUsed/>
    <w:rsid w:val="00B05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53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1942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cp:lastPrinted>2012-07-30T11:48:00Z</cp:lastPrinted>
  <dcterms:created xsi:type="dcterms:W3CDTF">2012-07-23T05:54:00Z</dcterms:created>
  <dcterms:modified xsi:type="dcterms:W3CDTF">2012-07-30T12:21:00Z</dcterms:modified>
</cp:coreProperties>
</file>