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A0E3B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1247683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60EFB" w:rsidRPr="00804DF8" w:rsidRDefault="00D06836" w:rsidP="00960EF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AF0B64">
        <w:rPr>
          <w:rFonts w:ascii="Times New Roman" w:hAnsi="Times New Roman"/>
          <w:sz w:val="24"/>
          <w:szCs w:val="24"/>
        </w:rPr>
        <w:t>рассмотрения</w:t>
      </w:r>
      <w:r w:rsidR="00465ECB" w:rsidRPr="00AF0B64">
        <w:rPr>
          <w:rFonts w:ascii="Times New Roman" w:hAnsi="Times New Roman"/>
          <w:sz w:val="24"/>
          <w:szCs w:val="24"/>
        </w:rPr>
        <w:t xml:space="preserve"> заяв</w:t>
      </w:r>
      <w:r w:rsidRPr="00AF0B64">
        <w:rPr>
          <w:rFonts w:ascii="Times New Roman" w:hAnsi="Times New Roman"/>
          <w:sz w:val="24"/>
          <w:szCs w:val="24"/>
        </w:rPr>
        <w:t>о</w:t>
      </w:r>
      <w:r w:rsidR="00465ECB" w:rsidRPr="00AF0B64">
        <w:rPr>
          <w:rFonts w:ascii="Times New Roman" w:hAnsi="Times New Roman"/>
          <w:sz w:val="24"/>
          <w:szCs w:val="24"/>
        </w:rPr>
        <w:t xml:space="preserve">к на участие в открытом </w:t>
      </w:r>
      <w:r w:rsidR="006E25B4" w:rsidRPr="006E25B4">
        <w:rPr>
          <w:rFonts w:ascii="Times New Roman" w:hAnsi="Times New Roman"/>
          <w:bCs/>
          <w:sz w:val="24"/>
          <w:szCs w:val="24"/>
        </w:rPr>
        <w:t>запрос</w:t>
      </w:r>
      <w:r w:rsidR="006E25B4">
        <w:rPr>
          <w:rFonts w:ascii="Times New Roman" w:hAnsi="Times New Roman"/>
          <w:bCs/>
          <w:sz w:val="24"/>
          <w:szCs w:val="24"/>
        </w:rPr>
        <w:t>е</w:t>
      </w:r>
      <w:r w:rsidR="006E25B4" w:rsidRPr="006E25B4">
        <w:rPr>
          <w:rFonts w:ascii="Times New Roman" w:hAnsi="Times New Roman"/>
          <w:bCs/>
          <w:sz w:val="24"/>
          <w:szCs w:val="24"/>
        </w:rPr>
        <w:t xml:space="preserve"> предложений на право заключения кредитного договора</w:t>
      </w:r>
    </w:p>
    <w:p w:rsidR="00F55D15" w:rsidRDefault="00F55D15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0D" w:rsidRPr="00F55D15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EFB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№03</w:t>
      </w:r>
      <w:r w:rsidR="006E25B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60EFB">
        <w:rPr>
          <w:rFonts w:ascii="Times New Roman" w:hAnsi="Times New Roman" w:cs="Times New Roman"/>
          <w:sz w:val="24"/>
          <w:szCs w:val="24"/>
          <w:lang w:eastAsia="ru-RU"/>
        </w:rPr>
        <w:t>/2013/ПЗ</w:t>
      </w:r>
    </w:p>
    <w:p w:rsidR="00960EFB" w:rsidRPr="00960EFB" w:rsidRDefault="00960EFB" w:rsidP="00960EF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6E25B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31</w:t>
      </w: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декабря 2013 г.</w:t>
      </w:r>
    </w:p>
    <w:p w:rsidR="00960EFB" w:rsidRPr="00960EFB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0EFB" w:rsidRPr="00960EFB" w:rsidRDefault="00EC320D" w:rsidP="00960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32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приказ</w:t>
      </w:r>
      <w:r w:rsidR="00DA3662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ЗАО «Королевская электросеть» от </w:t>
      </w:r>
      <w:r w:rsidR="006E25B4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6E25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>.2013 г. № 9</w:t>
      </w:r>
      <w:r w:rsidR="006E25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образована Закупочная комиссия (далее – комиссия) </w:t>
      </w:r>
      <w:r w:rsidR="006E25B4" w:rsidRPr="006E25B4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запроса предложений на право заключения кредитного договора</w:t>
      </w:r>
      <w:r w:rsidR="00960EFB" w:rsidRPr="00960EF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60EFB" w:rsidRPr="00960EFB" w:rsidRDefault="006E25B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="00960EFB"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0EFB"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960EFB" w:rsidRPr="00960EFB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комиссии: </w:t>
      </w:r>
      <w:proofErr w:type="spellStart"/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(На основании пункта 4.</w:t>
      </w:r>
      <w:proofErr w:type="gram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закупочной комиссии);</w:t>
      </w:r>
      <w:proofErr w:type="gramEnd"/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6E25B4" w:rsidRPr="00960EFB" w:rsidRDefault="006E25B4" w:rsidP="006E25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960EFB" w:rsidRPr="00960EFB" w:rsidRDefault="00960EFB" w:rsidP="00960EFB">
      <w:pPr>
        <w:spacing w:after="12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60EFB" w:rsidRPr="00960EFB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E25B4" w:rsidRPr="006E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 запросе предложений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25B4" w:rsidRPr="006E2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6E2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 w:rsidR="006E25B4" w:rsidRPr="006E2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6E2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6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2013 г.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6E25B4" w:rsidRPr="006E2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запроса предложений на право заключения кредитного договора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интернете </w:t>
      </w:r>
      <w:hyperlink r:id="rId11" w:history="1">
        <w:r w:rsidRPr="00960E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Предмет, начальная (максимальная) цена и другие существенные условия договора, предусмотренные </w:t>
      </w:r>
      <w:r w:rsidR="006E25B4" w:rsidRPr="006E2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документацией о запросе предложений</w:t>
      </w: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0EFB" w:rsidRPr="00960EFB" w:rsidRDefault="00960EFB" w:rsidP="00960EFB">
      <w:pPr>
        <w:spacing w:after="144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6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Получение </w:t>
      </w:r>
      <w:r w:rsidR="006E25B4" w:rsidRPr="006E25B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Кредита в размере </w:t>
      </w:r>
      <w:r w:rsidR="00237168" w:rsidRP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>97 000</w:t>
      </w:r>
      <w:r w:rsid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> </w:t>
      </w:r>
      <w:r w:rsidR="00237168" w:rsidRP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>000</w:t>
      </w:r>
      <w:r w:rsid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>,00</w:t>
      </w:r>
      <w:r w:rsidR="00237168" w:rsidRP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 xml:space="preserve"> (Девяносто семь миллионов рублей 00 копеек)</w:t>
      </w:r>
      <w:r w:rsidR="00237168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E25B4" w:rsidRPr="006E25B4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23716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пополнение оборотных средств </w:t>
      </w:r>
      <w:r w:rsidR="006E25B4" w:rsidRPr="006E25B4">
        <w:rPr>
          <w:rFonts w:ascii="Times New Roman" w:eastAsiaTheme="minorEastAsia" w:hAnsi="Times New Roman"/>
          <w:bCs/>
          <w:sz w:val="24"/>
          <w:szCs w:val="24"/>
          <w:lang w:eastAsia="ru-RU"/>
        </w:rPr>
        <w:t>под залог имущества</w:t>
      </w:r>
      <w:r w:rsidR="0023716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на сумму 100 000 000,00 (Сто миллионов рублей 00 копеек)</w:t>
      </w:r>
    </w:p>
    <w:p w:rsidR="00237168" w:rsidRPr="00237168" w:rsidRDefault="00237168" w:rsidP="0023716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цена:</w:t>
      </w:r>
      <w:r w:rsidRPr="0023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процентной ставки 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10,0%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(Десять процентов) годовых и 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395876"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</w:t>
      </w:r>
      <w:r w:rsidR="00395876"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</w:t>
      </w:r>
      <w:r w:rsidRPr="00CA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(Десять тысяч рублей 00 копеек) комиссии за выдачу кредита</w:t>
      </w:r>
      <w:r w:rsidRPr="0023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всех комиссий и иных расходов, сборов, связанных с пользованием кредитом в течение всего срока действия кредитного договора).</w:t>
      </w:r>
    </w:p>
    <w:p w:rsidR="00237168" w:rsidRPr="00237168" w:rsidRDefault="00237168" w:rsidP="0023716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237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 до полного исполнения Сторонами своих обязательств по договору.</w:t>
      </w:r>
    </w:p>
    <w:p w:rsidR="00237168" w:rsidRDefault="00395876" w:rsidP="0023716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р</w:t>
      </w:r>
      <w:r w:rsidR="00237168"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азмер неустойки</w:t>
      </w:r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37168" w:rsidRPr="0039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7168"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несвоевременного погашения кредита </w:t>
      </w:r>
      <w:bookmarkStart w:id="0" w:name="_GoBack"/>
      <w:bookmarkEnd w:id="0"/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168"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0,1%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10% неисполненного обязательства</w:t>
      </w:r>
      <w:r w:rsidR="00237168"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876" w:rsidRPr="00395876" w:rsidRDefault="00395876" w:rsidP="00237168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р</w:t>
      </w:r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азмер уплаты штрафа в случае неисполнения и/или ненадлежащего исполнения обязательств, предусмотренных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3.4.4.,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3.4.5.,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3.4.6.,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3.4.7. проекта кредитного договора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нарушение - 2 000,00 (Дв</w:t>
      </w:r>
      <w:r w:rsidR="00CF46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F46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копеек).</w:t>
      </w:r>
    </w:p>
    <w:p w:rsidR="00CA2196" w:rsidRPr="00D15C2F" w:rsidRDefault="00CA2196" w:rsidP="00CA2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запросе предложений.</w:t>
      </w:r>
    </w:p>
    <w:p w:rsidR="00CA2196" w:rsidRPr="00D15C2F" w:rsidRDefault="00CA2196" w:rsidP="00CA2196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 xml:space="preserve">ытом запросе предложений подана </w:t>
      </w:r>
      <w:r w:rsidRPr="00297E88">
        <w:rPr>
          <w:rFonts w:ascii="Times New Roman" w:hAnsi="Times New Roman" w:cs="Times New Roman"/>
          <w:sz w:val="24"/>
          <w:szCs w:val="24"/>
        </w:rPr>
        <w:t>1 (одна) заявка.</w:t>
      </w:r>
    </w:p>
    <w:p w:rsidR="00CA2196" w:rsidRPr="00D15C2F" w:rsidRDefault="00CA2196" w:rsidP="00CA2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ЗАО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CA2196" w:rsidRPr="00D15C2F" w:rsidRDefault="00CA2196" w:rsidP="00CA2196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CA2196" w:rsidRPr="002C67D8" w:rsidRDefault="00CA2196" w:rsidP="00CA2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960EFB" w:rsidRPr="00960EFB" w:rsidRDefault="00EC320D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</w:t>
      </w:r>
      <w:r w:rsidR="00960EFB" w:rsidRPr="00960EFB">
        <w:rPr>
          <w:rFonts w:ascii="Times New Roman" w:eastAsiaTheme="minorEastAsia" w:hAnsi="Times New Roman" w:cs="Times New Roman"/>
          <w:lang w:eastAsia="ru-RU"/>
        </w:rPr>
        <w:t xml:space="preserve">Наименование: </w:t>
      </w:r>
      <w:r w:rsidR="00597DC6">
        <w:rPr>
          <w:rFonts w:ascii="Times New Roman" w:eastAsiaTheme="minorEastAsia" w:hAnsi="Times New Roman" w:cs="Times New Roman"/>
          <w:u w:val="single"/>
          <w:lang w:eastAsia="ru-RU"/>
        </w:rPr>
        <w:t>Открытое акционерное общество «Московско-Парижский банк»</w:t>
      </w:r>
    </w:p>
    <w:p w:rsidR="00960EFB" w:rsidRP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 xml:space="preserve">- Юридический адрес: 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597DC6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10</w:t>
      </w:r>
      <w:r w:rsidR="00597DC6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 xml:space="preserve">0, </w:t>
      </w:r>
      <w:proofErr w:type="spellStart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Москва</w:t>
      </w:r>
      <w:proofErr w:type="gramStart"/>
      <w:r w:rsidR="00597DC6">
        <w:rPr>
          <w:rFonts w:ascii="Times New Roman" w:eastAsiaTheme="minorEastAsia" w:hAnsi="Times New Roman" w:cs="Times New Roman"/>
          <w:u w:val="single"/>
          <w:lang w:eastAsia="ru-RU"/>
        </w:rPr>
        <w:t>,М</w:t>
      </w:r>
      <w:proofErr w:type="gramEnd"/>
      <w:r w:rsidR="00597DC6">
        <w:rPr>
          <w:rFonts w:ascii="Times New Roman" w:eastAsiaTheme="minorEastAsia" w:hAnsi="Times New Roman" w:cs="Times New Roman"/>
          <w:u w:val="single"/>
          <w:lang w:eastAsia="ru-RU"/>
        </w:rPr>
        <w:t>елютинский</w:t>
      </w:r>
      <w:proofErr w:type="spellEnd"/>
      <w:r w:rsidR="00597DC6">
        <w:rPr>
          <w:rFonts w:ascii="Times New Roman" w:eastAsiaTheme="minorEastAsia" w:hAnsi="Times New Roman" w:cs="Times New Roman"/>
          <w:u w:val="single"/>
          <w:lang w:eastAsia="ru-RU"/>
        </w:rPr>
        <w:t xml:space="preserve"> пер., 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д.2.</w:t>
      </w:r>
    </w:p>
    <w:p w:rsid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–  </w:t>
      </w:r>
      <w:r w:rsidR="00CF46EB" w:rsidRPr="00CF46EB">
        <w:rPr>
          <w:rFonts w:ascii="Times New Roman" w:eastAsiaTheme="minorEastAsia" w:hAnsi="Times New Roman" w:cs="Times New Roman"/>
          <w:lang w:eastAsia="ru-RU"/>
        </w:rPr>
        <w:t xml:space="preserve">состоит из процентной ставки </w:t>
      </w:r>
      <w:r w:rsidR="00CF46EB" w:rsidRPr="00CF46EB">
        <w:rPr>
          <w:rFonts w:ascii="Times New Roman" w:eastAsiaTheme="minorEastAsia" w:hAnsi="Times New Roman" w:cs="Times New Roman"/>
          <w:b/>
          <w:u w:val="single"/>
          <w:lang w:eastAsia="ru-RU"/>
        </w:rPr>
        <w:t>10,0%</w:t>
      </w:r>
      <w:r w:rsidR="00CF46EB" w:rsidRPr="00CF46EB">
        <w:rPr>
          <w:rFonts w:ascii="Times New Roman" w:eastAsiaTheme="minorEastAsia" w:hAnsi="Times New Roman" w:cs="Times New Roman"/>
          <w:b/>
          <w:lang w:eastAsia="ru-RU"/>
        </w:rPr>
        <w:t xml:space="preserve"> (Десять процентов) годовых и </w:t>
      </w:r>
      <w:r w:rsidR="00CF46EB" w:rsidRPr="00CF46EB">
        <w:rPr>
          <w:rFonts w:ascii="Times New Roman" w:eastAsiaTheme="minorEastAsia" w:hAnsi="Times New Roman" w:cs="Times New Roman"/>
          <w:b/>
          <w:u w:val="single"/>
          <w:lang w:eastAsia="ru-RU"/>
        </w:rPr>
        <w:t>10 000,00</w:t>
      </w:r>
      <w:r w:rsidR="00CF46EB" w:rsidRPr="00CF46EB">
        <w:rPr>
          <w:rFonts w:ascii="Times New Roman" w:eastAsiaTheme="minorEastAsia" w:hAnsi="Times New Roman" w:cs="Times New Roman"/>
          <w:b/>
          <w:lang w:eastAsia="ru-RU"/>
        </w:rPr>
        <w:t xml:space="preserve"> (Десять тысяч рублей 00 копеек) комиссии за выдачу кредита</w:t>
      </w:r>
      <w:r w:rsidR="00CF46EB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CF46EB" w:rsidRDefault="00CF46EB" w:rsidP="00CF46E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р</w:t>
      </w:r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азмер неустойки:</w:t>
      </w:r>
      <w:r w:rsidRPr="0039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несвоевременного погашения кредита предлагается участником - 0,1%, </w:t>
      </w:r>
    </w:p>
    <w:p w:rsidR="00CF46EB" w:rsidRPr="00395876" w:rsidRDefault="00CF46EB" w:rsidP="00CF46E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Рр</w:t>
      </w:r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азмер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уплаты штрафа в случае неисполнения и/или ненадлежащего исполнения обязательств, предусмотренных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3.4.4.,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3.4.5.,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3.4.6., </w:t>
      </w:r>
      <w:proofErr w:type="spellStart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395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3.4.7. проекта кредитного договора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еисполнение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- 2 000,00 (Дв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копеек).</w:t>
      </w:r>
    </w:p>
    <w:p w:rsidR="00CF46EB" w:rsidRPr="00CF46EB" w:rsidRDefault="00CF46E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F46EB">
        <w:rPr>
          <w:rFonts w:ascii="Times New Roman" w:eastAsiaTheme="minorEastAsia" w:hAnsi="Times New Roman" w:cs="Times New Roman"/>
          <w:b/>
          <w:i/>
          <w:lang w:eastAsia="ru-RU"/>
        </w:rPr>
        <w:lastRenderedPageBreak/>
        <w:t xml:space="preserve">Требование о присутствии </w:t>
      </w:r>
      <w:proofErr w:type="spellStart"/>
      <w:r w:rsidRPr="00CF46EB">
        <w:rPr>
          <w:rFonts w:ascii="Times New Roman" w:eastAsiaTheme="minorEastAsia" w:hAnsi="Times New Roman" w:cs="Times New Roman"/>
          <w:b/>
          <w:i/>
          <w:lang w:eastAsia="ru-RU"/>
        </w:rPr>
        <w:t>п.п</w:t>
      </w:r>
      <w:proofErr w:type="spellEnd"/>
      <w:r w:rsidRPr="00CF46EB">
        <w:rPr>
          <w:rFonts w:ascii="Times New Roman" w:eastAsiaTheme="minorEastAsia" w:hAnsi="Times New Roman" w:cs="Times New Roman"/>
          <w:b/>
          <w:i/>
          <w:lang w:eastAsia="ru-RU"/>
        </w:rPr>
        <w:t>. 3.1.3.</w:t>
      </w:r>
    </w:p>
    <w:p w:rsidR="004E745F" w:rsidRPr="003F3131" w:rsidRDefault="003F3131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eastAsia="ru-RU"/>
        </w:rPr>
        <w:t>9</w:t>
      </w:r>
      <w:r w:rsidR="004E745F" w:rsidRPr="003F3131">
        <w:rPr>
          <w:rFonts w:ascii="Times New Roman" w:hAnsi="Times New Roman" w:cs="Times New Roman"/>
          <w:b/>
        </w:rPr>
        <w:t>. По результатам рассмотрения заявки закупочной комиссией сделаны следующие выводы</w:t>
      </w:r>
      <w:r w:rsidR="005A7C71" w:rsidRPr="003F3131">
        <w:rPr>
          <w:rFonts w:ascii="Times New Roman" w:hAnsi="Times New Roman" w:cs="Times New Roman"/>
          <w:b/>
        </w:rPr>
        <w:t xml:space="preserve"> и приняла </w:t>
      </w:r>
      <w:r w:rsidR="00EC320D" w:rsidRPr="003F3131">
        <w:rPr>
          <w:rFonts w:ascii="Times New Roman" w:hAnsi="Times New Roman" w:cs="Times New Roman"/>
          <w:b/>
        </w:rPr>
        <w:t xml:space="preserve">единогласно </w:t>
      </w:r>
      <w:r w:rsidR="005A7C71" w:rsidRPr="003F3131">
        <w:rPr>
          <w:rFonts w:ascii="Times New Roman" w:hAnsi="Times New Roman" w:cs="Times New Roman"/>
          <w:b/>
        </w:rPr>
        <w:t>следующ</w:t>
      </w:r>
      <w:r w:rsidR="00EC320D" w:rsidRPr="003F3131">
        <w:rPr>
          <w:rFonts w:ascii="Times New Roman" w:hAnsi="Times New Roman" w:cs="Times New Roman"/>
          <w:b/>
        </w:rPr>
        <w:t>е</w:t>
      </w:r>
      <w:r w:rsidR="005A7C71" w:rsidRPr="003F3131">
        <w:rPr>
          <w:rFonts w:ascii="Times New Roman" w:hAnsi="Times New Roman" w:cs="Times New Roman"/>
          <w:b/>
        </w:rPr>
        <w:t>е решени</w:t>
      </w:r>
      <w:r w:rsidR="00EC320D" w:rsidRPr="003F3131">
        <w:rPr>
          <w:rFonts w:ascii="Times New Roman" w:hAnsi="Times New Roman" w:cs="Times New Roman"/>
          <w:b/>
        </w:rPr>
        <w:t>е</w:t>
      </w:r>
      <w:r w:rsidR="004E745F" w:rsidRPr="003F3131">
        <w:rPr>
          <w:rFonts w:ascii="Times New Roman" w:hAnsi="Times New Roman" w:cs="Times New Roman"/>
          <w:b/>
        </w:rPr>
        <w:t xml:space="preserve">: </w:t>
      </w:r>
    </w:p>
    <w:p w:rsidR="004E745F" w:rsidRPr="003F3131" w:rsidRDefault="004E745F" w:rsidP="004E745F">
      <w:pPr>
        <w:pStyle w:val="Default"/>
        <w:spacing w:after="103"/>
        <w:jc w:val="both"/>
        <w:rPr>
          <w:color w:val="auto"/>
        </w:rPr>
      </w:pPr>
      <w:r w:rsidRPr="003F3131">
        <w:rPr>
          <w:color w:val="auto"/>
        </w:rPr>
        <w:t xml:space="preserve">- в составе заявки </w:t>
      </w:r>
      <w:r w:rsidR="003F3131" w:rsidRPr="003F3131">
        <w:rPr>
          <w:b/>
          <w:sz w:val="22"/>
          <w:szCs w:val="22"/>
          <w:u w:val="single"/>
        </w:rPr>
        <w:t>Открытое акционерное общество «Московско-Парижский банк»</w:t>
      </w:r>
      <w:r w:rsidRPr="003F3131">
        <w:rPr>
          <w:rStyle w:val="FontStyle60"/>
          <w:sz w:val="24"/>
          <w:szCs w:val="24"/>
        </w:rPr>
        <w:t xml:space="preserve"> </w:t>
      </w:r>
      <w:r w:rsidRPr="003F3131">
        <w:rPr>
          <w:color w:val="auto"/>
        </w:rPr>
        <w:t xml:space="preserve">представлены в полном объеме документы, определенные </w:t>
      </w:r>
      <w:r w:rsidR="003F3131" w:rsidRPr="003F3131">
        <w:rPr>
          <w:color w:val="auto"/>
        </w:rPr>
        <w:t>документацией о запросе предложений</w:t>
      </w:r>
      <w:r w:rsidRPr="003F3131">
        <w:rPr>
          <w:color w:val="auto"/>
        </w:rPr>
        <w:t xml:space="preserve">; </w:t>
      </w:r>
    </w:p>
    <w:p w:rsidR="004E745F" w:rsidRPr="00A33919" w:rsidRDefault="004E745F" w:rsidP="004E745F">
      <w:pPr>
        <w:pStyle w:val="Default"/>
        <w:spacing w:after="103"/>
        <w:jc w:val="both"/>
        <w:rPr>
          <w:color w:val="auto"/>
        </w:rPr>
      </w:pPr>
      <w:r w:rsidRPr="00A33919">
        <w:rPr>
          <w:color w:val="auto"/>
        </w:rPr>
        <w:t xml:space="preserve">- </w:t>
      </w:r>
      <w:r w:rsidRPr="00A33919">
        <w:t>цена договора</w:t>
      </w:r>
      <w:r w:rsidRPr="00A33919">
        <w:rPr>
          <w:color w:val="auto"/>
        </w:rPr>
        <w:t xml:space="preserve">, </w:t>
      </w:r>
      <w:r w:rsidR="003F3131" w:rsidRPr="00A33919">
        <w:rPr>
          <w:color w:val="auto"/>
        </w:rPr>
        <w:t xml:space="preserve">размер неустойки, размер штрафа </w:t>
      </w:r>
      <w:r w:rsidRPr="00A33919">
        <w:rPr>
          <w:color w:val="auto"/>
        </w:rPr>
        <w:t>указанн</w:t>
      </w:r>
      <w:r w:rsidR="003F3131" w:rsidRPr="00A33919">
        <w:rPr>
          <w:color w:val="auto"/>
        </w:rPr>
        <w:t>ые</w:t>
      </w:r>
      <w:r w:rsidRPr="00A33919">
        <w:rPr>
          <w:color w:val="auto"/>
        </w:rPr>
        <w:t xml:space="preserve"> в заявке </w:t>
      </w:r>
      <w:r w:rsidR="003F3131" w:rsidRPr="00A33919">
        <w:rPr>
          <w:b/>
          <w:sz w:val="22"/>
          <w:szCs w:val="22"/>
          <w:u w:val="single"/>
        </w:rPr>
        <w:t>Открытое акционерное общество «Московско-Парижский банк»</w:t>
      </w:r>
      <w:r w:rsidRPr="00A33919">
        <w:rPr>
          <w:color w:val="auto"/>
        </w:rPr>
        <w:t xml:space="preserve"> не превышает начальную (максимальную) цену договора, </w:t>
      </w:r>
      <w:r w:rsidR="00A33919" w:rsidRPr="00A33919">
        <w:rPr>
          <w:color w:val="auto"/>
        </w:rPr>
        <w:t xml:space="preserve">максимальный размер неустойки, максимальный размер штрафа, </w:t>
      </w:r>
      <w:r w:rsidRPr="00A33919">
        <w:rPr>
          <w:color w:val="auto"/>
        </w:rPr>
        <w:t>установленн</w:t>
      </w:r>
      <w:r w:rsidR="00A33919" w:rsidRPr="00A33919">
        <w:rPr>
          <w:color w:val="auto"/>
        </w:rPr>
        <w:t>ые</w:t>
      </w:r>
      <w:r w:rsidRPr="00A33919">
        <w:rPr>
          <w:color w:val="auto"/>
        </w:rPr>
        <w:t xml:space="preserve"> </w:t>
      </w:r>
      <w:r w:rsidR="003F3131" w:rsidRPr="00A33919">
        <w:rPr>
          <w:rFonts w:eastAsia="Times New Roman"/>
          <w:lang w:eastAsia="ru-RU"/>
        </w:rPr>
        <w:t>документацией о запросе предложений</w:t>
      </w:r>
      <w:r w:rsidRPr="00A33919">
        <w:rPr>
          <w:color w:val="auto"/>
        </w:rPr>
        <w:t xml:space="preserve">; </w:t>
      </w:r>
    </w:p>
    <w:p w:rsidR="005A7C71" w:rsidRPr="00030EE8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0E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A33919" w:rsidRPr="00030EE8">
        <w:rPr>
          <w:rFonts w:ascii="Times New Roman" w:hAnsi="Times New Roman" w:cs="Times New Roman"/>
          <w:b/>
          <w:u w:val="single"/>
        </w:rPr>
        <w:t>Открытое акционерное общество «Московско-Парижский банк»</w:t>
      </w:r>
      <w:r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</w:t>
      </w:r>
      <w:r w:rsidR="00A33919"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запросе предложений</w:t>
      </w:r>
      <w:r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признать участником </w:t>
      </w:r>
      <w:r w:rsidR="00A33919"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 предложений</w:t>
      </w:r>
      <w:r w:rsidRP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53336" w:rsidRPr="00030EE8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030EE8"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</w:t>
      </w:r>
      <w:r w:rsidR="00A33919" w:rsidRPr="00030EE8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030EE8">
        <w:rPr>
          <w:rFonts w:ascii="Times New Roman" w:hAnsi="Times New Roman" w:cs="Times New Roman"/>
          <w:sz w:val="24"/>
          <w:szCs w:val="24"/>
        </w:rPr>
        <w:t xml:space="preserve">, в соответствии с п. </w:t>
      </w:r>
      <w:r w:rsidR="00A33919" w:rsidRPr="00030EE8">
        <w:rPr>
          <w:rFonts w:ascii="Times New Roman" w:hAnsi="Times New Roman" w:cs="Times New Roman"/>
          <w:sz w:val="24"/>
          <w:szCs w:val="24"/>
        </w:rPr>
        <w:t>11</w:t>
      </w:r>
      <w:r w:rsidRPr="00030EE8">
        <w:rPr>
          <w:rFonts w:ascii="Times New Roman" w:hAnsi="Times New Roman" w:cs="Times New Roman"/>
          <w:sz w:val="24"/>
          <w:szCs w:val="24"/>
        </w:rPr>
        <w:t>.5.</w:t>
      </w:r>
      <w:r w:rsidR="00030EE8" w:rsidRPr="00030EE8">
        <w:rPr>
          <w:rFonts w:ascii="Times New Roman" w:hAnsi="Times New Roman" w:cs="Times New Roman"/>
          <w:sz w:val="24"/>
          <w:szCs w:val="24"/>
        </w:rPr>
        <w:t>5</w:t>
      </w:r>
      <w:r w:rsidRPr="00030EE8">
        <w:rPr>
          <w:rFonts w:ascii="Times New Roman" w:hAnsi="Times New Roman" w:cs="Times New Roman"/>
          <w:sz w:val="24"/>
          <w:szCs w:val="24"/>
        </w:rPr>
        <w:t xml:space="preserve">. Положения о закупках товаров, работ услуг для нужд ЗАО «Королевская электросеть», признать </w:t>
      </w:r>
      <w:r w:rsidR="00A33919" w:rsidRPr="00030EE8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030EE8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553336" w:rsidRPr="00030EE8" w:rsidRDefault="003F3131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030EE8">
        <w:rPr>
          <w:rFonts w:ascii="Times New Roman" w:hAnsi="Times New Roman" w:cs="Times New Roman"/>
          <w:b/>
          <w:sz w:val="24"/>
          <w:szCs w:val="24"/>
        </w:rPr>
        <w:t>10</w:t>
      </w:r>
      <w:r w:rsidR="00553336" w:rsidRPr="00030EE8">
        <w:rPr>
          <w:rFonts w:ascii="Times New Roman" w:hAnsi="Times New Roman" w:cs="Times New Roman"/>
          <w:b/>
          <w:sz w:val="24"/>
          <w:szCs w:val="24"/>
        </w:rPr>
        <w:t>.</w:t>
      </w:r>
      <w:r w:rsidR="00553336" w:rsidRPr="00030EE8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030EE8" w:rsidRPr="00030EE8">
        <w:rPr>
          <w:rFonts w:ascii="Times New Roman" w:hAnsi="Times New Roman" w:cs="Times New Roman"/>
          <w:sz w:val="24"/>
          <w:szCs w:val="24"/>
        </w:rPr>
        <w:t>11</w:t>
      </w:r>
      <w:r w:rsidR="00553336" w:rsidRPr="00030EE8">
        <w:rPr>
          <w:rFonts w:ascii="Times New Roman" w:hAnsi="Times New Roman" w:cs="Times New Roman"/>
          <w:sz w:val="24"/>
          <w:szCs w:val="24"/>
        </w:rPr>
        <w:t>.</w:t>
      </w:r>
      <w:r w:rsidR="00030EE8" w:rsidRPr="00030EE8">
        <w:rPr>
          <w:rFonts w:ascii="Times New Roman" w:hAnsi="Times New Roman" w:cs="Times New Roman"/>
          <w:sz w:val="24"/>
          <w:szCs w:val="24"/>
        </w:rPr>
        <w:t>5</w:t>
      </w:r>
      <w:r w:rsidR="00553336" w:rsidRPr="00030EE8">
        <w:rPr>
          <w:rFonts w:ascii="Times New Roman" w:hAnsi="Times New Roman" w:cs="Times New Roman"/>
          <w:sz w:val="24"/>
          <w:szCs w:val="24"/>
        </w:rPr>
        <w:t>.</w:t>
      </w:r>
      <w:r w:rsidR="00030EE8" w:rsidRPr="00030EE8">
        <w:rPr>
          <w:rFonts w:ascii="Times New Roman" w:hAnsi="Times New Roman" w:cs="Times New Roman"/>
          <w:sz w:val="24"/>
          <w:szCs w:val="24"/>
        </w:rPr>
        <w:t>5</w:t>
      </w:r>
      <w:r w:rsidR="00553336" w:rsidRPr="00030EE8">
        <w:rPr>
          <w:rFonts w:ascii="Times New Roman" w:hAnsi="Times New Roman" w:cs="Times New Roman"/>
          <w:sz w:val="24"/>
          <w:szCs w:val="24"/>
        </w:rPr>
        <w:t xml:space="preserve">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</w:t>
      </w:r>
      <w:r w:rsidR="00A33919" w:rsidRPr="00030EE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553336" w:rsidRPr="00030EE8">
        <w:rPr>
          <w:rFonts w:ascii="Times New Roman" w:hAnsi="Times New Roman" w:cs="Times New Roman"/>
          <w:sz w:val="24"/>
          <w:szCs w:val="24"/>
        </w:rPr>
        <w:t>, для чего передать такому участнику проект 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EE8">
        <w:rPr>
          <w:rFonts w:ascii="Times New Roman" w:hAnsi="Times New Roman" w:cs="Times New Roman"/>
          <w:b/>
          <w:sz w:val="24"/>
          <w:szCs w:val="24"/>
        </w:rPr>
        <w:t>1</w:t>
      </w:r>
      <w:r w:rsidR="003F3131" w:rsidRPr="00030EE8">
        <w:rPr>
          <w:rFonts w:ascii="Times New Roman" w:hAnsi="Times New Roman" w:cs="Times New Roman"/>
          <w:b/>
          <w:sz w:val="24"/>
          <w:szCs w:val="24"/>
        </w:rPr>
        <w:t>1</w:t>
      </w:r>
      <w:r w:rsidRPr="00030EE8">
        <w:rPr>
          <w:rFonts w:ascii="Times New Roman" w:hAnsi="Times New Roman" w:cs="Times New Roman"/>
          <w:b/>
          <w:sz w:val="24"/>
          <w:szCs w:val="24"/>
        </w:rPr>
        <w:t xml:space="preserve">. В соответствии с п. </w:t>
      </w:r>
      <w:r w:rsidR="00030EE8" w:rsidRPr="00030EE8">
        <w:rPr>
          <w:rFonts w:ascii="Times New Roman" w:hAnsi="Times New Roman" w:cs="Times New Roman"/>
          <w:b/>
          <w:sz w:val="24"/>
          <w:szCs w:val="24"/>
        </w:rPr>
        <w:t>11</w:t>
      </w:r>
      <w:r w:rsidRPr="00030EE8">
        <w:rPr>
          <w:rFonts w:ascii="Times New Roman" w:hAnsi="Times New Roman" w:cs="Times New Roman"/>
          <w:b/>
          <w:sz w:val="24"/>
          <w:szCs w:val="24"/>
        </w:rPr>
        <w:t>.</w:t>
      </w:r>
      <w:r w:rsidR="00030EE8" w:rsidRPr="00030EE8">
        <w:rPr>
          <w:rFonts w:ascii="Times New Roman" w:hAnsi="Times New Roman" w:cs="Times New Roman"/>
          <w:b/>
          <w:sz w:val="24"/>
          <w:szCs w:val="24"/>
        </w:rPr>
        <w:t>6</w:t>
      </w:r>
      <w:r w:rsidRPr="00030EE8">
        <w:rPr>
          <w:rFonts w:ascii="Times New Roman" w:hAnsi="Times New Roman" w:cs="Times New Roman"/>
          <w:b/>
          <w:sz w:val="24"/>
          <w:szCs w:val="24"/>
        </w:rPr>
        <w:t xml:space="preserve">.1. и </w:t>
      </w:r>
      <w:r w:rsidR="00030EE8" w:rsidRPr="00030EE8">
        <w:rPr>
          <w:rFonts w:ascii="Times New Roman" w:hAnsi="Times New Roman" w:cs="Times New Roman"/>
          <w:b/>
          <w:sz w:val="24"/>
          <w:szCs w:val="24"/>
        </w:rPr>
        <w:t>11.6</w:t>
      </w:r>
      <w:r w:rsidRPr="00030EE8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</w:t>
      </w:r>
      <w:r w:rsidR="001D4428" w:rsidRPr="00030EE8">
        <w:rPr>
          <w:rFonts w:ascii="Times New Roman" w:hAnsi="Times New Roman" w:cs="Times New Roman"/>
          <w:b/>
          <w:sz w:val="24"/>
          <w:szCs w:val="24"/>
        </w:rPr>
        <w:t>З</w:t>
      </w:r>
      <w:r w:rsidRPr="00030EE8">
        <w:rPr>
          <w:rFonts w:ascii="Times New Roman" w:hAnsi="Times New Roman" w:cs="Times New Roman"/>
          <w:b/>
          <w:sz w:val="24"/>
          <w:szCs w:val="24"/>
        </w:rPr>
        <w:t xml:space="preserve">АО «Королевская электросеть» и на основании принятого закупочной комиссией решения единственному участнику </w:t>
      </w:r>
      <w:r w:rsidR="00030EE8" w:rsidRPr="00030EE8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030EE8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AF0B64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60EFB" w:rsidRPr="00960EFB" w:rsidRDefault="00960EFB" w:rsidP="00960EFB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И.О. Председателя комиссии: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60EFB" w:rsidRPr="00960EFB" w:rsidRDefault="00960EFB" w:rsidP="00960EF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                                                                _____________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960EFB" w:rsidRPr="00960EFB" w:rsidRDefault="00960EFB" w:rsidP="00960EFB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960EFB" w:rsidRDefault="00561A11" w:rsidP="00030EE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="00960EFB"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60EFB"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56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</w:p>
    <w:p w:rsidR="00030EE8" w:rsidRPr="00960EFB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30E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Марьина И.В.</w:t>
      </w:r>
    </w:p>
    <w:p w:rsidR="00960EFB" w:rsidRPr="00960EFB" w:rsidRDefault="00960EFB" w:rsidP="00960EFB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3B" w:rsidRDefault="00CA0E3B" w:rsidP="00C10039">
      <w:pPr>
        <w:spacing w:after="0" w:line="240" w:lineRule="auto"/>
      </w:pPr>
      <w:r>
        <w:separator/>
      </w:r>
    </w:p>
  </w:endnote>
  <w:endnote w:type="continuationSeparator" w:id="0">
    <w:p w:rsidR="00CA0E3B" w:rsidRDefault="00CA0E3B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3B" w:rsidRDefault="00CA0E3B" w:rsidP="00C10039">
      <w:pPr>
        <w:spacing w:after="0" w:line="240" w:lineRule="auto"/>
      </w:pPr>
      <w:r>
        <w:separator/>
      </w:r>
    </w:p>
  </w:footnote>
  <w:footnote w:type="continuationSeparator" w:id="0">
    <w:p w:rsidR="00CA0E3B" w:rsidRDefault="00CA0E3B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FCE"/>
    <w:rsid w:val="003F3131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61A11"/>
    <w:rsid w:val="0057447A"/>
    <w:rsid w:val="00597DC6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CF46EB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9DDA-9F5A-46A9-9411-4B427491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32</cp:revision>
  <cp:lastPrinted>2013-10-29T15:45:00Z</cp:lastPrinted>
  <dcterms:created xsi:type="dcterms:W3CDTF">2013-04-17T04:44:00Z</dcterms:created>
  <dcterms:modified xsi:type="dcterms:W3CDTF">2014-01-14T19:35:00Z</dcterms:modified>
</cp:coreProperties>
</file>