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070A39"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270545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3C75D5">
        <w:rPr>
          <w:b w:val="0"/>
          <w:sz w:val="24"/>
          <w:szCs w:val="24"/>
          <w:highlight w:val="yellow"/>
          <w:u w:val="single"/>
        </w:rPr>
        <w:t>1</w:t>
      </w:r>
      <w:r w:rsidR="00806DC4">
        <w:rPr>
          <w:b w:val="0"/>
          <w:sz w:val="24"/>
          <w:szCs w:val="24"/>
          <w:highlight w:val="yellow"/>
          <w:u w:val="single"/>
        </w:rPr>
        <w:t>4</w:t>
      </w:r>
      <w:r w:rsidRPr="00A723FC">
        <w:rPr>
          <w:b w:val="0"/>
          <w:sz w:val="24"/>
          <w:szCs w:val="24"/>
          <w:highlight w:val="yellow"/>
          <w:u w:val="single"/>
        </w:rPr>
        <w:t xml:space="preserve">» </w:t>
      </w:r>
      <w:r w:rsidR="00DD2DDA">
        <w:rPr>
          <w:b w:val="0"/>
          <w:sz w:val="24"/>
          <w:szCs w:val="24"/>
          <w:highlight w:val="yellow"/>
          <w:u w:val="single"/>
        </w:rPr>
        <w:t>июня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4C6225">
        <w:rPr>
          <w:rFonts w:ascii="Times New Roman" w:hAnsi="Times New Roman"/>
          <w:sz w:val="32"/>
          <w:szCs w:val="32"/>
        </w:rPr>
        <w:t xml:space="preserve"> ПО СТРОИТЕЛЬСТВУ </w:t>
      </w:r>
    </w:p>
    <w:p w:rsidR="00AD50AC" w:rsidRPr="004C6225" w:rsidRDefault="004C6225" w:rsidP="00AB558A">
      <w:pPr>
        <w:spacing w:after="0" w:line="240" w:lineRule="auto"/>
        <w:jc w:val="center"/>
        <w:rPr>
          <w:rFonts w:ascii="Times New Roman" w:hAnsi="Times New Roman"/>
          <w:sz w:val="24"/>
          <w:szCs w:val="24"/>
          <w:highlight w:val="yellow"/>
          <w:lang w:eastAsia="ru-RU"/>
        </w:rPr>
      </w:pPr>
      <w:r>
        <w:rPr>
          <w:rFonts w:ascii="Times New Roman" w:hAnsi="Times New Roman" w:cs="Times New Roman"/>
          <w:sz w:val="28"/>
          <w:szCs w:val="28"/>
          <w:highlight w:val="yellow"/>
        </w:rPr>
        <w:t>ВЛИ</w:t>
      </w:r>
      <w:r w:rsidR="00AB558A" w:rsidRPr="00AB558A">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0,4</w:t>
      </w:r>
      <w:r w:rsidR="00AB558A" w:rsidRPr="00AB558A">
        <w:rPr>
          <w:rFonts w:ascii="Times New Roman" w:hAnsi="Times New Roman" w:cs="Times New Roman"/>
          <w:sz w:val="28"/>
          <w:szCs w:val="28"/>
          <w:highlight w:val="yellow"/>
        </w:rPr>
        <w:t xml:space="preserve"> </w:t>
      </w:r>
      <w:proofErr w:type="spellStart"/>
      <w:r w:rsidR="00AB558A" w:rsidRPr="00AB558A">
        <w:rPr>
          <w:rFonts w:ascii="Times New Roman" w:hAnsi="Times New Roman" w:cs="Times New Roman"/>
          <w:sz w:val="28"/>
          <w:szCs w:val="28"/>
          <w:highlight w:val="yellow"/>
        </w:rPr>
        <w:t>кВ</w:t>
      </w:r>
      <w:proofErr w:type="spellEnd"/>
      <w:r w:rsidR="00AB558A" w:rsidRPr="00AB558A">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от</w:t>
      </w:r>
      <w:r w:rsidR="00AB558A" w:rsidRPr="00AB558A">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Р</w:t>
      </w:r>
      <w:r w:rsidR="00AB558A" w:rsidRPr="00AB558A">
        <w:rPr>
          <w:rFonts w:ascii="Times New Roman" w:hAnsi="Times New Roman" w:cs="Times New Roman"/>
          <w:sz w:val="28"/>
          <w:szCs w:val="28"/>
          <w:highlight w:val="yellow"/>
        </w:rPr>
        <w:t>П</w:t>
      </w:r>
      <w:r>
        <w:rPr>
          <w:rFonts w:ascii="Times New Roman" w:hAnsi="Times New Roman" w:cs="Times New Roman"/>
          <w:sz w:val="28"/>
          <w:szCs w:val="28"/>
          <w:highlight w:val="yellow"/>
        </w:rPr>
        <w:t>-1549</w:t>
      </w:r>
      <w:r w:rsidR="00AB558A" w:rsidRPr="00AB558A">
        <w:rPr>
          <w:rFonts w:ascii="Times New Roman" w:hAnsi="Times New Roman" w:cs="Times New Roman"/>
          <w:sz w:val="28"/>
          <w:szCs w:val="28"/>
          <w:highlight w:val="yellow"/>
        </w:rPr>
        <w:t>-</w:t>
      </w:r>
      <w:r>
        <w:rPr>
          <w:rFonts w:ascii="Times New Roman" w:hAnsi="Times New Roman" w:cs="Times New Roman"/>
          <w:sz w:val="28"/>
          <w:szCs w:val="28"/>
          <w:highlight w:val="yellow"/>
        </w:rPr>
        <w:t>ВНС</w:t>
      </w:r>
      <w:r w:rsidRPr="004C6225">
        <w:rPr>
          <w:rFonts w:ascii="Times New Roman" w:hAnsi="Times New Roman" w:cs="Times New Roman"/>
          <w:sz w:val="28"/>
          <w:szCs w:val="28"/>
          <w:highlight w:val="yellow"/>
        </w:rPr>
        <w:t>-3</w:t>
      </w:r>
      <w:r w:rsidR="00AB558A" w:rsidRPr="004C6225">
        <w:rPr>
          <w:rFonts w:ascii="Times New Roman" w:hAnsi="Times New Roman" w:cs="Times New Roman"/>
          <w:sz w:val="28"/>
          <w:szCs w:val="28"/>
          <w:highlight w:val="yellow"/>
        </w:rPr>
        <w:t>5</w:t>
      </w:r>
      <w:r w:rsidRPr="004C6225">
        <w:rPr>
          <w:rFonts w:ascii="Times New Roman" w:hAnsi="Times New Roman" w:cs="Times New Roman"/>
          <w:sz w:val="28"/>
          <w:szCs w:val="28"/>
          <w:highlight w:val="yellow"/>
        </w:rPr>
        <w:t xml:space="preserve"> по адресу: г. Королев, ул. </w:t>
      </w:r>
      <w:proofErr w:type="gramStart"/>
      <w:r w:rsidRPr="004C6225">
        <w:rPr>
          <w:rFonts w:ascii="Times New Roman" w:hAnsi="Times New Roman" w:cs="Times New Roman"/>
          <w:sz w:val="28"/>
          <w:szCs w:val="28"/>
          <w:highlight w:val="yellow"/>
        </w:rPr>
        <w:t>Калининградская</w:t>
      </w:r>
      <w:proofErr w:type="gramEnd"/>
      <w:r w:rsidRPr="004C6225">
        <w:rPr>
          <w:rFonts w:ascii="Times New Roman" w:hAnsi="Times New Roman" w:cs="Times New Roman"/>
          <w:sz w:val="28"/>
          <w:szCs w:val="28"/>
          <w:highlight w:val="yellow"/>
        </w:rPr>
        <w:t>.</w:t>
      </w:r>
    </w:p>
    <w:p w:rsidR="00AD50AC" w:rsidRDefault="00BA7BE5" w:rsidP="00AD50AC">
      <w:pPr>
        <w:jc w:val="center"/>
        <w:rPr>
          <w:rFonts w:ascii="Times New Roman" w:hAnsi="Times New Roman"/>
          <w:sz w:val="24"/>
          <w:szCs w:val="24"/>
          <w:lang w:eastAsia="ru-RU"/>
        </w:rPr>
      </w:pPr>
      <w:proofErr w:type="gramStart"/>
      <w:r w:rsidRPr="004C6225">
        <w:rPr>
          <w:rFonts w:ascii="Times New Roman" w:hAnsi="Times New Roman"/>
          <w:sz w:val="24"/>
          <w:szCs w:val="24"/>
          <w:highlight w:val="yellow"/>
          <w:lang w:eastAsia="ru-RU"/>
        </w:rPr>
        <w:t>ОК</w:t>
      </w:r>
      <w:proofErr w:type="gramEnd"/>
      <w:r w:rsidRPr="004C6225">
        <w:rPr>
          <w:rFonts w:ascii="Times New Roman" w:hAnsi="Times New Roman"/>
          <w:sz w:val="24"/>
          <w:szCs w:val="24"/>
          <w:highlight w:val="yellow"/>
          <w:lang w:eastAsia="ru-RU"/>
        </w:rPr>
        <w:t xml:space="preserve"> №0</w:t>
      </w:r>
      <w:r w:rsidR="004C6225">
        <w:rPr>
          <w:rFonts w:ascii="Times New Roman" w:hAnsi="Times New Roman"/>
          <w:sz w:val="24"/>
          <w:szCs w:val="24"/>
          <w:highlight w:val="yellow"/>
          <w:lang w:eastAsia="ru-RU"/>
        </w:rPr>
        <w:t>22</w:t>
      </w:r>
      <w:r w:rsidR="00AD50AC" w:rsidRPr="004C6225">
        <w:rPr>
          <w:rFonts w:ascii="Times New Roman" w:hAnsi="Times New Roman"/>
          <w:sz w:val="24"/>
          <w:szCs w:val="24"/>
          <w:highlight w:val="yellow"/>
          <w:lang w:eastAsia="ru-RU"/>
        </w:rPr>
        <w:t>/2013/</w:t>
      </w:r>
      <w:r w:rsidR="004C6225" w:rsidRPr="004C6225">
        <w:rPr>
          <w:rFonts w:ascii="Times New Roman" w:hAnsi="Times New Roman"/>
          <w:sz w:val="24"/>
          <w:szCs w:val="24"/>
          <w:highlight w:val="yellow"/>
          <w:lang w:eastAsia="ru-RU"/>
        </w:rPr>
        <w:t>ИП</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285651">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 xml:space="preserve">открытого конкурса на право заключения договора на выполнение </w:t>
      </w:r>
      <w:r w:rsidR="004C6225">
        <w:rPr>
          <w:sz w:val="26"/>
          <w:szCs w:val="26"/>
          <w:highlight w:val="yellow"/>
        </w:rPr>
        <w:t xml:space="preserve">электромонтажных </w:t>
      </w:r>
      <w:r w:rsidRPr="00BA7BE5">
        <w:rPr>
          <w:sz w:val="26"/>
          <w:szCs w:val="26"/>
          <w:highlight w:val="yellow"/>
        </w:rPr>
        <w:t xml:space="preserve">работ </w:t>
      </w:r>
      <w:r w:rsidR="004C6225">
        <w:rPr>
          <w:sz w:val="26"/>
          <w:szCs w:val="26"/>
          <w:highlight w:val="yellow"/>
        </w:rPr>
        <w:t>по строительств</w:t>
      </w:r>
      <w:r w:rsidR="004C6225" w:rsidRPr="00285651">
        <w:rPr>
          <w:sz w:val="26"/>
          <w:szCs w:val="26"/>
          <w:highlight w:val="yellow"/>
        </w:rPr>
        <w:t>у ВЛИ 0,4кВ от РП-1549-ВНС-35</w:t>
      </w:r>
      <w:r w:rsidRPr="00285651">
        <w:rPr>
          <w:sz w:val="26"/>
          <w:szCs w:val="26"/>
          <w:highlight w:val="yellow"/>
        </w:rPr>
        <w:t xml:space="preserve"> </w:t>
      </w:r>
      <w:r w:rsidR="00285651" w:rsidRPr="00285651">
        <w:rPr>
          <w:sz w:val="26"/>
          <w:szCs w:val="26"/>
          <w:highlight w:val="yellow"/>
        </w:rPr>
        <w:t xml:space="preserve">по адресу: г. Королев, ул. </w:t>
      </w:r>
      <w:proofErr w:type="gramStart"/>
      <w:r w:rsidR="00285651" w:rsidRPr="00285651">
        <w:rPr>
          <w:sz w:val="26"/>
          <w:szCs w:val="26"/>
          <w:highlight w:val="yellow"/>
        </w:rPr>
        <w:t>Калининградская</w:t>
      </w:r>
      <w:proofErr w:type="gramEnd"/>
      <w:r w:rsidR="00285651" w:rsidRPr="00285651">
        <w:rPr>
          <w:sz w:val="26"/>
          <w:szCs w:val="26"/>
        </w:rPr>
        <w:t xml:space="preserve"> </w:t>
      </w:r>
      <w:r w:rsidRPr="00BA7BE5">
        <w:rPr>
          <w:sz w:val="26"/>
          <w:szCs w:val="26"/>
        </w:rPr>
        <w:t>(далее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proofErr w:type="gramStart"/>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w:t>
      </w:r>
      <w:r w:rsidR="00285651" w:rsidRPr="00285651">
        <w:rPr>
          <w:bCs/>
          <w:sz w:val="26"/>
          <w:szCs w:val="26"/>
          <w:highlight w:val="yellow"/>
        </w:rPr>
        <w:t>право заключения договора на выполнение электромонтажных работ по строительству ВЛИ 0,4кВ от РП-1549-ВНС-35 по адресу: г. Королев, ул. Калининградская</w:t>
      </w:r>
      <w:r>
        <w:rPr>
          <w:bCs/>
          <w:sz w:val="26"/>
          <w:szCs w:val="26"/>
          <w:highlight w:val="yellow"/>
        </w:rPr>
        <w:t xml:space="preserve"> (без</w:t>
      </w:r>
      <w:proofErr w:type="gramEnd"/>
      <w:r>
        <w:rPr>
          <w:bCs/>
          <w:sz w:val="26"/>
          <w:szCs w:val="26"/>
          <w:highlight w:val="yellow"/>
        </w:rPr>
        <w:t xml:space="preserve">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00285651">
        <w:rPr>
          <w:sz w:val="26"/>
          <w:szCs w:val="26"/>
          <w:highlight w:val="yellow"/>
        </w:rPr>
        <w:t xml:space="preserve">электромонтажных </w:t>
      </w:r>
      <w:r w:rsidR="00285651" w:rsidRPr="00BA7BE5">
        <w:rPr>
          <w:sz w:val="26"/>
          <w:szCs w:val="26"/>
          <w:highlight w:val="yellow"/>
        </w:rPr>
        <w:t xml:space="preserve">работ </w:t>
      </w:r>
      <w:r w:rsidR="00285651">
        <w:rPr>
          <w:sz w:val="26"/>
          <w:szCs w:val="26"/>
          <w:highlight w:val="yellow"/>
        </w:rPr>
        <w:t>по строительств</w:t>
      </w:r>
      <w:r w:rsidR="00285651" w:rsidRPr="00285651">
        <w:rPr>
          <w:sz w:val="26"/>
          <w:szCs w:val="26"/>
          <w:highlight w:val="yellow"/>
        </w:rPr>
        <w:t xml:space="preserve">у ВЛИ 0,4кВ от РП-1549-ВНС-35 по адресу: г. Королев, ул. </w:t>
      </w:r>
      <w:proofErr w:type="gramStart"/>
      <w:r w:rsidR="00285651" w:rsidRPr="00285651">
        <w:rPr>
          <w:sz w:val="26"/>
          <w:szCs w:val="26"/>
          <w:highlight w:val="yellow"/>
        </w:rPr>
        <w:t>Калининградская</w:t>
      </w:r>
      <w:proofErr w:type="gramEnd"/>
      <w:r w:rsidR="00285651">
        <w:rPr>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FA01AD" w:rsidRPr="00FA01AD" w:rsidRDefault="00FA01AD" w:rsidP="00FA01AD">
      <w:pPr>
        <w:numPr>
          <w:ilvl w:val="0"/>
          <w:numId w:val="5"/>
        </w:numPr>
        <w:autoSpaceDE w:val="0"/>
        <w:autoSpaceDN w:val="0"/>
        <w:spacing w:after="0" w:line="240" w:lineRule="auto"/>
        <w:jc w:val="both"/>
        <w:rPr>
          <w:rFonts w:ascii="Times New Roman" w:eastAsia="Times New Roman" w:hAnsi="Times New Roman" w:cs="Times New Roman"/>
          <w:sz w:val="26"/>
          <w:szCs w:val="26"/>
          <w:highlight w:val="yellow"/>
          <w:lang w:eastAsia="ru-RU"/>
        </w:rPr>
      </w:pPr>
      <w:proofErr w:type="gramStart"/>
      <w:r w:rsidRPr="00FA01AD">
        <w:rPr>
          <w:rFonts w:ascii="Times New Roman" w:eastAsia="Times New Roman" w:hAnsi="Times New Roman" w:cs="Times New Roman"/>
          <w:sz w:val="26"/>
          <w:szCs w:val="26"/>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FA01AD">
        <w:rPr>
          <w:rFonts w:ascii="Times New Roman" w:eastAsia="Times New Roman" w:hAnsi="Times New Roman" w:cs="Times New Roman"/>
          <w:sz w:val="26"/>
          <w:szCs w:val="26"/>
          <w:highlight w:val="yellow"/>
          <w:lang w:eastAsia="ru-RU"/>
        </w:rPr>
        <w:t xml:space="preserve">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w:t>
      </w:r>
      <w:proofErr w:type="spellStart"/>
      <w:r w:rsidRPr="00FA01AD">
        <w:rPr>
          <w:rFonts w:ascii="Times New Roman" w:eastAsia="Times New Roman" w:hAnsi="Times New Roman" w:cs="Times New Roman"/>
          <w:sz w:val="26"/>
          <w:szCs w:val="26"/>
          <w:highlight w:val="yellow"/>
          <w:lang w:eastAsia="ru-RU"/>
        </w:rPr>
        <w:t>уполномачивающее</w:t>
      </w:r>
      <w:proofErr w:type="spellEnd"/>
      <w:r w:rsidRPr="00FA01AD">
        <w:rPr>
          <w:rFonts w:ascii="Times New Roman" w:eastAsia="Times New Roman" w:hAnsi="Times New Roman" w:cs="Times New Roman"/>
          <w:sz w:val="26"/>
          <w:szCs w:val="26"/>
          <w:highlight w:val="yellow"/>
          <w:lang w:eastAsia="ru-RU"/>
        </w:rPr>
        <w:t xml:space="preserve"> лицо);</w:t>
      </w:r>
    </w:p>
    <w:p w:rsidR="00FA01AD" w:rsidRPr="00FA01AD" w:rsidRDefault="00FA01AD" w:rsidP="00FA01AD">
      <w:pPr>
        <w:autoSpaceDE w:val="0"/>
        <w:autoSpaceDN w:val="0"/>
        <w:spacing w:after="0" w:line="240" w:lineRule="auto"/>
        <w:jc w:val="both"/>
        <w:rPr>
          <w:rFonts w:ascii="Times New Roman" w:eastAsia="Times New Roman" w:hAnsi="Times New Roman" w:cs="Times New Roman"/>
          <w:sz w:val="26"/>
          <w:szCs w:val="26"/>
          <w:highlight w:val="yellow"/>
          <w:lang w:eastAsia="ru-RU"/>
        </w:rPr>
      </w:pPr>
    </w:p>
    <w:p w:rsidR="00FA01AD" w:rsidRPr="00FA01AD" w:rsidRDefault="00FA01AD" w:rsidP="00FA01AD">
      <w:pPr>
        <w:numPr>
          <w:ilvl w:val="0"/>
          <w:numId w:val="5"/>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r w:rsidRPr="00FA01AD">
        <w:rPr>
          <w:rFonts w:ascii="Times New Roman" w:eastAsia="Times New Roman" w:hAnsi="Times New Roman" w:cs="Times New Roman"/>
          <w:sz w:val="26"/>
          <w:szCs w:val="26"/>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A01AD">
        <w:rPr>
          <w:rFonts w:ascii="Times New Roman" w:eastAsia="Times New Roman" w:hAnsi="Times New Roman" w:cs="Times New Roman"/>
          <w:sz w:val="26"/>
          <w:szCs w:val="26"/>
          <w:highlight w:val="yellow"/>
          <w:lang w:eastAsia="ru-RU"/>
        </w:rPr>
        <w:t>случае</w:t>
      </w:r>
      <w:proofErr w:type="gramEnd"/>
      <w:r w:rsidRPr="00FA01AD">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FA01AD">
        <w:rPr>
          <w:rFonts w:ascii="Times New Roman" w:eastAsia="Times New Roman" w:hAnsi="Times New Roman" w:cs="Times New Roman"/>
          <w:sz w:val="26"/>
          <w:szCs w:val="26"/>
          <w:highlight w:val="yellow"/>
          <w:lang w:eastAsia="ru-RU"/>
        </w:rPr>
        <w:t>иностранного лица)) (для юридических лиц);</w:t>
      </w:r>
      <w:proofErr w:type="gramEnd"/>
    </w:p>
    <w:p w:rsidR="00FA01AD" w:rsidRPr="00FA01AD" w:rsidRDefault="00FA01AD" w:rsidP="00FA01AD">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FA01AD" w:rsidRPr="00FA01AD" w:rsidRDefault="00FA01AD" w:rsidP="00FA01AD">
      <w:pPr>
        <w:numPr>
          <w:ilvl w:val="0"/>
          <w:numId w:val="5"/>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r w:rsidRPr="00FA01AD">
        <w:rPr>
          <w:rFonts w:ascii="Times New Roman" w:eastAsia="Times New Roman" w:hAnsi="Times New Roman" w:cs="Times New Roman"/>
          <w:sz w:val="26"/>
          <w:szCs w:val="26"/>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FA01AD" w:rsidRPr="00FA01AD" w:rsidRDefault="00FA01AD" w:rsidP="00FA01AD">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FA01AD" w:rsidRPr="00FA01AD" w:rsidRDefault="00FA01AD" w:rsidP="00FA01AD">
      <w:pPr>
        <w:numPr>
          <w:ilvl w:val="0"/>
          <w:numId w:val="5"/>
        </w:numPr>
        <w:autoSpaceDE w:val="0"/>
        <w:autoSpaceDN w:val="0"/>
        <w:spacing w:after="0" w:line="240" w:lineRule="auto"/>
        <w:jc w:val="both"/>
        <w:rPr>
          <w:rFonts w:ascii="Times New Roman" w:eastAsia="Times New Roman" w:hAnsi="Times New Roman" w:cs="Times New Roman"/>
          <w:sz w:val="26"/>
          <w:szCs w:val="26"/>
          <w:highlight w:val="yellow"/>
          <w:lang w:eastAsia="ru-RU"/>
        </w:rPr>
      </w:pPr>
      <w:r w:rsidRPr="00FA01AD">
        <w:rPr>
          <w:rFonts w:ascii="Times New Roman" w:eastAsia="Times New Roman" w:hAnsi="Times New Roman" w:cs="Times New Roman"/>
          <w:sz w:val="26"/>
          <w:szCs w:val="26"/>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FA01AD">
        <w:rPr>
          <w:rFonts w:ascii="Times New Roman" w:eastAsia="Times New Roman" w:hAnsi="Times New Roman" w:cs="Times New Roman"/>
          <w:sz w:val="26"/>
          <w:szCs w:val="26"/>
          <w:highlight w:val="yellow"/>
          <w:lang w:eastAsia="ru-RU"/>
        </w:rPr>
        <w:t>случае</w:t>
      </w:r>
      <w:proofErr w:type="gramEnd"/>
      <w:r w:rsidRPr="00FA01AD">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(для индивидуального предпринимателя);</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свидетельство о членстве в СРО в области электросетевого и энергетического строительства</w:t>
      </w:r>
      <w:r w:rsidR="00285651">
        <w:rPr>
          <w:sz w:val="26"/>
          <w:szCs w:val="26"/>
          <w:highlight w:val="yellow"/>
        </w:rPr>
        <w:t xml:space="preserve"> и иметь допуск на выполнение работ, являющихся предметом конкурса</w:t>
      </w:r>
      <w:r w:rsidRPr="005A7DD4">
        <w:rPr>
          <w:sz w:val="26"/>
          <w:szCs w:val="26"/>
          <w:highlight w:val="yellow"/>
        </w:rPr>
        <w:t xml:space="preserve">. </w:t>
      </w:r>
    </w:p>
    <w:p w:rsidR="000B2ABB" w:rsidRDefault="000B2ABB" w:rsidP="000B2ABB">
      <w:pPr>
        <w:pStyle w:val="ac"/>
        <w:rPr>
          <w:sz w:val="26"/>
          <w:szCs w:val="26"/>
          <w:highlight w:val="yellow"/>
        </w:rPr>
      </w:pPr>
    </w:p>
    <w:p w:rsidR="000B2ABB" w:rsidRPr="001B5A75" w:rsidRDefault="000B2ABB" w:rsidP="00AD50AC">
      <w:pPr>
        <w:pStyle w:val="a8"/>
        <w:numPr>
          <w:ilvl w:val="2"/>
          <w:numId w:val="3"/>
        </w:numPr>
        <w:tabs>
          <w:tab w:val="left" w:pos="1701"/>
          <w:tab w:val="left" w:pos="1985"/>
        </w:tabs>
        <w:spacing w:before="0" w:line="240" w:lineRule="auto"/>
        <w:rPr>
          <w:sz w:val="26"/>
          <w:szCs w:val="26"/>
          <w:highlight w:val="red"/>
        </w:rPr>
      </w:pPr>
      <w:r w:rsidRPr="001B5A75">
        <w:rPr>
          <w:sz w:val="26"/>
          <w:szCs w:val="26"/>
          <w:highlight w:val="red"/>
        </w:rPr>
        <w:t xml:space="preserve">смета </w:t>
      </w:r>
      <w:r w:rsidRPr="001B5A75">
        <w:rPr>
          <w:highlight w:val="red"/>
        </w:rPr>
        <w:t>на электромонтажные работы согласно объемам работ указанных в Техническом задании (Приложение 1 к проекту договора) и график выполнения работ.</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t xml:space="preserve">Начальная (максимальная) цена договора – </w:t>
      </w:r>
      <w:r w:rsidR="00285651">
        <w:rPr>
          <w:i/>
          <w:sz w:val="26"/>
          <w:szCs w:val="26"/>
          <w:highlight w:val="yellow"/>
          <w:u w:val="single"/>
        </w:rPr>
        <w:t>1 2</w:t>
      </w:r>
      <w:r w:rsidR="00BA7BE5">
        <w:rPr>
          <w:i/>
          <w:sz w:val="26"/>
          <w:szCs w:val="26"/>
          <w:highlight w:val="yellow"/>
          <w:u w:val="single"/>
        </w:rPr>
        <w:t>0</w:t>
      </w:r>
      <w:r w:rsidR="00BE7354">
        <w:rPr>
          <w:i/>
          <w:sz w:val="26"/>
          <w:szCs w:val="26"/>
          <w:highlight w:val="yellow"/>
          <w:u w:val="single"/>
        </w:rPr>
        <w:t>6</w:t>
      </w:r>
      <w:r w:rsidRPr="00E16777">
        <w:rPr>
          <w:i/>
          <w:sz w:val="26"/>
          <w:szCs w:val="26"/>
          <w:highlight w:val="yellow"/>
          <w:u w:val="single"/>
        </w:rPr>
        <w:t xml:space="preserve"> </w:t>
      </w:r>
      <w:r w:rsidR="00BE7354">
        <w:rPr>
          <w:i/>
          <w:sz w:val="26"/>
          <w:szCs w:val="26"/>
          <w:highlight w:val="yellow"/>
          <w:u w:val="single"/>
        </w:rPr>
        <w:t>439</w:t>
      </w:r>
      <w:r w:rsidRPr="00E16777">
        <w:rPr>
          <w:i/>
          <w:sz w:val="26"/>
          <w:szCs w:val="26"/>
          <w:highlight w:val="yellow"/>
          <w:u w:val="single"/>
        </w:rPr>
        <w:t>,</w:t>
      </w:r>
      <w:r w:rsidR="00BE7354">
        <w:rPr>
          <w:i/>
          <w:sz w:val="26"/>
          <w:szCs w:val="26"/>
          <w:highlight w:val="yellow"/>
          <w:u w:val="single"/>
        </w:rPr>
        <w:t>95</w:t>
      </w:r>
      <w:r w:rsidRPr="00E16777">
        <w:rPr>
          <w:i/>
          <w:sz w:val="26"/>
          <w:szCs w:val="26"/>
          <w:highlight w:val="yellow"/>
          <w:u w:val="single"/>
        </w:rPr>
        <w:t xml:space="preserve"> (</w:t>
      </w:r>
      <w:r w:rsidR="00BE7354">
        <w:rPr>
          <w:i/>
          <w:sz w:val="26"/>
          <w:szCs w:val="26"/>
          <w:highlight w:val="yellow"/>
          <w:u w:val="single"/>
        </w:rPr>
        <w:t>Один миллион двести шесть</w:t>
      </w:r>
      <w:r w:rsidR="00BA7BE5">
        <w:rPr>
          <w:i/>
          <w:sz w:val="26"/>
          <w:szCs w:val="26"/>
          <w:highlight w:val="yellow"/>
          <w:u w:val="single"/>
        </w:rPr>
        <w:t xml:space="preserve"> </w:t>
      </w:r>
      <w:r w:rsidRPr="00E16777">
        <w:rPr>
          <w:i/>
          <w:sz w:val="26"/>
          <w:szCs w:val="26"/>
          <w:highlight w:val="yellow"/>
          <w:u w:val="single"/>
        </w:rPr>
        <w:t>тысяч</w:t>
      </w:r>
      <w:r w:rsidR="00C70616">
        <w:rPr>
          <w:i/>
          <w:sz w:val="26"/>
          <w:szCs w:val="26"/>
          <w:highlight w:val="yellow"/>
          <w:u w:val="single"/>
        </w:rPr>
        <w:t xml:space="preserve"> </w:t>
      </w:r>
      <w:r w:rsidR="00BE7354">
        <w:rPr>
          <w:i/>
          <w:sz w:val="26"/>
          <w:szCs w:val="26"/>
          <w:highlight w:val="yellow"/>
          <w:u w:val="single"/>
        </w:rPr>
        <w:t xml:space="preserve">четыреста тридцать </w:t>
      </w:r>
      <w:r w:rsidR="00C70616">
        <w:rPr>
          <w:i/>
          <w:sz w:val="26"/>
          <w:szCs w:val="26"/>
          <w:highlight w:val="yellow"/>
          <w:u w:val="single"/>
        </w:rPr>
        <w:t>д</w:t>
      </w:r>
      <w:r w:rsidR="00BE7354">
        <w:rPr>
          <w:i/>
          <w:sz w:val="26"/>
          <w:szCs w:val="26"/>
          <w:highlight w:val="yellow"/>
          <w:u w:val="single"/>
        </w:rPr>
        <w:t>е</w:t>
      </w:r>
      <w:r w:rsidR="00C70616">
        <w:rPr>
          <w:i/>
          <w:sz w:val="26"/>
          <w:szCs w:val="26"/>
          <w:highlight w:val="yellow"/>
          <w:u w:val="single"/>
        </w:rPr>
        <w:t>в</w:t>
      </w:r>
      <w:r w:rsidR="00BE7354">
        <w:rPr>
          <w:i/>
          <w:sz w:val="26"/>
          <w:szCs w:val="26"/>
          <w:highlight w:val="yellow"/>
          <w:u w:val="single"/>
        </w:rPr>
        <w:t>ять</w:t>
      </w:r>
      <w:r w:rsidRPr="00E16777">
        <w:rPr>
          <w:i/>
          <w:sz w:val="26"/>
          <w:szCs w:val="26"/>
          <w:highlight w:val="yellow"/>
          <w:u w:val="single"/>
        </w:rPr>
        <w:t xml:space="preserve">) рублей </w:t>
      </w:r>
      <w:r w:rsidR="00BE7354">
        <w:rPr>
          <w:i/>
          <w:sz w:val="26"/>
          <w:szCs w:val="26"/>
          <w:highlight w:val="yellow"/>
          <w:u w:val="single"/>
        </w:rPr>
        <w:t>95</w:t>
      </w:r>
      <w:r w:rsidRPr="00E16777">
        <w:rPr>
          <w:i/>
          <w:sz w:val="26"/>
          <w:szCs w:val="26"/>
          <w:highlight w:val="yellow"/>
          <w:u w:val="single"/>
        </w:rPr>
        <w:t xml:space="preserve">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3C75D5">
        <w:rPr>
          <w:sz w:val="26"/>
          <w:szCs w:val="26"/>
          <w:highlight w:val="yellow"/>
        </w:rPr>
        <w:t>0</w:t>
      </w:r>
      <w:r w:rsidR="00806DC4">
        <w:rPr>
          <w:sz w:val="26"/>
          <w:szCs w:val="26"/>
          <w:highlight w:val="yellow"/>
        </w:rPr>
        <w:t>4</w:t>
      </w:r>
      <w:r w:rsidRPr="008203F7">
        <w:rPr>
          <w:sz w:val="26"/>
          <w:szCs w:val="26"/>
          <w:highlight w:val="yellow"/>
        </w:rPr>
        <w:t>.0</w:t>
      </w:r>
      <w:r w:rsidR="003C75D5">
        <w:rPr>
          <w:sz w:val="26"/>
          <w:szCs w:val="26"/>
          <w:highlight w:val="yellow"/>
        </w:rPr>
        <w:t>7</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на участие в открытом </w:t>
      </w:r>
      <w:r>
        <w:rPr>
          <w:sz w:val="26"/>
          <w:szCs w:val="26"/>
          <w:highlight w:val="yellow"/>
        </w:rPr>
        <w:t xml:space="preserve">конкурсе </w:t>
      </w:r>
      <w:r w:rsidR="00BE7354" w:rsidRPr="00BE7354">
        <w:rPr>
          <w:sz w:val="26"/>
          <w:szCs w:val="26"/>
          <w:highlight w:val="yellow"/>
        </w:rPr>
        <w:t>право заключения договора на выполнение электромонтажных работ по строительству ВЛИ 0,4кВ от РП-1549-ВНС-35 по адресу: г. Королев, ул. Калининградская</w:t>
      </w:r>
      <w:r>
        <w:rPr>
          <w:bCs/>
          <w:sz w:val="26"/>
          <w:szCs w:val="26"/>
          <w:highlight w:val="yellow"/>
        </w:rPr>
        <w:t>.</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BE7354">
        <w:rPr>
          <w:sz w:val="26"/>
          <w:szCs w:val="26"/>
          <w:highlight w:val="yellow"/>
        </w:rPr>
        <w:t>22</w:t>
      </w:r>
      <w:r>
        <w:rPr>
          <w:sz w:val="26"/>
          <w:szCs w:val="26"/>
          <w:highlight w:val="yellow"/>
        </w:rPr>
        <w:t>/2013/</w:t>
      </w:r>
      <w:r w:rsidR="00BE7354">
        <w:rPr>
          <w:sz w:val="26"/>
          <w:szCs w:val="26"/>
          <w:highlight w:val="yellow"/>
        </w:rPr>
        <w:t>ИП</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на участие в открытом конкурсе </w:t>
      </w:r>
      <w:r w:rsidR="00BE7354" w:rsidRPr="00BE7354">
        <w:rPr>
          <w:sz w:val="26"/>
          <w:szCs w:val="26"/>
          <w:highlight w:val="yellow"/>
        </w:rPr>
        <w:t xml:space="preserve">право заключения договора на выполнение электромонтажных работ по строительству ВЛИ 0,4кВ от РП-1549-ВНС-35 по адресу: г. Королев, ул. </w:t>
      </w:r>
      <w:proofErr w:type="gramStart"/>
      <w:r w:rsidR="00BE7354" w:rsidRPr="00BE7354">
        <w:rPr>
          <w:sz w:val="26"/>
          <w:szCs w:val="26"/>
          <w:highlight w:val="yellow"/>
        </w:rPr>
        <w:t>Калининградская</w:t>
      </w:r>
      <w:proofErr w:type="gramEnd"/>
      <w:r w:rsidRPr="0035152F">
        <w:rPr>
          <w:sz w:val="26"/>
          <w:szCs w:val="26"/>
          <w:highlight w:val="yellow"/>
        </w:rPr>
        <w:t>. Реестров</w:t>
      </w:r>
      <w:r w:rsidR="00BA7BE5">
        <w:rPr>
          <w:sz w:val="26"/>
          <w:szCs w:val="26"/>
          <w:highlight w:val="yellow"/>
        </w:rPr>
        <w:t xml:space="preserve">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BE7354">
        <w:rPr>
          <w:sz w:val="26"/>
          <w:szCs w:val="26"/>
          <w:highlight w:val="yellow"/>
        </w:rPr>
        <w:t>22</w:t>
      </w:r>
      <w:r w:rsidRPr="0035152F">
        <w:rPr>
          <w:sz w:val="26"/>
          <w:szCs w:val="26"/>
          <w:highlight w:val="yellow"/>
        </w:rPr>
        <w:t>/</w:t>
      </w:r>
      <w:r>
        <w:rPr>
          <w:sz w:val="26"/>
          <w:szCs w:val="26"/>
          <w:highlight w:val="yellow"/>
        </w:rPr>
        <w:t>2013/</w:t>
      </w:r>
      <w:r w:rsidR="00BE7354">
        <w:rPr>
          <w:sz w:val="26"/>
          <w:szCs w:val="26"/>
          <w:highlight w:val="yellow"/>
        </w:rPr>
        <w:t>ИП</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lastRenderedPageBreak/>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2B13BF">
        <w:rPr>
          <w:color w:val="0000FF"/>
          <w:u w:val="single"/>
        </w:rPr>
        <w:t>avseevich.av@kenet.ru</w:t>
      </w:r>
      <w:r w:rsidR="002B13BF" w:rsidRPr="002B13BF">
        <w:rPr>
          <w:color w:val="0000FF"/>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3C75D5">
        <w:rPr>
          <w:sz w:val="26"/>
          <w:szCs w:val="26"/>
          <w:highlight w:val="yellow"/>
        </w:rPr>
        <w:t>1</w:t>
      </w:r>
      <w:r w:rsidR="00806DC4">
        <w:rPr>
          <w:sz w:val="26"/>
          <w:szCs w:val="26"/>
          <w:highlight w:val="yellow"/>
        </w:rPr>
        <w:t>4</w:t>
      </w:r>
      <w:r w:rsidR="00C70616">
        <w:rPr>
          <w:sz w:val="26"/>
          <w:szCs w:val="26"/>
          <w:highlight w:val="yellow"/>
        </w:rPr>
        <w:t>.</w:t>
      </w:r>
      <w:r w:rsidR="00503EB2">
        <w:rPr>
          <w:sz w:val="26"/>
          <w:szCs w:val="26"/>
          <w:highlight w:val="yellow"/>
        </w:rPr>
        <w:t>0</w:t>
      </w:r>
      <w:r w:rsidR="00060152">
        <w:rPr>
          <w:sz w:val="26"/>
          <w:szCs w:val="26"/>
          <w:highlight w:val="yellow"/>
        </w:rPr>
        <w:t>6</w:t>
      </w:r>
      <w:r w:rsidRPr="001D5350">
        <w:rPr>
          <w:sz w:val="26"/>
          <w:szCs w:val="26"/>
          <w:highlight w:val="yellow"/>
        </w:rPr>
        <w:t xml:space="preserve">.2013 г. по </w:t>
      </w:r>
      <w:r w:rsidR="00060152">
        <w:rPr>
          <w:sz w:val="26"/>
          <w:szCs w:val="26"/>
          <w:highlight w:val="yellow"/>
        </w:rPr>
        <w:t>2</w:t>
      </w:r>
      <w:r w:rsidR="00876BBF">
        <w:rPr>
          <w:sz w:val="26"/>
          <w:szCs w:val="26"/>
          <w:highlight w:val="yellow"/>
        </w:rPr>
        <w:t>8</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lastRenderedPageBreak/>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3C75D5">
        <w:rPr>
          <w:sz w:val="26"/>
          <w:szCs w:val="26"/>
          <w:highlight w:val="yellow"/>
        </w:rPr>
        <w:t>0</w:t>
      </w:r>
      <w:r w:rsidR="00806DC4">
        <w:rPr>
          <w:sz w:val="26"/>
          <w:szCs w:val="26"/>
          <w:highlight w:val="yellow"/>
        </w:rPr>
        <w:t>8</w:t>
      </w:r>
      <w:r>
        <w:rPr>
          <w:sz w:val="26"/>
          <w:szCs w:val="26"/>
          <w:highlight w:val="yellow"/>
        </w:rPr>
        <w:t>.0</w:t>
      </w:r>
      <w:r w:rsidR="00BE7354">
        <w:rPr>
          <w:sz w:val="26"/>
          <w:szCs w:val="26"/>
          <w:highlight w:val="yellow"/>
        </w:rPr>
        <w:t>7</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BE7354">
        <w:rPr>
          <w:sz w:val="26"/>
          <w:szCs w:val="26"/>
          <w:highlight w:val="yellow"/>
        </w:rPr>
        <w:t>0</w:t>
      </w:r>
      <w:r w:rsidR="00806DC4">
        <w:rPr>
          <w:sz w:val="26"/>
          <w:szCs w:val="26"/>
          <w:highlight w:val="yellow"/>
        </w:rPr>
        <w:t>9</w:t>
      </w:r>
      <w:r>
        <w:rPr>
          <w:sz w:val="26"/>
          <w:szCs w:val="26"/>
          <w:highlight w:val="yellow"/>
        </w:rPr>
        <w:t>.0</w:t>
      </w:r>
      <w:r w:rsidR="00BE7354">
        <w:rPr>
          <w:sz w:val="26"/>
          <w:szCs w:val="26"/>
          <w:highlight w:val="yellow"/>
        </w:rPr>
        <w:t>7</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3C75D5">
        <w:rPr>
          <w:sz w:val="26"/>
          <w:szCs w:val="26"/>
          <w:highlight w:val="yellow"/>
        </w:rPr>
        <w:t>0</w:t>
      </w:r>
      <w:r w:rsidR="00806DC4">
        <w:rPr>
          <w:sz w:val="26"/>
          <w:szCs w:val="26"/>
          <w:highlight w:val="yellow"/>
        </w:rPr>
        <w:t>5</w:t>
      </w:r>
      <w:bookmarkStart w:id="1" w:name="_GoBack"/>
      <w:bookmarkEnd w:id="1"/>
      <w:r w:rsidRPr="008203F7">
        <w:rPr>
          <w:sz w:val="26"/>
          <w:szCs w:val="26"/>
          <w:highlight w:val="yellow"/>
        </w:rPr>
        <w:t>.</w:t>
      </w:r>
      <w:r>
        <w:rPr>
          <w:sz w:val="26"/>
          <w:szCs w:val="26"/>
          <w:highlight w:val="yellow"/>
        </w:rPr>
        <w:t>0</w:t>
      </w:r>
      <w:r w:rsidR="003C75D5">
        <w:rPr>
          <w:sz w:val="26"/>
          <w:szCs w:val="26"/>
          <w:highlight w:val="yellow"/>
        </w:rPr>
        <w:t>7</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w:t>
      </w:r>
      <w:r w:rsidRPr="00461C14">
        <w:rPr>
          <w:sz w:val="26"/>
          <w:szCs w:val="26"/>
        </w:rPr>
        <w:lastRenderedPageBreak/>
        <w:t xml:space="preserve">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Pr="008E3763">
        <w:rPr>
          <w:sz w:val="26"/>
          <w:szCs w:val="26"/>
          <w:highlight w:val="yellow"/>
        </w:rPr>
        <w:t>1 (одного) рабочего дня</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w:t>
      </w:r>
      <w:r w:rsidRPr="009B06C7">
        <w:rPr>
          <w:sz w:val="26"/>
          <w:szCs w:val="26"/>
        </w:rPr>
        <w:lastRenderedPageBreak/>
        <w:t xml:space="preserve">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w:t>
      </w:r>
      <w:r w:rsidRPr="00461C14">
        <w:rPr>
          <w:sz w:val="26"/>
          <w:szCs w:val="26"/>
        </w:rPr>
        <w:lastRenderedPageBreak/>
        <w:t xml:space="preserve">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00BE7354">
              <w:rPr>
                <w:szCs w:val="24"/>
              </w:rPr>
              <w:t xml:space="preserve">от 3 лет </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070A39"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A39" w:rsidRDefault="00070A39" w:rsidP="00C4121A">
      <w:pPr>
        <w:spacing w:after="0" w:line="240" w:lineRule="auto"/>
      </w:pPr>
      <w:r>
        <w:separator/>
      </w:r>
    </w:p>
  </w:endnote>
  <w:endnote w:type="continuationSeparator" w:id="0">
    <w:p w:rsidR="00070A39" w:rsidRDefault="00070A3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806DC4">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A39" w:rsidRDefault="00070A39" w:rsidP="00C4121A">
      <w:pPr>
        <w:spacing w:after="0" w:line="240" w:lineRule="auto"/>
      </w:pPr>
      <w:r>
        <w:separator/>
      </w:r>
    </w:p>
  </w:footnote>
  <w:footnote w:type="continuationSeparator" w:id="0">
    <w:p w:rsidR="00070A39" w:rsidRDefault="00070A3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2FBF"/>
    <w:rsid w:val="00033311"/>
    <w:rsid w:val="0003582B"/>
    <w:rsid w:val="00045367"/>
    <w:rsid w:val="0005503B"/>
    <w:rsid w:val="00060152"/>
    <w:rsid w:val="00060A5B"/>
    <w:rsid w:val="00062D81"/>
    <w:rsid w:val="000649C9"/>
    <w:rsid w:val="00070468"/>
    <w:rsid w:val="00070A3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B2ABB"/>
    <w:rsid w:val="000C018F"/>
    <w:rsid w:val="000C040C"/>
    <w:rsid w:val="000C04DB"/>
    <w:rsid w:val="000C1F8C"/>
    <w:rsid w:val="000C25CC"/>
    <w:rsid w:val="000E33A1"/>
    <w:rsid w:val="000E3552"/>
    <w:rsid w:val="000E704D"/>
    <w:rsid w:val="000F286C"/>
    <w:rsid w:val="001026BE"/>
    <w:rsid w:val="00110254"/>
    <w:rsid w:val="00110D3D"/>
    <w:rsid w:val="0011349A"/>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1D9"/>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C75D5"/>
    <w:rsid w:val="003D09DB"/>
    <w:rsid w:val="003D26E7"/>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0C25"/>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225"/>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06DC4"/>
    <w:rsid w:val="00811182"/>
    <w:rsid w:val="00811A9E"/>
    <w:rsid w:val="00816729"/>
    <w:rsid w:val="0081678D"/>
    <w:rsid w:val="008203F7"/>
    <w:rsid w:val="008348E7"/>
    <w:rsid w:val="00837291"/>
    <w:rsid w:val="00840B6D"/>
    <w:rsid w:val="00847218"/>
    <w:rsid w:val="008513EB"/>
    <w:rsid w:val="008556BD"/>
    <w:rsid w:val="00856D30"/>
    <w:rsid w:val="00857C86"/>
    <w:rsid w:val="00871157"/>
    <w:rsid w:val="00873A7C"/>
    <w:rsid w:val="008749A6"/>
    <w:rsid w:val="00875C61"/>
    <w:rsid w:val="008767A0"/>
    <w:rsid w:val="00876BBF"/>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01AD"/>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87E53-19A6-4B70-B1E2-8034489BB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16</Pages>
  <Words>4851</Words>
  <Characters>27654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22</cp:revision>
  <cp:lastPrinted>2013-06-11T08:19:00Z</cp:lastPrinted>
  <dcterms:created xsi:type="dcterms:W3CDTF">2013-03-18T05:08:00Z</dcterms:created>
  <dcterms:modified xsi:type="dcterms:W3CDTF">2013-06-14T04:58:00Z</dcterms:modified>
</cp:coreProperties>
</file>