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B38E7" w:rsidRPr="00D6627D" w:rsidRDefault="00F1191B" w:rsidP="004B38E7">
      <w:pPr>
        <w:pStyle w:val="3"/>
        <w:numPr>
          <w:ilvl w:val="0"/>
          <w:numId w:val="0"/>
        </w:numPr>
        <w:ind w:left="792"/>
        <w:rPr>
          <w:bCs/>
          <w:sz w:val="22"/>
          <w:szCs w:val="22"/>
          <w:highlight w:val="yellow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r w:rsidR="007310C8">
        <w:rPr>
          <w:sz w:val="26"/>
          <w:szCs w:val="26"/>
          <w:highlight w:val="yellow"/>
        </w:rPr>
        <w:t>договора на выполнение проектно-сметных</w:t>
      </w:r>
      <w:r w:rsidRPr="00F1191B">
        <w:rPr>
          <w:sz w:val="26"/>
          <w:szCs w:val="26"/>
          <w:highlight w:val="yellow"/>
        </w:rPr>
        <w:t xml:space="preserve"> </w:t>
      </w:r>
      <w:r w:rsidR="004B38E7" w:rsidRPr="00D6627D">
        <w:rPr>
          <w:bCs/>
          <w:sz w:val="22"/>
          <w:szCs w:val="22"/>
          <w:highlight w:val="yellow"/>
        </w:rPr>
        <w:t xml:space="preserve">по объекту: </w:t>
      </w:r>
    </w:p>
    <w:p w:rsidR="004B38E7" w:rsidRPr="00D6627D" w:rsidRDefault="004B38E7" w:rsidP="004B38E7">
      <w:pPr>
        <w:pStyle w:val="3"/>
        <w:numPr>
          <w:ilvl w:val="0"/>
          <w:numId w:val="0"/>
        </w:numPr>
        <w:ind w:left="792"/>
        <w:rPr>
          <w:sz w:val="22"/>
          <w:szCs w:val="22"/>
          <w:highlight w:val="yellow"/>
        </w:rPr>
      </w:pPr>
      <w:r w:rsidRPr="00D6627D">
        <w:rPr>
          <w:sz w:val="22"/>
          <w:szCs w:val="22"/>
          <w:highlight w:val="yellow"/>
        </w:rPr>
        <w:t>- ЛОТ № 1 по объекту: «Капитальный ремонт КЛ-6кВ ф.201 П/СТ-257-ТП-62»;</w:t>
      </w:r>
    </w:p>
    <w:p w:rsidR="004B38E7" w:rsidRPr="00D6627D" w:rsidRDefault="004B38E7" w:rsidP="004B38E7">
      <w:pPr>
        <w:spacing w:after="0" w:line="360" w:lineRule="auto"/>
        <w:ind w:left="792"/>
        <w:jc w:val="both"/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</w:pPr>
      <w:r w:rsidRPr="00D6627D"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  <w:t>- ЛОТ № 2 по объекту: «Капитальный ремонт КЛ-0,4кВ ТП-35: перем. ул.Садовая, д.5-д.7; перем. ул.Садовая, д.7-д.9; перем. ул.Садовая, д.3-д.5; перем. ул.Садовая, д.5-д.5а д/с; перем. ул.Садовая, д.3-Трудовая, д.2; Сад.3;  ул.Грабина, д.1; ул.Садовая, д.3; ТП-35 до ул.Садовая, д.5а д/с 2»;</w:t>
      </w:r>
    </w:p>
    <w:p w:rsidR="004B38E7" w:rsidRPr="00D6627D" w:rsidRDefault="004B38E7" w:rsidP="004B38E7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  <w:highlight w:val="yellow"/>
        </w:rPr>
      </w:pPr>
      <w:r w:rsidRPr="00D6627D">
        <w:rPr>
          <w:sz w:val="22"/>
          <w:szCs w:val="22"/>
          <w:highlight w:val="yellow"/>
        </w:rPr>
        <w:t>- ЛОТ № 3 по объекту: «Капитальный ремонт КЛ-6кВ ТП-57-ТП39».</w:t>
      </w:r>
    </w:p>
    <w:p w:rsidR="004B38E7" w:rsidRPr="00D6627D" w:rsidRDefault="004B38E7" w:rsidP="004B38E7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  <w:r w:rsidRPr="00D6627D">
        <w:rPr>
          <w:sz w:val="22"/>
          <w:szCs w:val="22"/>
          <w:highlight w:val="yellow"/>
        </w:rPr>
        <w:t xml:space="preserve"> Реестровый номер закупки ОК №031/2013/КР»</w:t>
      </w:r>
      <w:r w:rsidRPr="00D6627D">
        <w:rPr>
          <w:sz w:val="22"/>
          <w:szCs w:val="22"/>
        </w:rPr>
        <w:t>.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4B38E7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4B38E7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 подтвержденный рекомендациями</w:t>
            </w:r>
            <w:r w:rsidRPr="004B38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</w:t>
            </w:r>
            <w:r>
              <w:rPr>
                <w:szCs w:val="24"/>
              </w:rPr>
              <w:t>к</w:t>
            </w:r>
            <w:r w:rsidRPr="00B56944">
              <w:rPr>
                <w:szCs w:val="24"/>
              </w:rPr>
              <w:t>валифицированного персонала</w:t>
            </w:r>
            <w:r>
              <w:rPr>
                <w:szCs w:val="24"/>
              </w:rPr>
              <w:t xml:space="preserve"> с опытом выполнения проектно- сметных работ</w:t>
            </w:r>
            <w:r w:rsidRPr="00B56944">
              <w:rPr>
                <w:szCs w:val="24"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b/>
                <w:szCs w:val="24"/>
              </w:rPr>
            </w:pPr>
            <w:r w:rsidRPr="008A5178">
              <w:rPr>
                <w:b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78" w:rsidRPr="00D37A44" w:rsidTr="004A1B8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Pr="00CF6076" w:rsidRDefault="008A5178" w:rsidP="008A5178">
            <w:pPr>
              <w:pStyle w:val="af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A5178" w:rsidRDefault="008A5178" w:rsidP="008A5178">
            <w:pPr>
              <w:pStyle w:val="af8"/>
              <w:tabs>
                <w:tab w:val="clear" w:pos="198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B56944">
              <w:rPr>
                <w:szCs w:val="24"/>
              </w:rPr>
              <w:t xml:space="preserve">аличие для выполнения предусмотренных договором </w:t>
            </w:r>
            <w:r>
              <w:rPr>
                <w:szCs w:val="24"/>
              </w:rPr>
              <w:t xml:space="preserve"> проектно- сметных работ</w:t>
            </w:r>
            <w:r w:rsidRPr="00B5694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178" w:rsidRPr="00D37A44" w:rsidRDefault="008A5178" w:rsidP="008A5178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4B38E7" w:rsidRDefault="00D65A27" w:rsidP="004B38E7">
      <w:pPr>
        <w:pStyle w:val="Style11"/>
        <w:spacing w:before="62" w:line="298" w:lineRule="exact"/>
        <w:rPr>
          <w:rStyle w:val="FontStyle60"/>
          <w:highlight w:val="yellow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</w:p>
    <w:p w:rsidR="004B38E7" w:rsidRPr="004B38E7" w:rsidRDefault="004B38E7" w:rsidP="004B38E7">
      <w:pPr>
        <w:pStyle w:val="Style11"/>
        <w:spacing w:before="62" w:line="298" w:lineRule="exact"/>
        <w:rPr>
          <w:highlight w:val="yellow"/>
        </w:rPr>
      </w:pPr>
      <w:bookmarkStart w:id="0" w:name="_GoBack"/>
      <w:bookmarkEnd w:id="0"/>
      <w:r w:rsidRPr="004B38E7">
        <w:rPr>
          <w:highlight w:val="yellow"/>
        </w:rPr>
        <w:t>- ЛОТ № 1 по объекту: «Капитальный ремонт КЛ-6кВ ф.201 П/СТ-257-ТП-62»;</w:t>
      </w:r>
    </w:p>
    <w:p w:rsidR="004B38E7" w:rsidRPr="004B38E7" w:rsidRDefault="004B38E7" w:rsidP="004B38E7">
      <w:pPr>
        <w:pStyle w:val="Style11"/>
        <w:spacing w:before="62" w:line="298" w:lineRule="exact"/>
        <w:rPr>
          <w:highlight w:val="yellow"/>
        </w:rPr>
      </w:pPr>
      <w:r w:rsidRPr="004B38E7">
        <w:rPr>
          <w:highlight w:val="yellow"/>
        </w:rPr>
        <w:t>- ЛОТ № 2 по объекту: «Капитальный ремонт КЛ-0,4кВ ТП-35: перем. ул.Садовая, д.5-д.7; перем. ул.Садовая, д.7-д.9; перем. ул.Садовая, д.3-д.5; перем. ул.Садовая, д.5-д.5а д/с; перем. ул.Садовая, д.3-Трудовая, д.2; Сад.3;  ул.Грабина, д.1; ул.Садовая, д.3; ТП-35 до ул.Садовая, д.5а д/с 2»;</w:t>
      </w:r>
    </w:p>
    <w:p w:rsidR="004B38E7" w:rsidRPr="004B38E7" w:rsidRDefault="004B38E7" w:rsidP="004B38E7">
      <w:pPr>
        <w:pStyle w:val="Style11"/>
        <w:spacing w:before="62" w:line="298" w:lineRule="exact"/>
        <w:rPr>
          <w:highlight w:val="yellow"/>
        </w:rPr>
      </w:pPr>
      <w:r w:rsidRPr="004B38E7">
        <w:rPr>
          <w:highlight w:val="yellow"/>
        </w:rPr>
        <w:t>- ЛОТ № 3 по объекту: «Капитальный ремонт КЛ-6кВ ТП-57-ТП39».</w:t>
      </w:r>
    </w:p>
    <w:p w:rsidR="004B38E7" w:rsidRPr="004B38E7" w:rsidRDefault="004B38E7" w:rsidP="004B38E7">
      <w:pPr>
        <w:pStyle w:val="Style11"/>
        <w:spacing w:before="62" w:line="298" w:lineRule="exact"/>
        <w:rPr>
          <w:highlight w:val="yellow"/>
        </w:rPr>
      </w:pPr>
      <w:r w:rsidRPr="004B38E7">
        <w:rPr>
          <w:highlight w:val="yellow"/>
        </w:rPr>
        <w:t xml:space="preserve"> Реестровый номер закупки ОК №031/2013/КР».</w:t>
      </w: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32F21">
      <w:footerReference w:type="default" r:id="rId9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5F" w:rsidRDefault="009B6E5F" w:rsidP="00C4121A">
      <w:pPr>
        <w:spacing w:after="0" w:line="240" w:lineRule="auto"/>
      </w:pPr>
      <w:r>
        <w:separator/>
      </w:r>
    </w:p>
  </w:endnote>
  <w:endnote w:type="continuationSeparator" w:id="0">
    <w:p w:rsidR="009B6E5F" w:rsidRDefault="009B6E5F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F21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5F" w:rsidRDefault="009B6E5F" w:rsidP="00C4121A">
      <w:pPr>
        <w:spacing w:after="0" w:line="240" w:lineRule="auto"/>
      </w:pPr>
      <w:r>
        <w:separator/>
      </w:r>
    </w:p>
  </w:footnote>
  <w:footnote w:type="continuationSeparator" w:id="0">
    <w:p w:rsidR="009B6E5F" w:rsidRDefault="009B6E5F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0702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CD23D-1C7E-4C21-8DDD-A5D4DA1BD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15</cp:revision>
  <cp:lastPrinted>2013-11-18T07:59:00Z</cp:lastPrinted>
  <dcterms:created xsi:type="dcterms:W3CDTF">2013-03-18T05:09:00Z</dcterms:created>
  <dcterms:modified xsi:type="dcterms:W3CDTF">2013-11-18T07:59:00Z</dcterms:modified>
</cp:coreProperties>
</file>