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6E2797"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7616336"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8F2744">
        <w:rPr>
          <w:b w:val="0"/>
          <w:sz w:val="24"/>
          <w:szCs w:val="24"/>
          <w:highlight w:val="yellow"/>
          <w:u w:val="single"/>
        </w:rPr>
        <w:t>04</w:t>
      </w:r>
      <w:r w:rsidRPr="00A723FC">
        <w:rPr>
          <w:b w:val="0"/>
          <w:sz w:val="24"/>
          <w:szCs w:val="24"/>
          <w:highlight w:val="yellow"/>
          <w:u w:val="single"/>
        </w:rPr>
        <w:t xml:space="preserve">» </w:t>
      </w:r>
      <w:r w:rsidR="00943652">
        <w:rPr>
          <w:b w:val="0"/>
          <w:sz w:val="24"/>
          <w:szCs w:val="24"/>
          <w:highlight w:val="yellow"/>
          <w:u w:val="single"/>
        </w:rPr>
        <w:t>_</w:t>
      </w:r>
      <w:r w:rsidR="008F2744">
        <w:rPr>
          <w:b w:val="0"/>
          <w:sz w:val="24"/>
          <w:szCs w:val="24"/>
          <w:highlight w:val="yellow"/>
          <w:u w:val="single"/>
        </w:rPr>
        <w:t>декабря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8F2744" w:rsidRDefault="008F2744" w:rsidP="008F2744">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8F2744" w:rsidRPr="00D45DBB" w:rsidRDefault="008F2744" w:rsidP="008F2744">
      <w:pPr>
        <w:pStyle w:val="7"/>
        <w:numPr>
          <w:ilvl w:val="0"/>
          <w:numId w:val="0"/>
        </w:numPr>
        <w:spacing w:before="0" w:after="0"/>
        <w:jc w:val="center"/>
        <w:rPr>
          <w:rFonts w:ascii="Times New Roman" w:hAnsi="Times New Roman"/>
          <w:sz w:val="32"/>
          <w:szCs w:val="32"/>
        </w:rPr>
      </w:pPr>
      <w:r w:rsidRPr="00826FF7">
        <w:rPr>
          <w:rFonts w:ascii="Times New Roman" w:hAnsi="Times New Roman"/>
          <w:sz w:val="32"/>
          <w:szCs w:val="32"/>
        </w:rPr>
        <w:t>оказания информационных услуг с использованием экземпляр</w:t>
      </w:r>
      <w:proofErr w:type="gramStart"/>
      <w:r w:rsidRPr="00826FF7">
        <w:rPr>
          <w:rFonts w:ascii="Times New Roman" w:hAnsi="Times New Roman"/>
          <w:sz w:val="32"/>
          <w:szCs w:val="32"/>
        </w:rPr>
        <w:t>а(</w:t>
      </w:r>
      <w:proofErr w:type="spellStart"/>
      <w:proofErr w:type="gramEnd"/>
      <w:r w:rsidRPr="00826FF7">
        <w:rPr>
          <w:rFonts w:ascii="Times New Roman" w:hAnsi="Times New Roman"/>
          <w:sz w:val="32"/>
          <w:szCs w:val="32"/>
        </w:rPr>
        <w:t>ов</w:t>
      </w:r>
      <w:proofErr w:type="spellEnd"/>
      <w:r w:rsidRPr="00826FF7">
        <w:rPr>
          <w:rFonts w:ascii="Times New Roman" w:hAnsi="Times New Roman"/>
          <w:sz w:val="32"/>
          <w:szCs w:val="32"/>
        </w:rPr>
        <w:t>) Системы(м) (услуг по адаптации и сопровождению экземпляра(</w:t>
      </w:r>
      <w:proofErr w:type="spellStart"/>
      <w:r w:rsidRPr="00826FF7">
        <w:rPr>
          <w:rFonts w:ascii="Times New Roman" w:hAnsi="Times New Roman"/>
          <w:sz w:val="32"/>
          <w:szCs w:val="32"/>
        </w:rPr>
        <w:t>ов</w:t>
      </w:r>
      <w:proofErr w:type="spellEnd"/>
      <w:r w:rsidRPr="00826FF7">
        <w:rPr>
          <w:rFonts w:ascii="Times New Roman" w:hAnsi="Times New Roman"/>
          <w:sz w:val="32"/>
          <w:szCs w:val="32"/>
        </w:rPr>
        <w:t xml:space="preserve">) Системы(м)) </w:t>
      </w:r>
      <w:proofErr w:type="spellStart"/>
      <w:r w:rsidRPr="00826FF7">
        <w:rPr>
          <w:rFonts w:ascii="Times New Roman" w:hAnsi="Times New Roman"/>
          <w:sz w:val="32"/>
          <w:szCs w:val="32"/>
        </w:rPr>
        <w:t>КонсультантПлюс</w:t>
      </w:r>
      <w:proofErr w:type="spellEnd"/>
    </w:p>
    <w:p w:rsidR="00AD50AC" w:rsidRDefault="00AD50AC" w:rsidP="00AD50AC">
      <w:pPr>
        <w:jc w:val="center"/>
        <w:rPr>
          <w:rFonts w:ascii="Times New Roman" w:hAnsi="Times New Roman"/>
          <w:sz w:val="24"/>
          <w:szCs w:val="24"/>
          <w:lang w:eastAsia="ru-RU"/>
        </w:rPr>
      </w:pPr>
    </w:p>
    <w:p w:rsidR="00AD50AC" w:rsidRDefault="00B52D7C" w:rsidP="00AD50AC">
      <w:pPr>
        <w:jc w:val="center"/>
        <w:rPr>
          <w:rFonts w:ascii="Times New Roman" w:hAnsi="Times New Roman"/>
          <w:sz w:val="24"/>
          <w:szCs w:val="24"/>
          <w:lang w:eastAsia="ru-RU"/>
        </w:rPr>
      </w:pPr>
      <w:proofErr w:type="gramStart"/>
      <w:r w:rsidRPr="00943652">
        <w:rPr>
          <w:rFonts w:ascii="Times New Roman" w:hAnsi="Times New Roman"/>
          <w:sz w:val="24"/>
          <w:szCs w:val="24"/>
          <w:highlight w:val="yellow"/>
          <w:lang w:eastAsia="ru-RU"/>
        </w:rPr>
        <w:t>ОК</w:t>
      </w:r>
      <w:proofErr w:type="gramEnd"/>
      <w:r w:rsidRPr="00943652">
        <w:rPr>
          <w:rFonts w:ascii="Times New Roman" w:hAnsi="Times New Roman"/>
          <w:sz w:val="24"/>
          <w:szCs w:val="24"/>
          <w:highlight w:val="yellow"/>
          <w:lang w:eastAsia="ru-RU"/>
        </w:rPr>
        <w:t xml:space="preserve"> </w:t>
      </w:r>
      <w:r w:rsidR="00943652" w:rsidRPr="00943652">
        <w:rPr>
          <w:rFonts w:ascii="Times New Roman" w:hAnsi="Times New Roman"/>
          <w:sz w:val="24"/>
          <w:szCs w:val="24"/>
          <w:highlight w:val="yellow"/>
          <w:lang w:eastAsia="ru-RU"/>
        </w:rPr>
        <w:t>№0</w:t>
      </w:r>
      <w:r w:rsidR="00A14559">
        <w:rPr>
          <w:rFonts w:ascii="Times New Roman" w:hAnsi="Times New Roman"/>
          <w:sz w:val="24"/>
          <w:szCs w:val="24"/>
          <w:highlight w:val="yellow"/>
          <w:lang w:eastAsia="ru-RU"/>
        </w:rPr>
        <w:t>3</w:t>
      </w:r>
      <w:r w:rsidR="008F2744">
        <w:rPr>
          <w:rFonts w:ascii="Times New Roman" w:hAnsi="Times New Roman"/>
          <w:sz w:val="24"/>
          <w:szCs w:val="24"/>
          <w:highlight w:val="yellow"/>
          <w:lang w:eastAsia="ru-RU"/>
        </w:rPr>
        <w:t>7</w:t>
      </w:r>
      <w:r w:rsidR="00943652" w:rsidRPr="00943652">
        <w:rPr>
          <w:rFonts w:ascii="Times New Roman" w:hAnsi="Times New Roman"/>
          <w:sz w:val="24"/>
          <w:szCs w:val="24"/>
          <w:highlight w:val="yellow"/>
          <w:lang w:eastAsia="ru-RU"/>
        </w:rPr>
        <w:t>/2013/ПЗ</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943652" w:rsidRDefault="00943652"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w:t>
      </w:r>
      <w:r w:rsidR="008F2744" w:rsidRPr="00613654">
        <w:rPr>
          <w:bCs/>
          <w:sz w:val="26"/>
          <w:szCs w:val="26"/>
        </w:rPr>
        <w:t>на право заключения</w:t>
      </w:r>
      <w:r w:rsidR="008F2744">
        <w:rPr>
          <w:bCs/>
          <w:sz w:val="26"/>
          <w:szCs w:val="26"/>
        </w:rPr>
        <w:t xml:space="preserve"> </w:t>
      </w:r>
      <w:r w:rsidR="008F2744" w:rsidRPr="002A1420">
        <w:rPr>
          <w:bCs/>
          <w:sz w:val="26"/>
          <w:szCs w:val="26"/>
          <w:highlight w:val="yellow"/>
        </w:rPr>
        <w:t xml:space="preserve">договора </w:t>
      </w:r>
      <w:r w:rsidR="008F2744" w:rsidRPr="00826FF7">
        <w:rPr>
          <w:bCs/>
          <w:sz w:val="26"/>
          <w:szCs w:val="26"/>
          <w:highlight w:val="yellow"/>
        </w:rPr>
        <w:t>оказания информационных услуг с использованием экземпляр</w:t>
      </w:r>
      <w:proofErr w:type="gramStart"/>
      <w:r w:rsidR="008F2744" w:rsidRPr="00826FF7">
        <w:rPr>
          <w:bCs/>
          <w:sz w:val="26"/>
          <w:szCs w:val="26"/>
          <w:highlight w:val="yellow"/>
        </w:rPr>
        <w:t>а(</w:t>
      </w:r>
      <w:proofErr w:type="spellStart"/>
      <w:proofErr w:type="gramEnd"/>
      <w:r w:rsidR="008F2744" w:rsidRPr="00826FF7">
        <w:rPr>
          <w:bCs/>
          <w:sz w:val="26"/>
          <w:szCs w:val="26"/>
          <w:highlight w:val="yellow"/>
        </w:rPr>
        <w:t>ов</w:t>
      </w:r>
      <w:proofErr w:type="spellEnd"/>
      <w:r w:rsidR="008F2744" w:rsidRPr="00826FF7">
        <w:rPr>
          <w:bCs/>
          <w:sz w:val="26"/>
          <w:szCs w:val="26"/>
          <w:highlight w:val="yellow"/>
        </w:rPr>
        <w:t>) Системы(м) (услуг по адаптации и сопровождению экземпляра(</w:t>
      </w:r>
      <w:proofErr w:type="spellStart"/>
      <w:r w:rsidR="008F2744" w:rsidRPr="00826FF7">
        <w:rPr>
          <w:bCs/>
          <w:sz w:val="26"/>
          <w:szCs w:val="26"/>
          <w:highlight w:val="yellow"/>
        </w:rPr>
        <w:t>ов</w:t>
      </w:r>
      <w:proofErr w:type="spellEnd"/>
      <w:r w:rsidR="008F2744" w:rsidRPr="00826FF7">
        <w:rPr>
          <w:bCs/>
          <w:sz w:val="26"/>
          <w:szCs w:val="26"/>
          <w:highlight w:val="yellow"/>
        </w:rPr>
        <w:t xml:space="preserve">) Системы(м)) </w:t>
      </w:r>
      <w:proofErr w:type="spellStart"/>
      <w:r w:rsidR="008F2744" w:rsidRPr="00826FF7">
        <w:rPr>
          <w:bCs/>
          <w:sz w:val="26"/>
          <w:szCs w:val="26"/>
          <w:highlight w:val="yellow"/>
        </w:rPr>
        <w:t>КонсультантПлюс</w:t>
      </w:r>
      <w:proofErr w:type="spellEnd"/>
      <w:r w:rsidR="008F2744" w:rsidRPr="00613654">
        <w:rPr>
          <w:bCs/>
          <w:sz w:val="26"/>
          <w:szCs w:val="26"/>
        </w:rPr>
        <w:t>.</w:t>
      </w:r>
      <w:r w:rsidR="006D04FF" w:rsidRPr="00A14559">
        <w:rPr>
          <w:sz w:val="24"/>
          <w:szCs w:val="24"/>
        </w:rPr>
        <w:t xml:space="preserve"> </w:t>
      </w:r>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A14559" w:rsidRPr="00A14559">
        <w:rPr>
          <w:sz w:val="24"/>
          <w:szCs w:val="24"/>
        </w:rPr>
        <w:t>За</w:t>
      </w:r>
      <w:r w:rsidRPr="00A14559">
        <w:rPr>
          <w:sz w:val="24"/>
          <w:szCs w:val="24"/>
        </w:rPr>
        <w:t>крытое акционерное общество «Королевская электросеть».</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w:t>
      </w:r>
      <w:proofErr w:type="gramStart"/>
      <w:r w:rsidRPr="00A14559">
        <w:rPr>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proofErr w:type="gramStart"/>
      <w:r w:rsidRPr="00A14559">
        <w:rPr>
          <w:bCs/>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proofErr w:type="spellStart"/>
      <w:r w:rsidR="00C54FDB" w:rsidRPr="00A14559">
        <w:rPr>
          <w:bCs/>
          <w:sz w:val="24"/>
          <w:szCs w:val="24"/>
        </w:rPr>
        <w:t>Авсеевич</w:t>
      </w:r>
      <w:proofErr w:type="spellEnd"/>
      <w:r w:rsidR="00C54FDB" w:rsidRPr="00A14559">
        <w:rPr>
          <w:bCs/>
          <w:sz w:val="24"/>
          <w:szCs w:val="24"/>
        </w:rPr>
        <w:t xml:space="preserve">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proofErr w:type="gramStart"/>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14559" w:rsidP="00AD50AC">
      <w:pPr>
        <w:pStyle w:val="3"/>
        <w:numPr>
          <w:ilvl w:val="1"/>
          <w:numId w:val="3"/>
        </w:numPr>
        <w:spacing w:line="240" w:lineRule="auto"/>
        <w:rPr>
          <w:sz w:val="24"/>
          <w:szCs w:val="24"/>
          <w:highlight w:val="yellow"/>
        </w:rPr>
      </w:pPr>
      <w:r w:rsidRPr="00A14559">
        <w:rPr>
          <w:rStyle w:val="rvts31452"/>
          <w:sz w:val="24"/>
          <w:szCs w:val="24"/>
        </w:rPr>
        <w:t>З</w:t>
      </w:r>
      <w:r w:rsidR="00AD50AC" w:rsidRPr="00A14559">
        <w:rPr>
          <w:rStyle w:val="rvts31452"/>
          <w:sz w:val="24"/>
          <w:szCs w:val="24"/>
        </w:rPr>
        <w:t>АО «Королевская электросеть»</w:t>
      </w:r>
      <w:r w:rsidR="00AD50AC" w:rsidRPr="00A14559">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A14559">
        <w:rPr>
          <w:rStyle w:val="rvts31451"/>
          <w:sz w:val="24"/>
          <w:szCs w:val="24"/>
        </w:rPr>
        <w:t>З</w:t>
      </w:r>
      <w:r w:rsidR="00AD50AC" w:rsidRPr="00A14559">
        <w:rPr>
          <w:rStyle w:val="rvts31451"/>
          <w:sz w:val="24"/>
          <w:szCs w:val="24"/>
        </w:rPr>
        <w:t>АО «</w:t>
      </w:r>
      <w:r w:rsidR="00AD50AC" w:rsidRPr="00A14559">
        <w:rPr>
          <w:rStyle w:val="rvts31452"/>
          <w:sz w:val="24"/>
          <w:szCs w:val="24"/>
        </w:rPr>
        <w:t>Королевская электросеть</w:t>
      </w:r>
      <w:r w:rsidR="00AD50AC" w:rsidRPr="00A14559">
        <w:rPr>
          <w:rStyle w:val="rvts31451"/>
          <w:sz w:val="24"/>
          <w:szCs w:val="24"/>
        </w:rPr>
        <w:t>» (</w:t>
      </w:r>
      <w:hyperlink r:id="rId13" w:history="1">
        <w:r w:rsidR="00AD50AC" w:rsidRPr="00A14559">
          <w:rPr>
            <w:rStyle w:val="a5"/>
            <w:sz w:val="24"/>
            <w:szCs w:val="24"/>
          </w:rPr>
          <w:t>www.kenet.ru</w:t>
        </w:r>
      </w:hyperlink>
      <w:r w:rsidR="00AD50AC" w:rsidRPr="00A14559">
        <w:rPr>
          <w:rStyle w:val="rvts31451"/>
          <w:sz w:val="24"/>
          <w:szCs w:val="24"/>
        </w:rPr>
        <w:t>) и на официальном сайте (</w:t>
      </w:r>
      <w:hyperlink r:id="rId14" w:history="1">
        <w:r w:rsidR="00AD50AC" w:rsidRPr="00A14559">
          <w:rPr>
            <w:rStyle w:val="a5"/>
            <w:sz w:val="24"/>
            <w:szCs w:val="24"/>
          </w:rPr>
          <w:t>www.</w:t>
        </w:r>
        <w:r w:rsidR="00AD50AC" w:rsidRPr="00A14559">
          <w:rPr>
            <w:rStyle w:val="a5"/>
            <w:sz w:val="24"/>
            <w:szCs w:val="24"/>
            <w:lang w:val="en-US"/>
          </w:rPr>
          <w:t>zakupki</w:t>
        </w:r>
        <w:r w:rsidR="00AD50AC" w:rsidRPr="00A14559">
          <w:rPr>
            <w:rStyle w:val="a5"/>
            <w:sz w:val="24"/>
            <w:szCs w:val="24"/>
          </w:rPr>
          <w:t>.</w:t>
        </w:r>
        <w:r w:rsidR="00AD50AC" w:rsidRPr="00A14559">
          <w:rPr>
            <w:rStyle w:val="a5"/>
            <w:sz w:val="24"/>
            <w:szCs w:val="24"/>
            <w:lang w:val="en-US"/>
          </w:rPr>
          <w:t>gov</w:t>
        </w:r>
        <w:r w:rsidR="00AD50AC" w:rsidRPr="00A14559">
          <w:rPr>
            <w:rStyle w:val="a5"/>
            <w:sz w:val="24"/>
            <w:szCs w:val="24"/>
          </w:rPr>
          <w:t>.</w:t>
        </w:r>
        <w:proofErr w:type="spellStart"/>
        <w:r w:rsidR="00AD50AC" w:rsidRPr="00A14559">
          <w:rPr>
            <w:rStyle w:val="a5"/>
            <w:sz w:val="24"/>
            <w:szCs w:val="24"/>
          </w:rPr>
          <w:t>ru</w:t>
        </w:r>
        <w:proofErr w:type="spellEnd"/>
      </w:hyperlink>
      <w:r w:rsidR="00AD50AC" w:rsidRPr="00A14559">
        <w:rPr>
          <w:rStyle w:val="rvts31451"/>
          <w:sz w:val="24"/>
          <w:szCs w:val="24"/>
        </w:rPr>
        <w:t xml:space="preserve">), </w:t>
      </w:r>
      <w:r w:rsidR="00AD50AC" w:rsidRPr="008F2744">
        <w:rPr>
          <w:rStyle w:val="rvts31451"/>
          <w:sz w:val="24"/>
          <w:szCs w:val="24"/>
        </w:rPr>
        <w:t xml:space="preserve">приглашает  </w:t>
      </w:r>
      <w:r w:rsidR="00AD50AC" w:rsidRPr="008F2744">
        <w:rPr>
          <w:sz w:val="24"/>
          <w:szCs w:val="24"/>
        </w:rPr>
        <w:t xml:space="preserve">к участию в </w:t>
      </w:r>
      <w:r w:rsidR="00AD50AC" w:rsidRPr="008F2744">
        <w:rPr>
          <w:sz w:val="24"/>
          <w:szCs w:val="24"/>
          <w:highlight w:val="yellow"/>
        </w:rPr>
        <w:t xml:space="preserve">открытом </w:t>
      </w:r>
      <w:r w:rsidR="00AD50AC" w:rsidRPr="008F2744">
        <w:rPr>
          <w:bCs/>
          <w:sz w:val="24"/>
          <w:szCs w:val="24"/>
          <w:highlight w:val="yellow"/>
        </w:rPr>
        <w:t xml:space="preserve">конкурсе </w:t>
      </w:r>
      <w:r w:rsidR="008F2744" w:rsidRPr="008F2744">
        <w:rPr>
          <w:bCs/>
          <w:sz w:val="24"/>
          <w:szCs w:val="24"/>
          <w:highlight w:val="yellow"/>
        </w:rPr>
        <w:t>на право заключения договора оказания информационных услуг с использованием экземпляр</w:t>
      </w:r>
      <w:proofErr w:type="gramStart"/>
      <w:r w:rsidR="008F2744" w:rsidRPr="008F2744">
        <w:rPr>
          <w:bCs/>
          <w:sz w:val="24"/>
          <w:szCs w:val="24"/>
          <w:highlight w:val="yellow"/>
        </w:rPr>
        <w:t>а(</w:t>
      </w:r>
      <w:proofErr w:type="spellStart"/>
      <w:proofErr w:type="gramEnd"/>
      <w:r w:rsidR="008F2744" w:rsidRPr="008F2744">
        <w:rPr>
          <w:bCs/>
          <w:sz w:val="24"/>
          <w:szCs w:val="24"/>
          <w:highlight w:val="yellow"/>
        </w:rPr>
        <w:t>ов</w:t>
      </w:r>
      <w:proofErr w:type="spellEnd"/>
      <w:r w:rsidR="008F2744" w:rsidRPr="008F2744">
        <w:rPr>
          <w:bCs/>
          <w:sz w:val="24"/>
          <w:szCs w:val="24"/>
          <w:highlight w:val="yellow"/>
        </w:rPr>
        <w:t>) Системы(м) (услуг по адаптации и сопровождению экземпляра(</w:t>
      </w:r>
      <w:proofErr w:type="spellStart"/>
      <w:r w:rsidR="008F2744" w:rsidRPr="008F2744">
        <w:rPr>
          <w:bCs/>
          <w:sz w:val="24"/>
          <w:szCs w:val="24"/>
          <w:highlight w:val="yellow"/>
        </w:rPr>
        <w:t>ов</w:t>
      </w:r>
      <w:proofErr w:type="spellEnd"/>
      <w:r w:rsidR="008F2744" w:rsidRPr="008F2744">
        <w:rPr>
          <w:bCs/>
          <w:sz w:val="24"/>
          <w:szCs w:val="24"/>
          <w:highlight w:val="yellow"/>
        </w:rPr>
        <w:t>) Системы(</w:t>
      </w:r>
      <w:proofErr w:type="gramStart"/>
      <w:r w:rsidR="008F2744" w:rsidRPr="008F2744">
        <w:rPr>
          <w:bCs/>
          <w:sz w:val="24"/>
          <w:szCs w:val="24"/>
          <w:highlight w:val="yellow"/>
        </w:rPr>
        <w:t xml:space="preserve">м)) </w:t>
      </w:r>
      <w:proofErr w:type="spellStart"/>
      <w:r w:rsidR="008F2744" w:rsidRPr="008F2744">
        <w:rPr>
          <w:bCs/>
          <w:sz w:val="24"/>
          <w:szCs w:val="24"/>
          <w:highlight w:val="yellow"/>
        </w:rPr>
        <w:t>КонсультантПлюс</w:t>
      </w:r>
      <w:proofErr w:type="spellEnd"/>
      <w:r w:rsidR="008F2744" w:rsidRPr="008F2744">
        <w:rPr>
          <w:bCs/>
          <w:sz w:val="24"/>
          <w:szCs w:val="24"/>
        </w:rPr>
        <w:t>.</w:t>
      </w:r>
      <w:proofErr w:type="gramEnd"/>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 xml:space="preserve">Документация по открытому конкурсу (далее - документация) размещена на официальном  сайте </w:t>
      </w:r>
      <w:r w:rsidR="002C2E2C">
        <w:rPr>
          <w:rStyle w:val="rvts31451"/>
          <w:sz w:val="24"/>
          <w:szCs w:val="24"/>
        </w:rPr>
        <w:t>З</w:t>
      </w:r>
      <w:r w:rsidRPr="00A14559">
        <w:rPr>
          <w:rStyle w:val="rvts31451"/>
          <w:sz w:val="24"/>
          <w:szCs w:val="24"/>
        </w:rPr>
        <w:t>АО «</w:t>
      </w:r>
      <w:r w:rsidRPr="00A14559">
        <w:rPr>
          <w:rStyle w:val="rvts31452"/>
          <w:sz w:val="24"/>
          <w:szCs w:val="24"/>
        </w:rPr>
        <w:t>Королевская электросеть</w:t>
      </w:r>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8F2744" w:rsidRDefault="00AD50AC" w:rsidP="00AD50AC">
      <w:pPr>
        <w:pStyle w:val="3"/>
        <w:numPr>
          <w:ilvl w:val="1"/>
          <w:numId w:val="3"/>
        </w:numPr>
        <w:spacing w:line="240" w:lineRule="auto"/>
        <w:rPr>
          <w:sz w:val="24"/>
          <w:szCs w:val="24"/>
          <w:highlight w:val="yellow"/>
        </w:rPr>
      </w:pPr>
      <w:r w:rsidRPr="008F2744">
        <w:rPr>
          <w:sz w:val="24"/>
          <w:szCs w:val="24"/>
          <w:highlight w:val="yellow"/>
        </w:rPr>
        <w:t xml:space="preserve">Предметом конкурса является право заключения </w:t>
      </w:r>
      <w:r w:rsidR="006D04FF" w:rsidRPr="008F2744">
        <w:rPr>
          <w:sz w:val="24"/>
          <w:szCs w:val="24"/>
          <w:highlight w:val="yellow"/>
        </w:rPr>
        <w:t xml:space="preserve">договора </w:t>
      </w:r>
      <w:r w:rsidR="008F2744" w:rsidRPr="008F2744">
        <w:rPr>
          <w:bCs/>
          <w:sz w:val="24"/>
          <w:szCs w:val="24"/>
          <w:highlight w:val="yellow"/>
        </w:rPr>
        <w:t>оказания информационных услуг с использованием экземпляр</w:t>
      </w:r>
      <w:proofErr w:type="gramStart"/>
      <w:r w:rsidR="008F2744" w:rsidRPr="008F2744">
        <w:rPr>
          <w:bCs/>
          <w:sz w:val="24"/>
          <w:szCs w:val="24"/>
          <w:highlight w:val="yellow"/>
        </w:rPr>
        <w:t>а(</w:t>
      </w:r>
      <w:proofErr w:type="spellStart"/>
      <w:proofErr w:type="gramEnd"/>
      <w:r w:rsidR="008F2744" w:rsidRPr="008F2744">
        <w:rPr>
          <w:bCs/>
          <w:sz w:val="24"/>
          <w:szCs w:val="24"/>
          <w:highlight w:val="yellow"/>
        </w:rPr>
        <w:t>ов</w:t>
      </w:r>
      <w:proofErr w:type="spellEnd"/>
      <w:r w:rsidR="008F2744" w:rsidRPr="008F2744">
        <w:rPr>
          <w:bCs/>
          <w:sz w:val="24"/>
          <w:szCs w:val="24"/>
          <w:highlight w:val="yellow"/>
        </w:rPr>
        <w:t>) Системы(м) (услуг по адаптации и сопровождению экземпляра(</w:t>
      </w:r>
      <w:proofErr w:type="spellStart"/>
      <w:r w:rsidR="008F2744" w:rsidRPr="008F2744">
        <w:rPr>
          <w:bCs/>
          <w:sz w:val="24"/>
          <w:szCs w:val="24"/>
          <w:highlight w:val="yellow"/>
        </w:rPr>
        <w:t>ов</w:t>
      </w:r>
      <w:proofErr w:type="spellEnd"/>
      <w:r w:rsidR="008F2744" w:rsidRPr="008F2744">
        <w:rPr>
          <w:bCs/>
          <w:sz w:val="24"/>
          <w:szCs w:val="24"/>
          <w:highlight w:val="yellow"/>
        </w:rPr>
        <w:t xml:space="preserve">) Системы(м)) </w:t>
      </w:r>
      <w:proofErr w:type="spellStart"/>
      <w:r w:rsidR="008F2744" w:rsidRPr="008F2744">
        <w:rPr>
          <w:bCs/>
          <w:sz w:val="24"/>
          <w:szCs w:val="24"/>
          <w:highlight w:val="yellow"/>
        </w:rPr>
        <w:t>КонсультантПлюс</w:t>
      </w:r>
      <w:proofErr w:type="spellEnd"/>
      <w:r w:rsidR="008F2744" w:rsidRPr="008F2744">
        <w:rPr>
          <w:bCs/>
          <w:sz w:val="24"/>
          <w:szCs w:val="24"/>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t xml:space="preserve">Заявка и все прикладываемые </w:t>
      </w:r>
      <w:proofErr w:type="gramStart"/>
      <w:r w:rsidRPr="008D0AEB">
        <w:rPr>
          <w:snapToGrid w:val="0"/>
          <w:sz w:val="24"/>
        </w:rPr>
        <w:t>документы</w:t>
      </w:r>
      <w:proofErr w:type="gramEnd"/>
      <w:r w:rsidRPr="008D0AEB">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r>
      <w:r w:rsidRPr="008D0AEB">
        <w:rPr>
          <w:snapToGrid w:val="0"/>
          <w:sz w:val="24"/>
        </w:rPr>
        <w:lastRenderedPageBreak/>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numPr>
          <w:ilvl w:val="1"/>
          <w:numId w:val="3"/>
        </w:numPr>
        <w:rPr>
          <w:snapToGrid w:val="0"/>
          <w:sz w:val="24"/>
        </w:rPr>
      </w:pPr>
      <w:r w:rsidRPr="008D0AEB">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proofErr w:type="gramStart"/>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8D0AEB">
        <w:rPr>
          <w:snapToGrid w:val="0"/>
          <w:sz w:val="24"/>
        </w:rPr>
        <w:t xml:space="preserve"> </w:t>
      </w:r>
      <w:proofErr w:type="gramStart"/>
      <w:r w:rsidRPr="008D0AEB">
        <w:rPr>
          <w:snapToGrid w:val="0"/>
          <w:sz w:val="24"/>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w:t>
      </w:r>
      <w:r w:rsidRPr="008D0AEB">
        <w:rPr>
          <w:snapToGrid w:val="0"/>
          <w:sz w:val="24"/>
        </w:rPr>
        <w:lastRenderedPageBreak/>
        <w:t xml:space="preserve">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8D0AEB">
        <w:rPr>
          <w:snapToGrid w:val="0"/>
          <w:sz w:val="24"/>
        </w:rPr>
        <w:t>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F2744" w:rsidRPr="008F2744" w:rsidRDefault="008F2744" w:rsidP="008F2744">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8F2744">
        <w:rPr>
          <w:rFonts w:ascii="Times New Roman" w:eastAsia="Times New Roman" w:hAnsi="Times New Roman" w:cs="Times New Roman"/>
          <w:lang w:eastAsia="ru-RU"/>
        </w:rPr>
        <w:t>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F2744" w:rsidRPr="008F2744" w:rsidRDefault="008F2744" w:rsidP="008F2744">
      <w:pPr>
        <w:spacing w:after="0" w:line="240" w:lineRule="auto"/>
        <w:ind w:left="720" w:firstLine="709"/>
        <w:contextualSpacing/>
        <w:jc w:val="both"/>
        <w:rPr>
          <w:rFonts w:ascii="Times New Roman" w:eastAsia="Times New Roman" w:hAnsi="Times New Roman" w:cs="Times New Roman"/>
          <w:lang w:eastAsia="ru-RU"/>
        </w:rPr>
      </w:pPr>
    </w:p>
    <w:p w:rsidR="008F2744" w:rsidRPr="008F2744" w:rsidRDefault="008F2744" w:rsidP="008F2744">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spellStart"/>
      <w:r w:rsidRPr="008F2744">
        <w:rPr>
          <w:rFonts w:ascii="Times New Roman" w:eastAsia="Times New Roman" w:hAnsi="Times New Roman" w:cs="Times New Roman"/>
          <w:lang w:eastAsia="ru-RU"/>
        </w:rPr>
        <w:t>оборотно</w:t>
      </w:r>
      <w:proofErr w:type="spellEnd"/>
      <w:r w:rsidRPr="008F2744">
        <w:rPr>
          <w:rFonts w:ascii="Times New Roman" w:eastAsia="Times New Roman" w:hAnsi="Times New Roman" w:cs="Times New Roman"/>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proofErr w:type="gramStart"/>
      <w:r w:rsidRPr="008D0AEB">
        <w:rPr>
          <w:snapToGrid w:val="0"/>
          <w:sz w:val="24"/>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w:t>
      </w:r>
      <w:r w:rsidRPr="008D0AEB">
        <w:rPr>
          <w:snapToGrid w:val="0"/>
          <w:sz w:val="24"/>
        </w:rPr>
        <w:lastRenderedPageBreak/>
        <w:t>отчетности за последний завершенный отчетный период (письменное подтверждение Участника закупки);</w:t>
      </w:r>
      <w:proofErr w:type="gramEnd"/>
    </w:p>
    <w:p w:rsidR="008D0AEB" w:rsidRPr="008D0AEB" w:rsidRDefault="008D0AEB" w:rsidP="008D0AEB">
      <w:pPr>
        <w:pStyle w:val="a8"/>
        <w:numPr>
          <w:ilvl w:val="0"/>
          <w:numId w:val="5"/>
        </w:numPr>
        <w:rPr>
          <w:snapToGrid w:val="0"/>
          <w:sz w:val="24"/>
        </w:rPr>
      </w:pPr>
      <w:r w:rsidRPr="008D0AEB">
        <w:rPr>
          <w:snapToGrid w:val="0"/>
          <w:sz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2C2E2C" w:rsidRPr="008F2744" w:rsidRDefault="008D0AEB" w:rsidP="008D0AEB">
      <w:pPr>
        <w:pStyle w:val="a8"/>
        <w:numPr>
          <w:ilvl w:val="0"/>
          <w:numId w:val="5"/>
        </w:numPr>
        <w:spacing w:before="0" w:line="240" w:lineRule="auto"/>
        <w:rPr>
          <w:sz w:val="24"/>
        </w:rPr>
      </w:pPr>
      <w:proofErr w:type="gramStart"/>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2C2E2C">
        <w:rPr>
          <w:snapToGrid w:val="0"/>
          <w:sz w:val="24"/>
        </w:rPr>
        <w:t xml:space="preserve"> приема материалов на конкурс;</w:t>
      </w:r>
    </w:p>
    <w:p w:rsidR="008F2744" w:rsidRPr="002C2E2C" w:rsidRDefault="008F2744" w:rsidP="008F2744">
      <w:pPr>
        <w:pStyle w:val="a8"/>
        <w:spacing w:before="0" w:line="240" w:lineRule="auto"/>
        <w:ind w:left="720"/>
        <w:rPr>
          <w:sz w:val="24"/>
        </w:rPr>
      </w:pPr>
    </w:p>
    <w:p w:rsidR="00AD50AC" w:rsidRPr="002C2E2C" w:rsidRDefault="008D0AEB" w:rsidP="008D0AEB">
      <w:pPr>
        <w:pStyle w:val="a8"/>
        <w:numPr>
          <w:ilvl w:val="0"/>
          <w:numId w:val="5"/>
        </w:numPr>
        <w:spacing w:before="0" w:line="240" w:lineRule="auto"/>
        <w:rPr>
          <w:sz w:val="24"/>
        </w:rPr>
      </w:pPr>
      <w:r w:rsidRPr="002C2E2C">
        <w:rPr>
          <w:snapToGrid w:val="0"/>
          <w:sz w:val="24"/>
        </w:rPr>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2C2E2C" w:rsidRPr="002C2E2C" w:rsidRDefault="002C2E2C" w:rsidP="002C2E2C">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8F2744" w:rsidRPr="005043A9" w:rsidRDefault="008F2744" w:rsidP="008F2744">
      <w:pPr>
        <w:pStyle w:val="a8"/>
        <w:numPr>
          <w:ilvl w:val="2"/>
          <w:numId w:val="3"/>
        </w:numPr>
        <w:tabs>
          <w:tab w:val="left" w:pos="1701"/>
          <w:tab w:val="left" w:pos="1985"/>
        </w:tabs>
        <w:spacing w:before="0" w:line="240" w:lineRule="auto"/>
        <w:rPr>
          <w:sz w:val="24"/>
        </w:rPr>
      </w:pPr>
      <w:r w:rsidRPr="005043A9">
        <w:rPr>
          <w:sz w:val="24"/>
          <w:highlight w:val="yellow"/>
        </w:rPr>
        <w:t xml:space="preserve">Сертификат Регионального Информационного центра Сети </w:t>
      </w:r>
      <w:proofErr w:type="spellStart"/>
      <w:r w:rsidRPr="005043A9">
        <w:rPr>
          <w:sz w:val="24"/>
          <w:highlight w:val="yellow"/>
        </w:rPr>
        <w:t>КонсультантПлюс</w:t>
      </w:r>
      <w:proofErr w:type="spellEnd"/>
      <w:r w:rsidRPr="005043A9">
        <w:rPr>
          <w:sz w:val="24"/>
        </w:rPr>
        <w:t>.</w:t>
      </w:r>
    </w:p>
    <w:p w:rsidR="00AD50AC" w:rsidRPr="00A14559" w:rsidRDefault="00AD50AC" w:rsidP="00AD50AC">
      <w:pPr>
        <w:pStyle w:val="ac"/>
        <w:rPr>
          <w:sz w:val="24"/>
          <w:szCs w:val="24"/>
        </w:rPr>
      </w:pPr>
    </w:p>
    <w:p w:rsidR="00AD50AC" w:rsidRDefault="00AD50AC" w:rsidP="00AD50AC">
      <w:pPr>
        <w:pStyle w:val="a8"/>
        <w:numPr>
          <w:ilvl w:val="2"/>
          <w:numId w:val="3"/>
        </w:numPr>
        <w:tabs>
          <w:tab w:val="left" w:pos="1701"/>
          <w:tab w:val="left" w:pos="1985"/>
        </w:tabs>
        <w:spacing w:before="0" w:line="240" w:lineRule="auto"/>
        <w:rPr>
          <w:sz w:val="24"/>
          <w:highlight w:val="yellow"/>
        </w:rPr>
      </w:pPr>
      <w:r w:rsidRPr="00A14559">
        <w:rPr>
          <w:sz w:val="24"/>
          <w:highlight w:val="yellow"/>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lang w:eastAsia="ru-RU"/>
        </w:rPr>
      </w:pPr>
      <w:r w:rsidRPr="002C2E2C">
        <w:rPr>
          <w:rFonts w:eastAsia="Times New Roman"/>
          <w:snapToGrid w:val="0"/>
          <w:sz w:val="24"/>
          <w:szCs w:val="24"/>
          <w:lang w:eastAsia="ru-RU"/>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A14559">
        <w:rPr>
          <w:sz w:val="24"/>
          <w:szCs w:val="24"/>
        </w:rPr>
        <w:t>конкурсе</w:t>
      </w:r>
      <w:proofErr w:type="gramEnd"/>
      <w:r w:rsidRPr="00A14559">
        <w:rPr>
          <w:sz w:val="24"/>
          <w:szCs w:val="24"/>
        </w:rPr>
        <w:t xml:space="preserve">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w:t>
      </w:r>
      <w:proofErr w:type="gramStart"/>
      <w:r w:rsidRPr="00A14559">
        <w:rPr>
          <w:b/>
          <w:sz w:val="24"/>
          <w:szCs w:val="24"/>
        </w:rPr>
        <w:t xml:space="preserve"> .</w:t>
      </w:r>
      <w:proofErr w:type="gramEnd"/>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8F2744">
        <w:rPr>
          <w:i/>
          <w:sz w:val="24"/>
          <w:szCs w:val="24"/>
          <w:highlight w:val="yellow"/>
          <w:u w:val="single"/>
        </w:rPr>
        <w:t>500</w:t>
      </w:r>
      <w:r w:rsidR="004B65D6" w:rsidRPr="004B65D6">
        <w:rPr>
          <w:i/>
          <w:sz w:val="24"/>
          <w:szCs w:val="24"/>
          <w:highlight w:val="yellow"/>
          <w:u w:val="single"/>
        </w:rPr>
        <w:t xml:space="preserve"> 000,00 (</w:t>
      </w:r>
      <w:r w:rsidR="008F2744">
        <w:rPr>
          <w:i/>
          <w:sz w:val="24"/>
          <w:szCs w:val="24"/>
          <w:highlight w:val="yellow"/>
          <w:u w:val="single"/>
        </w:rPr>
        <w:t>Пятьсот</w:t>
      </w:r>
      <w:r w:rsidR="004B65D6" w:rsidRPr="004B65D6">
        <w:rPr>
          <w:i/>
          <w:sz w:val="24"/>
          <w:szCs w:val="24"/>
          <w:highlight w:val="yellow"/>
          <w:u w:val="single"/>
        </w:rPr>
        <w:t xml:space="preserve"> тысяч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lastRenderedPageBreak/>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Дата начала подачи заявок на участие в конкурсе </w:t>
      </w:r>
      <w:r w:rsidR="008F2744">
        <w:rPr>
          <w:sz w:val="24"/>
          <w:szCs w:val="24"/>
        </w:rPr>
        <w:t>–</w:t>
      </w:r>
      <w:r w:rsidRPr="00A14559">
        <w:rPr>
          <w:sz w:val="24"/>
          <w:szCs w:val="24"/>
        </w:rPr>
        <w:t xml:space="preserve"> </w:t>
      </w:r>
      <w:r w:rsidR="008F2744" w:rsidRPr="008F2744">
        <w:rPr>
          <w:sz w:val="24"/>
          <w:szCs w:val="24"/>
          <w:highlight w:val="yellow"/>
        </w:rPr>
        <w:t>04.12.2013 г.</w:t>
      </w:r>
      <w:r w:rsidR="008F2744">
        <w:rPr>
          <w:sz w:val="24"/>
          <w:szCs w:val="24"/>
        </w:rPr>
        <w:t xml:space="preserve"> (</w:t>
      </w:r>
      <w:r w:rsidRPr="00A14559">
        <w:rPr>
          <w:sz w:val="24"/>
          <w:szCs w:val="24"/>
        </w:rPr>
        <w:t>дня размещения на официальном сайте извещения и настоящей документации</w:t>
      </w:r>
      <w:r w:rsidR="008F2744">
        <w:rPr>
          <w:sz w:val="24"/>
          <w:szCs w:val="24"/>
        </w:rPr>
        <w:t>)</w:t>
      </w:r>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363D7C">
        <w:rPr>
          <w:sz w:val="24"/>
          <w:szCs w:val="24"/>
          <w:highlight w:val="yellow"/>
        </w:rPr>
        <w:t>24</w:t>
      </w:r>
      <w:r w:rsidRPr="00A14559">
        <w:rPr>
          <w:sz w:val="24"/>
          <w:szCs w:val="24"/>
          <w:highlight w:val="yellow"/>
        </w:rPr>
        <w:t>.</w:t>
      </w:r>
      <w:r w:rsidR="002C2E2C">
        <w:rPr>
          <w:sz w:val="24"/>
          <w:szCs w:val="24"/>
          <w:highlight w:val="yellow"/>
        </w:rPr>
        <w:t>12</w:t>
      </w:r>
      <w:r w:rsidRPr="00A14559">
        <w:rPr>
          <w:sz w:val="24"/>
          <w:szCs w:val="24"/>
          <w:highlight w:val="yellow"/>
        </w:rPr>
        <w:t>.2013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на право заключения </w:t>
      </w:r>
      <w:r w:rsidR="006D04FF" w:rsidRPr="00A14559">
        <w:rPr>
          <w:sz w:val="24"/>
          <w:szCs w:val="24"/>
        </w:rPr>
        <w:t xml:space="preserve">договора </w:t>
      </w:r>
      <w:r w:rsidR="00363D7C" w:rsidRPr="008F2744">
        <w:rPr>
          <w:bCs/>
          <w:sz w:val="24"/>
          <w:szCs w:val="24"/>
          <w:highlight w:val="yellow"/>
        </w:rPr>
        <w:t>оказания информационных услуг с использованием экземпляр</w:t>
      </w:r>
      <w:proofErr w:type="gramStart"/>
      <w:r w:rsidR="00363D7C" w:rsidRPr="008F2744">
        <w:rPr>
          <w:bCs/>
          <w:sz w:val="24"/>
          <w:szCs w:val="24"/>
          <w:highlight w:val="yellow"/>
        </w:rPr>
        <w:t>а(</w:t>
      </w:r>
      <w:proofErr w:type="spellStart"/>
      <w:proofErr w:type="gramEnd"/>
      <w:r w:rsidR="00363D7C" w:rsidRPr="008F2744">
        <w:rPr>
          <w:bCs/>
          <w:sz w:val="24"/>
          <w:szCs w:val="24"/>
          <w:highlight w:val="yellow"/>
        </w:rPr>
        <w:t>ов</w:t>
      </w:r>
      <w:proofErr w:type="spellEnd"/>
      <w:r w:rsidR="00363D7C" w:rsidRPr="008F2744">
        <w:rPr>
          <w:bCs/>
          <w:sz w:val="24"/>
          <w:szCs w:val="24"/>
          <w:highlight w:val="yellow"/>
        </w:rPr>
        <w:t>) Системы(м) (услуг по адаптации и сопровождению экземпляра(</w:t>
      </w:r>
      <w:proofErr w:type="spellStart"/>
      <w:r w:rsidR="00363D7C" w:rsidRPr="008F2744">
        <w:rPr>
          <w:bCs/>
          <w:sz w:val="24"/>
          <w:szCs w:val="24"/>
          <w:highlight w:val="yellow"/>
        </w:rPr>
        <w:t>ов</w:t>
      </w:r>
      <w:proofErr w:type="spellEnd"/>
      <w:r w:rsidR="00363D7C" w:rsidRPr="008F2744">
        <w:rPr>
          <w:bCs/>
          <w:sz w:val="24"/>
          <w:szCs w:val="24"/>
          <w:highlight w:val="yellow"/>
        </w:rPr>
        <w:t xml:space="preserve">) Системы(м)) </w:t>
      </w:r>
      <w:proofErr w:type="spellStart"/>
      <w:r w:rsidR="00363D7C" w:rsidRPr="008F2744">
        <w:rPr>
          <w:bCs/>
          <w:sz w:val="24"/>
          <w:szCs w:val="24"/>
          <w:highlight w:val="yellow"/>
        </w:rPr>
        <w:t>КонсультантПлюс</w:t>
      </w:r>
      <w:proofErr w:type="spellEnd"/>
      <w:r w:rsidR="00363D7C">
        <w:rPr>
          <w:bCs/>
          <w:sz w:val="24"/>
          <w:szCs w:val="24"/>
          <w:highlight w:val="yellow"/>
        </w:rPr>
        <w:t>.</w:t>
      </w:r>
      <w:r w:rsidRPr="00A14559">
        <w:rPr>
          <w:sz w:val="24"/>
          <w:szCs w:val="24"/>
          <w:highlight w:val="yellow"/>
        </w:rPr>
        <w:t xml:space="preserve"> </w:t>
      </w:r>
      <w:r w:rsidR="00943652" w:rsidRPr="00A14559">
        <w:rPr>
          <w:sz w:val="24"/>
          <w:szCs w:val="24"/>
          <w:highlight w:val="yellow"/>
        </w:rPr>
        <w:t xml:space="preserve">Реестровый номер закупки </w:t>
      </w:r>
      <w:proofErr w:type="gramStart"/>
      <w:r w:rsidR="00943652" w:rsidRPr="00A14559">
        <w:rPr>
          <w:sz w:val="24"/>
          <w:szCs w:val="24"/>
          <w:highlight w:val="yellow"/>
        </w:rPr>
        <w:t>ОК</w:t>
      </w:r>
      <w:proofErr w:type="gramEnd"/>
      <w:r w:rsidR="00943652" w:rsidRPr="00A14559">
        <w:rPr>
          <w:sz w:val="24"/>
          <w:szCs w:val="24"/>
          <w:highlight w:val="yellow"/>
        </w:rPr>
        <w:t xml:space="preserve"> №0</w:t>
      </w:r>
      <w:r w:rsidR="002C2E2C">
        <w:rPr>
          <w:sz w:val="24"/>
          <w:szCs w:val="24"/>
          <w:highlight w:val="yellow"/>
        </w:rPr>
        <w:t>3</w:t>
      </w:r>
      <w:r w:rsidR="00363D7C">
        <w:rPr>
          <w:sz w:val="24"/>
          <w:szCs w:val="24"/>
          <w:highlight w:val="yellow"/>
        </w:rPr>
        <w:t>7</w:t>
      </w:r>
      <w:r w:rsidR="00943652" w:rsidRPr="00A14559">
        <w:rPr>
          <w:sz w:val="24"/>
          <w:szCs w:val="24"/>
          <w:highlight w:val="yellow"/>
        </w:rPr>
        <w:t>/2013/ПЗ</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A14559">
        <w:rPr>
          <w:sz w:val="24"/>
          <w:szCs w:val="24"/>
        </w:rPr>
        <w:t>истечения</w:t>
      </w:r>
      <w:proofErr w:type="gramEnd"/>
      <w:r w:rsidRPr="00A14559">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на право заключения </w:t>
      </w:r>
      <w:r w:rsidR="006D04FF" w:rsidRPr="00A14559">
        <w:rPr>
          <w:sz w:val="24"/>
          <w:szCs w:val="24"/>
        </w:rPr>
        <w:t xml:space="preserve">договора </w:t>
      </w:r>
      <w:r w:rsidR="00264197" w:rsidRPr="008F2744">
        <w:rPr>
          <w:bCs/>
          <w:sz w:val="24"/>
          <w:szCs w:val="24"/>
          <w:highlight w:val="yellow"/>
        </w:rPr>
        <w:t>оказания информационных услуг с использованием экземпляр</w:t>
      </w:r>
      <w:proofErr w:type="gramStart"/>
      <w:r w:rsidR="00264197" w:rsidRPr="008F2744">
        <w:rPr>
          <w:bCs/>
          <w:sz w:val="24"/>
          <w:szCs w:val="24"/>
          <w:highlight w:val="yellow"/>
        </w:rPr>
        <w:t>а(</w:t>
      </w:r>
      <w:proofErr w:type="spellStart"/>
      <w:proofErr w:type="gramEnd"/>
      <w:r w:rsidR="00264197" w:rsidRPr="008F2744">
        <w:rPr>
          <w:bCs/>
          <w:sz w:val="24"/>
          <w:szCs w:val="24"/>
          <w:highlight w:val="yellow"/>
        </w:rPr>
        <w:t>ов</w:t>
      </w:r>
      <w:proofErr w:type="spellEnd"/>
      <w:r w:rsidR="00264197" w:rsidRPr="008F2744">
        <w:rPr>
          <w:bCs/>
          <w:sz w:val="24"/>
          <w:szCs w:val="24"/>
          <w:highlight w:val="yellow"/>
        </w:rPr>
        <w:t>) Системы(м) (услуг по адаптации и сопровождению экземпляра(</w:t>
      </w:r>
      <w:proofErr w:type="spellStart"/>
      <w:r w:rsidR="00264197" w:rsidRPr="008F2744">
        <w:rPr>
          <w:bCs/>
          <w:sz w:val="24"/>
          <w:szCs w:val="24"/>
          <w:highlight w:val="yellow"/>
        </w:rPr>
        <w:t>ов</w:t>
      </w:r>
      <w:proofErr w:type="spellEnd"/>
      <w:r w:rsidR="00264197" w:rsidRPr="008F2744">
        <w:rPr>
          <w:bCs/>
          <w:sz w:val="24"/>
          <w:szCs w:val="24"/>
          <w:highlight w:val="yellow"/>
        </w:rPr>
        <w:t xml:space="preserve">) Системы(м)) </w:t>
      </w:r>
      <w:proofErr w:type="spellStart"/>
      <w:r w:rsidR="00264197" w:rsidRPr="008F2744">
        <w:rPr>
          <w:bCs/>
          <w:sz w:val="24"/>
          <w:szCs w:val="24"/>
          <w:highlight w:val="yellow"/>
        </w:rPr>
        <w:t>КонсультантПлюс</w:t>
      </w:r>
      <w:proofErr w:type="spellEnd"/>
      <w:r w:rsidRPr="00A14559">
        <w:rPr>
          <w:sz w:val="24"/>
          <w:szCs w:val="24"/>
          <w:highlight w:val="yellow"/>
        </w:rPr>
        <w:t>. Реестров</w:t>
      </w:r>
      <w:r w:rsidR="00BA7BE5" w:rsidRPr="00A14559">
        <w:rPr>
          <w:sz w:val="24"/>
          <w:szCs w:val="24"/>
          <w:highlight w:val="yellow"/>
        </w:rPr>
        <w:t xml:space="preserve">ый </w:t>
      </w:r>
      <w:r w:rsidR="00B52D7C" w:rsidRPr="00A14559">
        <w:rPr>
          <w:sz w:val="24"/>
          <w:szCs w:val="24"/>
          <w:highlight w:val="yellow"/>
        </w:rPr>
        <w:t xml:space="preserve">номер закупки </w:t>
      </w:r>
      <w:proofErr w:type="gramStart"/>
      <w:r w:rsidR="00B52D7C" w:rsidRPr="00A14559">
        <w:rPr>
          <w:sz w:val="24"/>
          <w:szCs w:val="24"/>
          <w:highlight w:val="yellow"/>
        </w:rPr>
        <w:t>ОК</w:t>
      </w:r>
      <w:proofErr w:type="gramEnd"/>
      <w:r w:rsidR="00B52D7C" w:rsidRPr="00A14559">
        <w:rPr>
          <w:sz w:val="24"/>
          <w:szCs w:val="24"/>
          <w:highlight w:val="yellow"/>
        </w:rPr>
        <w:t xml:space="preserve"> №0</w:t>
      </w:r>
      <w:r w:rsidR="00264197">
        <w:rPr>
          <w:sz w:val="24"/>
          <w:szCs w:val="24"/>
          <w:highlight w:val="yellow"/>
        </w:rPr>
        <w:t>37</w:t>
      </w:r>
      <w:r w:rsidRPr="00A14559">
        <w:rPr>
          <w:sz w:val="24"/>
          <w:szCs w:val="24"/>
          <w:highlight w:val="yellow"/>
        </w:rPr>
        <w:t>/</w:t>
      </w:r>
      <w:r w:rsidR="00943652" w:rsidRPr="00A14559">
        <w:rPr>
          <w:sz w:val="24"/>
          <w:szCs w:val="24"/>
          <w:highlight w:val="yellow"/>
        </w:rPr>
        <w:t>2013/</w:t>
      </w:r>
      <w:r w:rsidR="00B52D7C" w:rsidRPr="00A14559">
        <w:rPr>
          <w:sz w:val="24"/>
          <w:szCs w:val="24"/>
          <w:highlight w:val="yellow"/>
        </w:rPr>
        <w:t>П</w:t>
      </w:r>
      <w:r w:rsidR="00943652" w:rsidRPr="00A14559">
        <w:rPr>
          <w:sz w:val="24"/>
          <w:szCs w:val="24"/>
          <w:highlight w:val="yellow"/>
        </w:rPr>
        <w:t>З</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 участию в конкурсе допускаются участники,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непроведение</w:t>
      </w:r>
      <w:proofErr w:type="spellEnd"/>
      <w:r w:rsidRPr="00A14559">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неприостановление</w:t>
      </w:r>
      <w:proofErr w:type="spellEnd"/>
      <w:r w:rsidRPr="00A14559">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Pr="00A14559" w:rsidRDefault="00AD50AC" w:rsidP="00AD50AC">
      <w:pPr>
        <w:ind w:left="1152"/>
        <w:rPr>
          <w:rFonts w:ascii="Times New Roman" w:hAnsi="Times New Roman" w:cs="Times New Roman"/>
          <w:sz w:val="24"/>
          <w:szCs w:val="24"/>
        </w:rPr>
      </w:pPr>
    </w:p>
    <w:p w:rsidR="00264197" w:rsidRPr="005043A9" w:rsidRDefault="00264197" w:rsidP="00264197">
      <w:pPr>
        <w:pStyle w:val="3"/>
        <w:numPr>
          <w:ilvl w:val="1"/>
          <w:numId w:val="3"/>
        </w:numPr>
        <w:tabs>
          <w:tab w:val="left" w:pos="993"/>
        </w:tabs>
        <w:spacing w:line="240" w:lineRule="auto"/>
        <w:rPr>
          <w:sz w:val="24"/>
          <w:szCs w:val="24"/>
          <w:highlight w:val="yellow"/>
        </w:rPr>
      </w:pPr>
      <w:r w:rsidRPr="005043A9">
        <w:rPr>
          <w:sz w:val="24"/>
          <w:szCs w:val="24"/>
          <w:highlight w:val="yellow"/>
        </w:rPr>
        <w:lastRenderedPageBreak/>
        <w:t xml:space="preserve">Участник должен являться официальным дистрибьютором  Координационного Центра Сети </w:t>
      </w:r>
      <w:proofErr w:type="spellStart"/>
      <w:r w:rsidRPr="005043A9">
        <w:rPr>
          <w:sz w:val="24"/>
          <w:szCs w:val="24"/>
          <w:highlight w:val="yellow"/>
        </w:rPr>
        <w:t>КонсультантПлюс</w:t>
      </w:r>
      <w:proofErr w:type="spellEnd"/>
      <w:r w:rsidRPr="005043A9">
        <w:rPr>
          <w:sz w:val="24"/>
          <w:szCs w:val="24"/>
          <w:highlight w:val="yellow"/>
        </w:rPr>
        <w:t>.</w:t>
      </w:r>
    </w:p>
    <w:p w:rsidR="008B451B" w:rsidRPr="00A14559" w:rsidRDefault="008B451B" w:rsidP="008B451B">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t xml:space="preserve">Письменные запросы на разъяснение положений конкурсной документации, принимаются на электронный адрес </w:t>
      </w:r>
      <w:r w:rsidR="00A14559" w:rsidRPr="00A14559">
        <w:rPr>
          <w:sz w:val="24"/>
          <w:szCs w:val="24"/>
        </w:rPr>
        <w:t>З</w:t>
      </w:r>
      <w:r w:rsidRPr="00A14559">
        <w:rPr>
          <w:sz w:val="24"/>
          <w:szCs w:val="24"/>
        </w:rPr>
        <w:t xml:space="preserve">АО «Королевская электросеть»: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264197">
        <w:rPr>
          <w:sz w:val="24"/>
          <w:szCs w:val="24"/>
          <w:highlight w:val="yellow"/>
        </w:rPr>
        <w:t>04</w:t>
      </w:r>
      <w:r w:rsidR="00503EB2" w:rsidRPr="00A14559">
        <w:rPr>
          <w:sz w:val="24"/>
          <w:szCs w:val="24"/>
          <w:highlight w:val="yellow"/>
        </w:rPr>
        <w:t>.</w:t>
      </w:r>
      <w:r w:rsidR="002C2E2C">
        <w:rPr>
          <w:sz w:val="24"/>
          <w:szCs w:val="24"/>
          <w:highlight w:val="yellow"/>
        </w:rPr>
        <w:t>1</w:t>
      </w:r>
      <w:r w:rsidR="00264197">
        <w:rPr>
          <w:sz w:val="24"/>
          <w:szCs w:val="24"/>
          <w:highlight w:val="yellow"/>
        </w:rPr>
        <w:t>2</w:t>
      </w:r>
      <w:r w:rsidRPr="00A14559">
        <w:rPr>
          <w:sz w:val="24"/>
          <w:szCs w:val="24"/>
          <w:highlight w:val="yellow"/>
        </w:rPr>
        <w:t xml:space="preserve">.2013 г. по </w:t>
      </w:r>
      <w:r w:rsidR="002C2E2C">
        <w:rPr>
          <w:sz w:val="24"/>
          <w:szCs w:val="24"/>
          <w:highlight w:val="yellow"/>
        </w:rPr>
        <w:t>1</w:t>
      </w:r>
      <w:r w:rsidR="00264197">
        <w:rPr>
          <w:sz w:val="24"/>
          <w:szCs w:val="24"/>
          <w:highlight w:val="yellow"/>
        </w:rPr>
        <w:t>8</w:t>
      </w:r>
      <w:r w:rsidRPr="00A14559">
        <w:rPr>
          <w:sz w:val="24"/>
          <w:szCs w:val="24"/>
          <w:highlight w:val="yellow"/>
        </w:rPr>
        <w:t>.</w:t>
      </w:r>
      <w:r w:rsidR="002C2E2C">
        <w:rPr>
          <w:sz w:val="24"/>
          <w:szCs w:val="24"/>
          <w:highlight w:val="yellow"/>
        </w:rPr>
        <w:t>12</w:t>
      </w:r>
      <w:r w:rsidRPr="00A14559">
        <w:rPr>
          <w:sz w:val="24"/>
          <w:szCs w:val="24"/>
          <w:highlight w:val="yellow"/>
        </w:rPr>
        <w:t>.2013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2C2E2C">
        <w:rPr>
          <w:sz w:val="24"/>
          <w:szCs w:val="24"/>
          <w:highlight w:val="yellow"/>
        </w:rPr>
        <w:t>2</w:t>
      </w:r>
      <w:r w:rsidR="00264197">
        <w:rPr>
          <w:sz w:val="24"/>
          <w:szCs w:val="24"/>
          <w:highlight w:val="yellow"/>
        </w:rPr>
        <w:t>6</w:t>
      </w:r>
      <w:r w:rsidRPr="00A14559">
        <w:rPr>
          <w:sz w:val="24"/>
          <w:szCs w:val="24"/>
          <w:highlight w:val="yellow"/>
        </w:rPr>
        <w:t>.</w:t>
      </w:r>
      <w:r w:rsidR="002C2E2C">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2C2E2C">
        <w:rPr>
          <w:sz w:val="24"/>
          <w:szCs w:val="24"/>
          <w:highlight w:val="yellow"/>
        </w:rPr>
        <w:t>2</w:t>
      </w:r>
      <w:r w:rsidR="00264197">
        <w:rPr>
          <w:sz w:val="24"/>
          <w:szCs w:val="24"/>
          <w:highlight w:val="yellow"/>
        </w:rPr>
        <w:t>7</w:t>
      </w:r>
      <w:r w:rsidRPr="00A14559">
        <w:rPr>
          <w:sz w:val="24"/>
          <w:szCs w:val="24"/>
          <w:highlight w:val="yellow"/>
        </w:rPr>
        <w:t>.</w:t>
      </w:r>
      <w:r w:rsidR="0058633E">
        <w:rPr>
          <w:sz w:val="24"/>
          <w:szCs w:val="24"/>
          <w:highlight w:val="yellow"/>
        </w:rPr>
        <w:t>12.</w:t>
      </w:r>
      <w:r w:rsidRPr="00A14559">
        <w:rPr>
          <w:sz w:val="24"/>
          <w:szCs w:val="24"/>
          <w:highlight w:val="yellow"/>
        </w:rPr>
        <w:t>2013</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264197" w:rsidRPr="005043A9" w:rsidRDefault="00264197" w:rsidP="00264197">
      <w:pPr>
        <w:pStyle w:val="3"/>
        <w:numPr>
          <w:ilvl w:val="0"/>
          <w:numId w:val="0"/>
        </w:numPr>
        <w:tabs>
          <w:tab w:val="left" w:pos="993"/>
        </w:tabs>
        <w:spacing w:line="240" w:lineRule="auto"/>
        <w:ind w:left="360"/>
        <w:rPr>
          <w:b/>
          <w:sz w:val="24"/>
          <w:szCs w:val="24"/>
          <w:highlight w:val="yellow"/>
        </w:rPr>
      </w:pPr>
      <w:r w:rsidRPr="005043A9">
        <w:rPr>
          <w:sz w:val="24"/>
          <w:szCs w:val="24"/>
          <w:highlight w:val="yellow"/>
        </w:rPr>
        <w:t>- цена договора</w:t>
      </w:r>
      <w:r w:rsidRPr="005043A9">
        <w:rPr>
          <w:b/>
          <w:sz w:val="24"/>
          <w:szCs w:val="24"/>
          <w:highlight w:val="yellow"/>
        </w:rPr>
        <w:t>;</w:t>
      </w:r>
    </w:p>
    <w:p w:rsidR="00264197" w:rsidRPr="005043A9" w:rsidRDefault="00264197" w:rsidP="00264197">
      <w:pPr>
        <w:pStyle w:val="3"/>
        <w:numPr>
          <w:ilvl w:val="0"/>
          <w:numId w:val="0"/>
        </w:numPr>
        <w:tabs>
          <w:tab w:val="left" w:pos="993"/>
        </w:tabs>
        <w:spacing w:line="240" w:lineRule="auto"/>
        <w:ind w:left="360"/>
        <w:rPr>
          <w:sz w:val="24"/>
          <w:szCs w:val="24"/>
          <w:highlight w:val="yellow"/>
        </w:rPr>
      </w:pPr>
      <w:r w:rsidRPr="005043A9">
        <w:rPr>
          <w:sz w:val="24"/>
          <w:szCs w:val="24"/>
          <w:highlight w:val="yellow"/>
        </w:rPr>
        <w:t>- квалификация участника:</w:t>
      </w:r>
    </w:p>
    <w:p w:rsidR="00264197" w:rsidRPr="005043A9" w:rsidRDefault="00264197" w:rsidP="00264197">
      <w:pPr>
        <w:pStyle w:val="ac"/>
        <w:numPr>
          <w:ilvl w:val="0"/>
          <w:numId w:val="8"/>
        </w:numPr>
        <w:ind w:left="993" w:hanging="142"/>
        <w:rPr>
          <w:rFonts w:eastAsia="Times New Roman"/>
          <w:snapToGrid w:val="0"/>
          <w:sz w:val="24"/>
          <w:szCs w:val="24"/>
          <w:highlight w:val="yellow"/>
          <w:lang w:eastAsia="ru-RU"/>
        </w:rPr>
      </w:pPr>
      <w:r w:rsidRPr="005043A9">
        <w:rPr>
          <w:rFonts w:eastAsia="Times New Roman"/>
          <w:snapToGrid w:val="0"/>
          <w:sz w:val="24"/>
          <w:szCs w:val="24"/>
          <w:highlight w:val="yellow"/>
          <w:lang w:eastAsia="ru-RU"/>
        </w:rPr>
        <w:t>опыт работы на рынке информационных услуг;</w:t>
      </w:r>
    </w:p>
    <w:p w:rsidR="00264197" w:rsidRPr="005043A9" w:rsidRDefault="00264197" w:rsidP="00264197">
      <w:pPr>
        <w:pStyle w:val="ac"/>
        <w:numPr>
          <w:ilvl w:val="0"/>
          <w:numId w:val="8"/>
        </w:numPr>
        <w:ind w:left="993" w:hanging="142"/>
        <w:rPr>
          <w:rFonts w:eastAsia="Times New Roman"/>
          <w:snapToGrid w:val="0"/>
          <w:sz w:val="24"/>
          <w:szCs w:val="24"/>
          <w:highlight w:val="yellow"/>
          <w:lang w:eastAsia="ru-RU"/>
        </w:rPr>
      </w:pPr>
      <w:r w:rsidRPr="005043A9">
        <w:rPr>
          <w:rFonts w:eastAsia="Times New Roman"/>
          <w:snapToGrid w:val="0"/>
          <w:sz w:val="24"/>
          <w:szCs w:val="24"/>
          <w:highlight w:val="yellow"/>
          <w:lang w:eastAsia="ru-RU"/>
        </w:rPr>
        <w:t>деловая  репутация.</w:t>
      </w:r>
    </w:p>
    <w:p w:rsidR="00AD50AC" w:rsidRPr="00A14559" w:rsidRDefault="00AD50AC" w:rsidP="00AD50AC">
      <w:pPr>
        <w:pStyle w:val="ac"/>
        <w:ind w:left="993" w:firstLine="0"/>
        <w:rPr>
          <w:rFonts w:eastAsia="Times New Roman"/>
          <w:snapToGrid w:val="0"/>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bookmarkStart w:id="0" w:name="_Ref317667288"/>
      <w:r w:rsidRPr="00A14559">
        <w:rPr>
          <w:b/>
          <w:sz w:val="24"/>
          <w:szCs w:val="24"/>
        </w:rPr>
        <w:t>Порядок вскрытия конвертов с  заявками на участие в конкурсе.</w:t>
      </w:r>
      <w:bookmarkEnd w:id="0"/>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58633E">
        <w:rPr>
          <w:sz w:val="24"/>
          <w:szCs w:val="24"/>
          <w:highlight w:val="yellow"/>
        </w:rPr>
        <w:t>2</w:t>
      </w:r>
      <w:r w:rsidR="00264197">
        <w:rPr>
          <w:sz w:val="24"/>
          <w:szCs w:val="24"/>
          <w:highlight w:val="yellow"/>
        </w:rPr>
        <w:t>5</w:t>
      </w:r>
      <w:r w:rsidR="0058633E">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A14559">
        <w:rPr>
          <w:sz w:val="24"/>
          <w:szCs w:val="24"/>
        </w:rPr>
        <w:t>участие</w:t>
      </w:r>
      <w:proofErr w:type="gramEnd"/>
      <w:r w:rsidRPr="00A14559">
        <w:rPr>
          <w:sz w:val="24"/>
          <w:szCs w:val="24"/>
        </w:rPr>
        <w:t xml:space="preserve">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lastRenderedPageBreak/>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A14559">
        <w:rPr>
          <w:sz w:val="24"/>
          <w:szCs w:val="24"/>
        </w:rPr>
        <w:t>несостоявшимся</w:t>
      </w:r>
      <w:proofErr w:type="gram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A14559">
        <w:rPr>
          <w:sz w:val="24"/>
          <w:szCs w:val="24"/>
        </w:rPr>
        <w:t>вскрывается</w:t>
      </w:r>
      <w:proofErr w:type="gramEnd"/>
      <w:r w:rsidRPr="00A14559">
        <w:rPr>
          <w:sz w:val="24"/>
          <w:szCs w:val="24"/>
        </w:rPr>
        <w:t xml:space="preserve"> и указанная заявка рассматривается и оценивается в порядке, установленном настоящим Положением. </w:t>
      </w:r>
      <w:proofErr w:type="gramStart"/>
      <w:r w:rsidRPr="00A14559">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A14559">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A14559">
        <w:rPr>
          <w:sz w:val="24"/>
          <w:szCs w:val="24"/>
        </w:rPr>
        <w:t xml:space="preserve"> </w:t>
      </w:r>
      <w:proofErr w:type="gramStart"/>
      <w:r w:rsidRPr="00A14559">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proofErr w:type="spellStart"/>
      <w:r w:rsidRPr="00A14559">
        <w:rPr>
          <w:sz w:val="24"/>
          <w:szCs w:val="24"/>
        </w:rPr>
        <w:t>непредоставления</w:t>
      </w:r>
      <w:proofErr w:type="spellEnd"/>
      <w:r w:rsidRPr="00A14559">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A14559">
        <w:rPr>
          <w:sz w:val="24"/>
          <w:szCs w:val="24"/>
        </w:rPr>
        <w:t xml:space="preserve">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w:t>
      </w:r>
      <w:r w:rsidRPr="00A14559">
        <w:rPr>
          <w:sz w:val="24"/>
          <w:szCs w:val="24"/>
        </w:rPr>
        <w:lastRenderedPageBreak/>
        <w:t>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w:t>
      </w:r>
      <w:proofErr w:type="gramStart"/>
      <w:r w:rsidRPr="00A14559">
        <w:rPr>
          <w:sz w:val="24"/>
          <w:szCs w:val="24"/>
        </w:rPr>
        <w:t>на основании результатов рассмотрения заявок на участие в конкурсе принято решение об отказе в допуске</w:t>
      </w:r>
      <w:proofErr w:type="gramEnd"/>
      <w:r w:rsidRPr="00A14559">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A14559">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A14559">
        <w:rPr>
          <w:sz w:val="24"/>
          <w:szCs w:val="24"/>
        </w:rPr>
        <w:t xml:space="preserve">,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1" w:name="_Ref317667324"/>
      <w:r w:rsidRPr="00A14559">
        <w:rPr>
          <w:b/>
          <w:sz w:val="24"/>
          <w:szCs w:val="24"/>
        </w:rPr>
        <w:t>Порядок оценки и сопоставления заявок на участие в конкурсе.</w:t>
      </w:r>
      <w:bookmarkEnd w:id="1"/>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Присуждение каждой заявке порядкового номера по мере </w:t>
      </w:r>
      <w:proofErr w:type="gramStart"/>
      <w:r w:rsidRPr="00A14559">
        <w:rPr>
          <w:sz w:val="24"/>
          <w:szCs w:val="24"/>
        </w:rPr>
        <w:t>уменьшения степени привлекательности предложения участника</w:t>
      </w:r>
      <w:proofErr w:type="gramEnd"/>
      <w:r w:rsidRPr="00A14559">
        <w:rPr>
          <w:sz w:val="24"/>
          <w:szCs w:val="24"/>
        </w:rPr>
        <w:t xml:space="preserve"> производится по результатам расчета </w:t>
      </w:r>
      <w:r w:rsidRPr="00A14559">
        <w:rPr>
          <w:sz w:val="24"/>
          <w:szCs w:val="24"/>
        </w:rPr>
        <w:lastRenderedPageBreak/>
        <w:t>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A14559"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A14559"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72" w:firstLine="0"/>
              <w:jc w:val="center"/>
              <w:rPr>
                <w:b/>
                <w:szCs w:val="24"/>
              </w:rPr>
            </w:pPr>
            <w:r w:rsidRPr="00A14559">
              <w:rPr>
                <w:b/>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 xml:space="preserve">Критерии оценки </w:t>
            </w:r>
            <w:r w:rsidRPr="00A14559">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Значимость критерия в процентах</w:t>
            </w:r>
          </w:p>
        </w:tc>
      </w:tr>
      <w:tr w:rsidR="00264197" w:rsidRPr="00A14559" w:rsidTr="008861AE">
        <w:trPr>
          <w:trHeight w:val="843"/>
        </w:trPr>
        <w:tc>
          <w:tcPr>
            <w:tcW w:w="993"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bookmarkStart w:id="2" w:name="_GoBack" w:colFirst="0" w:colLast="3"/>
            <w:r w:rsidRPr="005043A9">
              <w:rPr>
                <w:szCs w:val="24"/>
              </w:rPr>
              <w:t>1.</w:t>
            </w:r>
          </w:p>
        </w:tc>
        <w:tc>
          <w:tcPr>
            <w:tcW w:w="3119"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 xml:space="preserve">Цена договора </w:t>
            </w:r>
          </w:p>
        </w:tc>
        <w:tc>
          <w:tcPr>
            <w:tcW w:w="3685" w:type="dxa"/>
            <w:tcBorders>
              <w:left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 xml:space="preserve">Начальная цена договора  </w:t>
            </w:r>
          </w:p>
        </w:tc>
        <w:tc>
          <w:tcPr>
            <w:tcW w:w="1408" w:type="dxa"/>
            <w:tcBorders>
              <w:left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70%</w:t>
            </w:r>
          </w:p>
        </w:tc>
      </w:tr>
      <w:tr w:rsidR="00264197" w:rsidRPr="00A14559" w:rsidTr="008861AE">
        <w:trPr>
          <w:trHeight w:val="422"/>
        </w:trPr>
        <w:tc>
          <w:tcPr>
            <w:tcW w:w="993"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2.</w:t>
            </w:r>
          </w:p>
        </w:tc>
        <w:tc>
          <w:tcPr>
            <w:tcW w:w="3119"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Квалификация участника</w:t>
            </w:r>
          </w:p>
        </w:tc>
        <w:tc>
          <w:tcPr>
            <w:tcW w:w="3685" w:type="dxa"/>
            <w:tcBorders>
              <w:left w:val="single" w:sz="4" w:space="0" w:color="auto"/>
              <w:right w:val="single" w:sz="4" w:space="0" w:color="auto"/>
            </w:tcBorders>
          </w:tcPr>
          <w:p w:rsidR="00264197" w:rsidRPr="005043A9" w:rsidRDefault="00264197" w:rsidP="00264197">
            <w:pPr>
              <w:pStyle w:val="af6"/>
              <w:tabs>
                <w:tab w:val="clear" w:pos="1980"/>
              </w:tabs>
              <w:ind w:left="0" w:firstLine="34"/>
              <w:rPr>
                <w:szCs w:val="24"/>
              </w:rPr>
            </w:pPr>
          </w:p>
        </w:tc>
        <w:tc>
          <w:tcPr>
            <w:tcW w:w="1408" w:type="dxa"/>
            <w:tcBorders>
              <w:left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30%</w:t>
            </w:r>
          </w:p>
        </w:tc>
      </w:tr>
      <w:tr w:rsidR="00264197"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2.1.</w:t>
            </w:r>
          </w:p>
        </w:tc>
        <w:tc>
          <w:tcPr>
            <w:tcW w:w="3119"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Опыт работы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ind w:left="0" w:firstLine="0"/>
              <w:rPr>
                <w:szCs w:val="24"/>
              </w:rPr>
            </w:pPr>
            <w:r w:rsidRPr="005043A9">
              <w:rPr>
                <w:szCs w:val="24"/>
              </w:rPr>
              <w:t>«больше 10 лет» - 10 баллов;</w:t>
            </w:r>
          </w:p>
          <w:p w:rsidR="00264197" w:rsidRPr="005043A9" w:rsidRDefault="00264197" w:rsidP="00264197">
            <w:pPr>
              <w:pStyle w:val="af6"/>
              <w:ind w:left="0" w:firstLine="0"/>
              <w:rPr>
                <w:szCs w:val="24"/>
              </w:rPr>
            </w:pPr>
            <w:r w:rsidRPr="005043A9">
              <w:rPr>
                <w:szCs w:val="24"/>
              </w:rPr>
              <w:t xml:space="preserve"> «от 5 до 10 лет» - 7 баллов;</w:t>
            </w:r>
          </w:p>
          <w:p w:rsidR="00264197" w:rsidRPr="005043A9" w:rsidRDefault="00264197" w:rsidP="00264197">
            <w:pPr>
              <w:pStyle w:val="af6"/>
              <w:ind w:left="0" w:firstLine="0"/>
              <w:rPr>
                <w:szCs w:val="24"/>
              </w:rPr>
            </w:pPr>
            <w:r w:rsidRPr="005043A9">
              <w:rPr>
                <w:szCs w:val="24"/>
              </w:rPr>
              <w:t>«от 3 до 5 лет» - 3 балла.</w:t>
            </w:r>
          </w:p>
          <w:p w:rsidR="00264197" w:rsidRPr="005043A9" w:rsidRDefault="00264197" w:rsidP="00264197">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15%</w:t>
            </w:r>
          </w:p>
        </w:tc>
      </w:tr>
      <w:tr w:rsidR="00264197"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2.2.</w:t>
            </w:r>
          </w:p>
        </w:tc>
        <w:tc>
          <w:tcPr>
            <w:tcW w:w="3119"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Деловая  репутация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ind w:left="0" w:firstLine="0"/>
              <w:rPr>
                <w:szCs w:val="24"/>
              </w:rPr>
            </w:pPr>
            <w:r w:rsidRPr="005043A9">
              <w:rPr>
                <w:szCs w:val="24"/>
              </w:rPr>
              <w:t>Более 3 (трех) положительных рекомендаций – 10 баллов;</w:t>
            </w:r>
          </w:p>
          <w:p w:rsidR="00264197" w:rsidRPr="005043A9" w:rsidRDefault="00264197" w:rsidP="00264197">
            <w:pPr>
              <w:pStyle w:val="af6"/>
              <w:ind w:left="0" w:firstLine="0"/>
              <w:rPr>
                <w:szCs w:val="24"/>
              </w:rPr>
            </w:pPr>
            <w:r w:rsidRPr="005043A9">
              <w:rPr>
                <w:szCs w:val="24"/>
              </w:rPr>
              <w:t>Отсутствие  или менее 3 (трех) положительных рекомендаций  – 0 баллов;</w:t>
            </w:r>
          </w:p>
          <w:p w:rsidR="00264197" w:rsidRPr="005043A9" w:rsidRDefault="00264197" w:rsidP="00264197">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15%</w:t>
            </w:r>
          </w:p>
        </w:tc>
      </w:tr>
      <w:bookmarkEnd w:id="2"/>
    </w:tbl>
    <w:p w:rsidR="00AD50AC" w:rsidRPr="00A14559" w:rsidRDefault="00AD50AC" w:rsidP="00AD50AC">
      <w:pPr>
        <w:pStyle w:val="ac"/>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6E2797"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Rai</w:t>
      </w:r>
      <w:proofErr w:type="spellEnd"/>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Amax</w:t>
      </w:r>
      <w:proofErr w:type="spellEnd"/>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Ai</w:t>
      </w:r>
      <w:proofErr w:type="spellEnd"/>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На основании результатов оценки и сопоставления заявок </w:t>
      </w:r>
      <w:proofErr w:type="gramStart"/>
      <w:r w:rsidRPr="00A14559">
        <w:rPr>
          <w:sz w:val="24"/>
          <w:szCs w:val="24"/>
        </w:rPr>
        <w:t>на участие в конкурсе закупочной комиссией каждой заявке на участие в конкурсе относительно других по мере</w:t>
      </w:r>
      <w:proofErr w:type="gramEnd"/>
      <w:r w:rsidRPr="00A14559">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797" w:rsidRDefault="006E2797" w:rsidP="00C4121A">
      <w:pPr>
        <w:spacing w:after="0" w:line="240" w:lineRule="auto"/>
      </w:pPr>
      <w:r>
        <w:separator/>
      </w:r>
    </w:p>
  </w:endnote>
  <w:endnote w:type="continuationSeparator" w:id="0">
    <w:p w:rsidR="006E2797" w:rsidRDefault="006E2797"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8A4DA6">
          <w:rPr>
            <w:noProof/>
          </w:rPr>
          <w:t>17</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797" w:rsidRDefault="006E2797" w:rsidP="00C4121A">
      <w:pPr>
        <w:spacing w:after="0" w:line="240" w:lineRule="auto"/>
      </w:pPr>
      <w:r>
        <w:separator/>
      </w:r>
    </w:p>
  </w:footnote>
  <w:footnote w:type="continuationSeparator" w:id="0">
    <w:p w:rsidR="006E2797" w:rsidRDefault="006E2797"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4197"/>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3D7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2797"/>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2A44"/>
    <w:rsid w:val="008A4DA6"/>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2744"/>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8FDF6-BAFA-4CA9-AE8A-35F9FD381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16</Pages>
  <Words>5257</Words>
  <Characters>29969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24</cp:revision>
  <cp:lastPrinted>2013-04-05T05:26:00Z</cp:lastPrinted>
  <dcterms:created xsi:type="dcterms:W3CDTF">2013-03-18T05:08:00Z</dcterms:created>
  <dcterms:modified xsi:type="dcterms:W3CDTF">2013-12-03T18:52:00Z</dcterms:modified>
</cp:coreProperties>
</file>