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885289"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42430004"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214EA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214EA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7532C9" w:rsidP="00D45DBB">
      <w:pPr>
        <w:pStyle w:val="a3"/>
        <w:tabs>
          <w:tab w:val="left" w:pos="6237"/>
        </w:tabs>
        <w:ind w:right="72" w:hanging="108"/>
        <w:jc w:val="right"/>
        <w:rPr>
          <w:b w:val="0"/>
          <w:sz w:val="24"/>
          <w:szCs w:val="24"/>
        </w:rPr>
      </w:pPr>
      <w:r>
        <w:rPr>
          <w:b w:val="0"/>
          <w:sz w:val="24"/>
          <w:szCs w:val="24"/>
        </w:rPr>
        <w:t>   «</w:t>
      </w:r>
      <w:r w:rsidR="00EB3F04">
        <w:rPr>
          <w:b w:val="0"/>
          <w:sz w:val="24"/>
          <w:szCs w:val="24"/>
        </w:rPr>
        <w:t>04</w:t>
      </w:r>
      <w:r w:rsidR="00D45DBB" w:rsidRPr="00D45DBB">
        <w:rPr>
          <w:b w:val="0"/>
          <w:sz w:val="24"/>
          <w:szCs w:val="24"/>
        </w:rPr>
        <w:t xml:space="preserve">» </w:t>
      </w:r>
      <w:r w:rsidR="00EB3F04">
        <w:rPr>
          <w:b w:val="0"/>
          <w:sz w:val="24"/>
          <w:szCs w:val="24"/>
        </w:rPr>
        <w:t>октября</w:t>
      </w:r>
      <w:r w:rsidR="00D45DBB" w:rsidRPr="00D45DBB">
        <w:rPr>
          <w:b w:val="0"/>
          <w:sz w:val="24"/>
          <w:szCs w:val="24"/>
        </w:rPr>
        <w:t xml:space="preserve"> 201</w:t>
      </w:r>
      <w:r w:rsidR="00214EAA">
        <w:rPr>
          <w:b w:val="0"/>
          <w:sz w:val="24"/>
          <w:szCs w:val="24"/>
        </w:rPr>
        <w:t>3</w:t>
      </w:r>
      <w:r w:rsidR="00D45DBB"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w:t>
      </w:r>
      <w:r w:rsidR="0095621A">
        <w:rPr>
          <w:rFonts w:ascii="Times New Roman" w:hAnsi="Times New Roman"/>
          <w:b/>
          <w:sz w:val="32"/>
          <w:szCs w:val="32"/>
        </w:rPr>
        <w:t>ОБ АУКЦИОНЕ</w:t>
      </w:r>
    </w:p>
    <w:p w:rsidR="007532C9" w:rsidRPr="007532C9" w:rsidRDefault="007532C9" w:rsidP="007532C9">
      <w:pPr>
        <w:pStyle w:val="7"/>
        <w:numPr>
          <w:ilvl w:val="0"/>
          <w:numId w:val="0"/>
        </w:numPr>
        <w:spacing w:before="0" w:after="0"/>
        <w:jc w:val="center"/>
        <w:rPr>
          <w:rFonts w:ascii="Times New Roman" w:hAnsi="Times New Roman"/>
          <w:b/>
          <w:sz w:val="22"/>
          <w:szCs w:val="22"/>
        </w:rPr>
      </w:pPr>
      <w:r w:rsidRPr="007532C9">
        <w:rPr>
          <w:rFonts w:ascii="Times New Roman" w:hAnsi="Times New Roman"/>
          <w:b/>
          <w:sz w:val="22"/>
          <w:szCs w:val="22"/>
        </w:rPr>
        <w:t>В ЭЛЕКТРОННОЙ ФОРМЕ</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95621A" w:rsidRPr="00214EAA" w:rsidRDefault="00293639" w:rsidP="000F286C">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 xml:space="preserve">НА ПРАВО ЗАКЛЮЧЕНИЯ </w:t>
      </w:r>
      <w:r w:rsidR="00896E7A" w:rsidRPr="00214EAA">
        <w:rPr>
          <w:rFonts w:ascii="Times New Roman" w:hAnsi="Times New Roman"/>
          <w:sz w:val="28"/>
          <w:szCs w:val="28"/>
        </w:rPr>
        <w:t xml:space="preserve">ДОГОВОРА НА ПОСТАВКУ </w:t>
      </w:r>
    </w:p>
    <w:p w:rsidR="000F286C" w:rsidRDefault="00214EAA" w:rsidP="000F286C">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НОВЫХ АВТОМОБИЛЕЙ:</w:t>
      </w:r>
    </w:p>
    <w:p w:rsidR="00214EAA" w:rsidRPr="00214EAA" w:rsidRDefault="00214EAA" w:rsidP="00214EAA"/>
    <w:p w:rsidR="00214EAA" w:rsidRDefault="00214EAA" w:rsidP="00214EAA">
      <w:pPr>
        <w:ind w:left="708"/>
        <w:rPr>
          <w:rFonts w:ascii="Times New Roman" w:eastAsia="Times New Roman" w:hAnsi="Times New Roman" w:cs="Times New Roman"/>
          <w:color w:val="000000"/>
          <w:u w:val="single"/>
        </w:rPr>
      </w:pPr>
      <w:r w:rsidRPr="00214EAA">
        <w:rPr>
          <w:rFonts w:ascii="Times New Roman" w:hAnsi="Times New Roman" w:cs="Times New Roman"/>
        </w:rPr>
        <w:t xml:space="preserve">ЛОТ № 1 - </w:t>
      </w:r>
      <w:r w:rsidRPr="00214EAA">
        <w:rPr>
          <w:rFonts w:ascii="Times New Roman" w:eastAsia="Times New Roman" w:hAnsi="Times New Roman" w:cs="Times New Roman"/>
          <w:color w:val="000000"/>
          <w:u w:val="single"/>
        </w:rPr>
        <w:t>УАЗ-39094 (фермер)</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ЛОТ № 2 -</w:t>
      </w:r>
      <w:r w:rsidRPr="00214EAA">
        <w:rPr>
          <w:rFonts w:ascii="Times New Roman" w:eastAsia="Times New Roman" w:hAnsi="Times New Roman" w:cs="Times New Roman"/>
          <w:color w:val="000000"/>
          <w:u w:val="single"/>
        </w:rPr>
        <w:t xml:space="preserve"> </w:t>
      </w:r>
      <w:r w:rsidRPr="00B65B27">
        <w:rPr>
          <w:rFonts w:ascii="Times New Roman" w:eastAsia="Times New Roman" w:hAnsi="Times New Roman" w:cs="Times New Roman"/>
          <w:color w:val="000000"/>
          <w:u w:val="single"/>
        </w:rPr>
        <w:t>ГАЗ-330232 (фермер удлиненный)</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 xml:space="preserve">ЛОТ № 3 - </w:t>
      </w:r>
      <w:r w:rsidRPr="00B65B27">
        <w:rPr>
          <w:rFonts w:ascii="Times New Roman" w:eastAsia="Times New Roman" w:hAnsi="Times New Roman" w:cs="Times New Roman"/>
          <w:color w:val="000000"/>
          <w:u w:val="single"/>
        </w:rPr>
        <w:t>Два ГАЗ-2752 (Цельнометаллический фургон)</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ЛОТ № 4 -</w:t>
      </w:r>
      <w:r>
        <w:rPr>
          <w:rFonts w:ascii="Times New Roman" w:eastAsia="Times New Roman" w:hAnsi="Times New Roman" w:cs="Times New Roman"/>
          <w:color w:val="000000"/>
          <w:u w:val="single"/>
        </w:rPr>
        <w:t xml:space="preserve"> В</w:t>
      </w:r>
      <w:r w:rsidRPr="00B65B27">
        <w:rPr>
          <w:rFonts w:ascii="Times New Roman" w:eastAsia="Times New Roman" w:hAnsi="Times New Roman" w:cs="Times New Roman"/>
          <w:color w:val="000000"/>
          <w:u w:val="single"/>
        </w:rPr>
        <w:t>АЗ-</w:t>
      </w:r>
      <w:r>
        <w:rPr>
          <w:rFonts w:ascii="Times New Roman" w:eastAsia="Times New Roman" w:hAnsi="Times New Roman" w:cs="Times New Roman"/>
          <w:color w:val="000000"/>
          <w:u w:val="single"/>
        </w:rPr>
        <w:t>2114</w:t>
      </w:r>
      <w:r w:rsidRPr="00B65B27">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u w:val="single"/>
        </w:rPr>
        <w:t>Лада Самара</w:t>
      </w:r>
      <w:r w:rsidRPr="00B65B27">
        <w:rPr>
          <w:rFonts w:ascii="Times New Roman" w:eastAsia="Times New Roman" w:hAnsi="Times New Roman" w:cs="Times New Roman"/>
          <w:color w:val="000000"/>
          <w:u w:val="single"/>
        </w:rPr>
        <w:t>)</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ЛОТ № 5 -</w:t>
      </w:r>
      <w:r>
        <w:rPr>
          <w:rFonts w:ascii="Times New Roman" w:eastAsia="Times New Roman" w:hAnsi="Times New Roman" w:cs="Times New Roman"/>
          <w:color w:val="000000"/>
          <w:u w:val="single"/>
        </w:rPr>
        <w:t xml:space="preserve"> В</w:t>
      </w:r>
      <w:r w:rsidRPr="00B65B27">
        <w:rPr>
          <w:rFonts w:ascii="Times New Roman" w:eastAsia="Times New Roman" w:hAnsi="Times New Roman" w:cs="Times New Roman"/>
          <w:color w:val="000000"/>
          <w:u w:val="single"/>
        </w:rPr>
        <w:t>АЗ-</w:t>
      </w:r>
      <w:r>
        <w:rPr>
          <w:rFonts w:ascii="Times New Roman" w:eastAsia="Times New Roman" w:hAnsi="Times New Roman" w:cs="Times New Roman"/>
          <w:color w:val="000000"/>
          <w:u w:val="single"/>
        </w:rPr>
        <w:t>2190</w:t>
      </w:r>
      <w:r w:rsidRPr="00B65B27">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u w:val="single"/>
        </w:rPr>
        <w:t>Лада Гранта седан</w:t>
      </w:r>
      <w:r w:rsidRPr="00B65B27">
        <w:rPr>
          <w:rFonts w:ascii="Times New Roman" w:eastAsia="Times New Roman" w:hAnsi="Times New Roman" w:cs="Times New Roman"/>
          <w:color w:val="000000"/>
          <w:u w:val="single"/>
        </w:rPr>
        <w:t>)</w:t>
      </w:r>
      <w:r>
        <w:rPr>
          <w:rFonts w:ascii="Times New Roman" w:eastAsia="Times New Roman" w:hAnsi="Times New Roman" w:cs="Times New Roman"/>
          <w:color w:val="000000"/>
          <w:u w:val="single"/>
        </w:rPr>
        <w:t>.</w:t>
      </w:r>
    </w:p>
    <w:p w:rsidR="00D45DBB" w:rsidRDefault="00896E7A" w:rsidP="00D45DBB">
      <w:pPr>
        <w:jc w:val="center"/>
        <w:rPr>
          <w:rFonts w:ascii="Times New Roman" w:hAnsi="Times New Roman"/>
          <w:sz w:val="24"/>
          <w:szCs w:val="24"/>
        </w:rPr>
      </w:pPr>
      <w:r w:rsidRPr="0095621A">
        <w:rPr>
          <w:rFonts w:ascii="Times New Roman" w:hAnsi="Times New Roman"/>
          <w:sz w:val="24"/>
          <w:szCs w:val="24"/>
          <w:highlight w:val="yellow"/>
        </w:rPr>
        <w:t>О</w:t>
      </w:r>
      <w:r w:rsidR="0095621A" w:rsidRPr="0095621A">
        <w:rPr>
          <w:rFonts w:ascii="Times New Roman" w:hAnsi="Times New Roman"/>
          <w:sz w:val="24"/>
          <w:szCs w:val="24"/>
          <w:highlight w:val="yellow"/>
        </w:rPr>
        <w:t>А</w:t>
      </w:r>
      <w:r w:rsidR="00AD5F7F" w:rsidRPr="0095621A">
        <w:rPr>
          <w:rFonts w:ascii="Times New Roman" w:hAnsi="Times New Roman"/>
          <w:sz w:val="24"/>
          <w:szCs w:val="24"/>
          <w:highlight w:val="yellow"/>
        </w:rPr>
        <w:t xml:space="preserve"> №0</w:t>
      </w:r>
      <w:r w:rsidR="00214EAA">
        <w:rPr>
          <w:rFonts w:ascii="Times New Roman" w:hAnsi="Times New Roman"/>
          <w:sz w:val="24"/>
          <w:szCs w:val="24"/>
          <w:highlight w:val="yellow"/>
        </w:rPr>
        <w:t>26</w:t>
      </w:r>
      <w:r w:rsidR="00A57C58" w:rsidRPr="0095621A">
        <w:rPr>
          <w:rFonts w:ascii="Times New Roman" w:hAnsi="Times New Roman"/>
          <w:sz w:val="24"/>
          <w:szCs w:val="24"/>
          <w:highlight w:val="yellow"/>
        </w:rPr>
        <w:t>/</w:t>
      </w:r>
      <w:r w:rsidR="000B05AC" w:rsidRPr="0095621A">
        <w:rPr>
          <w:rFonts w:ascii="Times New Roman" w:hAnsi="Times New Roman"/>
          <w:sz w:val="24"/>
          <w:szCs w:val="24"/>
          <w:highlight w:val="yellow"/>
        </w:rPr>
        <w:t>201</w:t>
      </w:r>
      <w:r w:rsidR="00214EAA">
        <w:rPr>
          <w:rFonts w:ascii="Times New Roman" w:hAnsi="Times New Roman"/>
          <w:sz w:val="24"/>
          <w:szCs w:val="24"/>
          <w:highlight w:val="yellow"/>
        </w:rPr>
        <w:t>3</w:t>
      </w:r>
      <w:r w:rsidR="000B05AC" w:rsidRPr="0095621A">
        <w:rPr>
          <w:rFonts w:ascii="Times New Roman" w:hAnsi="Times New Roman"/>
          <w:sz w:val="24"/>
          <w:szCs w:val="24"/>
          <w:highlight w:val="yellow"/>
        </w:rPr>
        <w:t>/</w:t>
      </w:r>
      <w:r w:rsidR="00214EAA">
        <w:rPr>
          <w:rFonts w:ascii="Times New Roman" w:hAnsi="Times New Roman"/>
          <w:sz w:val="24"/>
          <w:szCs w:val="24"/>
          <w:highlight w:val="yellow"/>
        </w:rPr>
        <w:t>ПЗ</w:t>
      </w: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0F286C" w:rsidRDefault="00D45DBB" w:rsidP="00D45DBB">
      <w:pPr>
        <w:jc w:val="center"/>
        <w:rPr>
          <w:rFonts w:ascii="Times New Roman" w:hAnsi="Times New Roman"/>
          <w:sz w:val="24"/>
          <w:szCs w:val="24"/>
        </w:rPr>
      </w:pPr>
      <w:r w:rsidRPr="00D45DBB">
        <w:rPr>
          <w:rFonts w:ascii="Times New Roman" w:hAnsi="Times New Roman"/>
          <w:sz w:val="24"/>
          <w:szCs w:val="24"/>
        </w:rPr>
        <w:t xml:space="preserve">г. </w:t>
      </w:r>
      <w:r>
        <w:rPr>
          <w:rFonts w:ascii="Times New Roman" w:hAnsi="Times New Roman"/>
          <w:sz w:val="24"/>
          <w:szCs w:val="24"/>
        </w:rPr>
        <w:t>Королев - 201</w:t>
      </w:r>
      <w:r w:rsidR="00214EAA">
        <w:rPr>
          <w:rFonts w:ascii="Times New Roman" w:hAnsi="Times New Roman"/>
          <w:sz w:val="24"/>
          <w:szCs w:val="24"/>
        </w:rPr>
        <w:t>3</w:t>
      </w:r>
      <w:r w:rsidRPr="00D45DBB">
        <w:rPr>
          <w:rFonts w:ascii="Times New Roman" w:hAnsi="Times New Roman"/>
          <w:sz w:val="24"/>
          <w:szCs w:val="24"/>
        </w:rPr>
        <w:t xml:space="preserve"> г.</w:t>
      </w:r>
    </w:p>
    <w:p w:rsidR="000C1F8C" w:rsidRPr="00D45DBB" w:rsidRDefault="000C1F8C" w:rsidP="00D45DBB">
      <w:pPr>
        <w:jc w:val="center"/>
        <w:rPr>
          <w:rFonts w:ascii="Times New Roman" w:hAnsi="Times New Roman"/>
          <w:sz w:val="24"/>
          <w:szCs w:val="24"/>
        </w:rPr>
      </w:pPr>
    </w:p>
    <w:p w:rsidR="000C1F8C" w:rsidRPr="00565769" w:rsidRDefault="003B33FA" w:rsidP="00C902BF">
      <w:pPr>
        <w:pStyle w:val="3"/>
        <w:numPr>
          <w:ilvl w:val="0"/>
          <w:numId w:val="3"/>
        </w:numPr>
        <w:spacing w:line="240" w:lineRule="auto"/>
        <w:ind w:left="0" w:firstLine="0"/>
        <w:rPr>
          <w:b/>
          <w:sz w:val="22"/>
          <w:szCs w:val="22"/>
        </w:rPr>
      </w:pPr>
      <w:r w:rsidRPr="00565769">
        <w:rPr>
          <w:b/>
          <w:sz w:val="22"/>
          <w:szCs w:val="22"/>
        </w:rPr>
        <w:t>Термины, используемые в документации</w:t>
      </w:r>
      <w:r w:rsidR="00E41CE8" w:rsidRPr="00565769">
        <w:rPr>
          <w:b/>
          <w:sz w:val="22"/>
          <w:szCs w:val="22"/>
        </w:rPr>
        <w:t>.</w:t>
      </w:r>
    </w:p>
    <w:p w:rsidR="003B33FA" w:rsidRPr="00565769" w:rsidRDefault="003B33FA" w:rsidP="003B33FA">
      <w:pPr>
        <w:pStyle w:val="3"/>
        <w:numPr>
          <w:ilvl w:val="0"/>
          <w:numId w:val="0"/>
        </w:numPr>
        <w:spacing w:line="240" w:lineRule="auto"/>
        <w:rPr>
          <w:b/>
          <w:sz w:val="22"/>
          <w:szCs w:val="22"/>
        </w:rPr>
      </w:pPr>
    </w:p>
    <w:p w:rsidR="00DA53A2" w:rsidRPr="00565769" w:rsidRDefault="003B33FA" w:rsidP="00C902BF">
      <w:pPr>
        <w:pStyle w:val="3"/>
        <w:numPr>
          <w:ilvl w:val="1"/>
          <w:numId w:val="3"/>
        </w:numPr>
        <w:spacing w:line="240" w:lineRule="auto"/>
        <w:rPr>
          <w:bCs/>
          <w:sz w:val="22"/>
          <w:szCs w:val="22"/>
        </w:rPr>
      </w:pPr>
      <w:r w:rsidRPr="00565769">
        <w:rPr>
          <w:bCs/>
          <w:sz w:val="22"/>
          <w:szCs w:val="22"/>
        </w:rPr>
        <w:t xml:space="preserve">В настоящей документации и во всех документах, связанных с проведением открытого </w:t>
      </w:r>
      <w:r w:rsidR="0095621A" w:rsidRPr="00565769">
        <w:rPr>
          <w:bCs/>
          <w:sz w:val="22"/>
          <w:szCs w:val="22"/>
        </w:rPr>
        <w:t>аукциона</w:t>
      </w:r>
      <w:r w:rsidRPr="00565769">
        <w:rPr>
          <w:bCs/>
          <w:sz w:val="22"/>
          <w:szCs w:val="22"/>
        </w:rPr>
        <w:t xml:space="preserve"> </w:t>
      </w:r>
      <w:r w:rsidR="00E26720" w:rsidRPr="00565769">
        <w:rPr>
          <w:bCs/>
          <w:sz w:val="22"/>
          <w:szCs w:val="22"/>
        </w:rPr>
        <w:t xml:space="preserve">в электронной форме </w:t>
      </w:r>
      <w:r w:rsidRPr="00565769">
        <w:rPr>
          <w:bCs/>
          <w:sz w:val="22"/>
          <w:szCs w:val="22"/>
        </w:rPr>
        <w:t xml:space="preserve">на право заключения </w:t>
      </w:r>
      <w:r w:rsidR="00896E7A" w:rsidRPr="00565769">
        <w:rPr>
          <w:bCs/>
          <w:sz w:val="22"/>
          <w:szCs w:val="22"/>
        </w:rPr>
        <w:t xml:space="preserve">договора на поставку </w:t>
      </w:r>
      <w:r w:rsidR="00DA53A2" w:rsidRPr="00565769">
        <w:rPr>
          <w:bCs/>
          <w:sz w:val="22"/>
          <w:szCs w:val="22"/>
        </w:rPr>
        <w:t>новых автомобилей:</w:t>
      </w:r>
    </w:p>
    <w:p w:rsidR="00DA53A2" w:rsidRPr="00565769" w:rsidRDefault="00DA53A2" w:rsidP="00DA53A2">
      <w:pPr>
        <w:pStyle w:val="ac"/>
        <w:ind w:left="360" w:firstLine="348"/>
        <w:rPr>
          <w:rFonts w:eastAsia="Times New Roman"/>
          <w:color w:val="000000"/>
          <w:sz w:val="22"/>
        </w:rPr>
      </w:pPr>
      <w:r w:rsidRPr="00565769">
        <w:rPr>
          <w:sz w:val="22"/>
        </w:rPr>
        <w:t xml:space="preserve">ЛОТ № 1 - </w:t>
      </w:r>
      <w:r w:rsidRPr="00565769">
        <w:rPr>
          <w:rFonts w:eastAsia="Times New Roman"/>
          <w:color w:val="000000"/>
          <w:sz w:val="22"/>
        </w:rPr>
        <w:t>УАЗ-39094 (фермер),</w:t>
      </w:r>
    </w:p>
    <w:p w:rsidR="00DA53A2" w:rsidRPr="00565769" w:rsidRDefault="00DA53A2" w:rsidP="00DA53A2">
      <w:pPr>
        <w:pStyle w:val="ac"/>
        <w:ind w:left="360" w:firstLine="348"/>
        <w:rPr>
          <w:rFonts w:eastAsia="Times New Roman"/>
          <w:color w:val="000000"/>
          <w:sz w:val="22"/>
        </w:rPr>
      </w:pPr>
      <w:r w:rsidRPr="00565769">
        <w:rPr>
          <w:sz w:val="22"/>
        </w:rPr>
        <w:t>ЛОТ № 2 -</w:t>
      </w:r>
      <w:r w:rsidRPr="00565769">
        <w:rPr>
          <w:rFonts w:eastAsia="Times New Roman"/>
          <w:color w:val="000000"/>
          <w:sz w:val="22"/>
        </w:rPr>
        <w:t xml:space="preserve"> ГАЗ-330232 (фермер удлиненный),</w:t>
      </w:r>
    </w:p>
    <w:p w:rsidR="00DA53A2" w:rsidRPr="00565769" w:rsidRDefault="00DA53A2" w:rsidP="00DA53A2">
      <w:pPr>
        <w:pStyle w:val="ac"/>
        <w:ind w:left="360" w:firstLine="348"/>
        <w:rPr>
          <w:rFonts w:eastAsia="Times New Roman"/>
          <w:color w:val="000000"/>
          <w:sz w:val="22"/>
        </w:rPr>
      </w:pPr>
      <w:r w:rsidRPr="00565769">
        <w:rPr>
          <w:sz w:val="22"/>
        </w:rPr>
        <w:t xml:space="preserve">ЛОТ № 3 - </w:t>
      </w:r>
      <w:r w:rsidRPr="00565769">
        <w:rPr>
          <w:rFonts w:eastAsia="Times New Roman"/>
          <w:color w:val="000000"/>
          <w:sz w:val="22"/>
        </w:rPr>
        <w:t>Два ГАЗ-2752 (Цельнометаллический фургон),</w:t>
      </w:r>
    </w:p>
    <w:p w:rsidR="00DA53A2" w:rsidRPr="00565769" w:rsidRDefault="00DA53A2" w:rsidP="00DA53A2">
      <w:pPr>
        <w:pStyle w:val="ac"/>
        <w:ind w:left="360" w:firstLine="348"/>
        <w:rPr>
          <w:rFonts w:eastAsia="Times New Roman"/>
          <w:color w:val="000000"/>
          <w:sz w:val="22"/>
        </w:rPr>
      </w:pPr>
      <w:r w:rsidRPr="00565769">
        <w:rPr>
          <w:sz w:val="22"/>
        </w:rPr>
        <w:t>ЛОТ № 4 -</w:t>
      </w:r>
      <w:r w:rsidRPr="00565769">
        <w:rPr>
          <w:rFonts w:eastAsia="Times New Roman"/>
          <w:color w:val="000000"/>
          <w:sz w:val="22"/>
        </w:rPr>
        <w:t xml:space="preserve"> ВАЗ-2114 (Лада Самара),</w:t>
      </w:r>
    </w:p>
    <w:p w:rsidR="00DA53A2" w:rsidRPr="00565769" w:rsidRDefault="00DA53A2" w:rsidP="00DA53A2">
      <w:pPr>
        <w:pStyle w:val="ac"/>
        <w:ind w:left="360" w:firstLine="348"/>
        <w:rPr>
          <w:rFonts w:eastAsia="Times New Roman"/>
          <w:color w:val="000000"/>
          <w:sz w:val="22"/>
        </w:rPr>
      </w:pPr>
      <w:r w:rsidRPr="00565769">
        <w:rPr>
          <w:sz w:val="22"/>
        </w:rPr>
        <w:t>ЛОТ № 5 -</w:t>
      </w:r>
      <w:r w:rsidRPr="00565769">
        <w:rPr>
          <w:rFonts w:eastAsia="Times New Roman"/>
          <w:color w:val="000000"/>
          <w:sz w:val="22"/>
        </w:rPr>
        <w:t xml:space="preserve"> ВАЗ-2190 (Лада Гранта седан).</w:t>
      </w:r>
    </w:p>
    <w:p w:rsidR="003B33FA" w:rsidRPr="00565769" w:rsidRDefault="003B33FA" w:rsidP="00DA53A2">
      <w:pPr>
        <w:pStyle w:val="3"/>
        <w:numPr>
          <w:ilvl w:val="0"/>
          <w:numId w:val="0"/>
        </w:numPr>
        <w:spacing w:line="240" w:lineRule="auto"/>
        <w:ind w:left="792"/>
        <w:rPr>
          <w:bCs/>
          <w:sz w:val="22"/>
          <w:szCs w:val="22"/>
        </w:rPr>
      </w:pPr>
      <w:r w:rsidRPr="00565769">
        <w:rPr>
          <w:bCs/>
          <w:sz w:val="22"/>
          <w:szCs w:val="22"/>
        </w:rPr>
        <w:t xml:space="preserve"> (далее именуемого - «</w:t>
      </w:r>
      <w:r w:rsidR="0095621A" w:rsidRPr="00565769">
        <w:rPr>
          <w:bCs/>
          <w:sz w:val="22"/>
          <w:szCs w:val="22"/>
        </w:rPr>
        <w:t>аукцион</w:t>
      </w:r>
      <w:r w:rsidRPr="00565769">
        <w:rPr>
          <w:bCs/>
          <w:sz w:val="22"/>
          <w:szCs w:val="22"/>
        </w:rPr>
        <w:t>»), используются нижеследующие термины в нижеуказанных их значениях.</w:t>
      </w:r>
    </w:p>
    <w:p w:rsidR="003B13EB" w:rsidRPr="00565769" w:rsidRDefault="003B13EB" w:rsidP="003B13EB">
      <w:pPr>
        <w:pStyle w:val="3"/>
        <w:numPr>
          <w:ilvl w:val="0"/>
          <w:numId w:val="0"/>
        </w:numPr>
        <w:spacing w:line="240" w:lineRule="auto"/>
        <w:ind w:left="792"/>
        <w:rPr>
          <w:bCs/>
          <w:sz w:val="22"/>
          <w:szCs w:val="22"/>
        </w:rPr>
      </w:pPr>
    </w:p>
    <w:p w:rsidR="003B33FA" w:rsidRPr="00565769" w:rsidRDefault="003B33FA" w:rsidP="00C902BF">
      <w:pPr>
        <w:pStyle w:val="3"/>
        <w:numPr>
          <w:ilvl w:val="2"/>
          <w:numId w:val="3"/>
        </w:numPr>
        <w:spacing w:line="240" w:lineRule="auto"/>
        <w:rPr>
          <w:sz w:val="22"/>
          <w:szCs w:val="22"/>
        </w:rPr>
      </w:pPr>
      <w:r w:rsidRPr="00565769">
        <w:rPr>
          <w:b/>
          <w:bCs/>
          <w:sz w:val="22"/>
          <w:szCs w:val="22"/>
        </w:rPr>
        <w:t>Заказчик</w:t>
      </w:r>
      <w:r w:rsidR="003B13EB" w:rsidRPr="00565769">
        <w:rPr>
          <w:b/>
          <w:bCs/>
          <w:sz w:val="22"/>
          <w:szCs w:val="22"/>
        </w:rPr>
        <w:t>, Общество</w:t>
      </w:r>
      <w:r w:rsidRPr="00565769">
        <w:rPr>
          <w:bCs/>
          <w:sz w:val="22"/>
          <w:szCs w:val="22"/>
        </w:rPr>
        <w:t xml:space="preserve"> </w:t>
      </w:r>
      <w:r w:rsidR="003B13EB" w:rsidRPr="00565769">
        <w:rPr>
          <w:bCs/>
          <w:sz w:val="22"/>
          <w:szCs w:val="22"/>
        </w:rPr>
        <w:t>–</w:t>
      </w:r>
      <w:r w:rsidRPr="00565769">
        <w:rPr>
          <w:bCs/>
          <w:sz w:val="22"/>
          <w:szCs w:val="22"/>
        </w:rPr>
        <w:t xml:space="preserve"> </w:t>
      </w:r>
      <w:r w:rsidR="003B13EB" w:rsidRPr="00565769">
        <w:rPr>
          <w:bCs/>
          <w:sz w:val="22"/>
          <w:szCs w:val="22"/>
        </w:rPr>
        <w:t>юридическое лицо, в интересах и за счет средств которого осуществляется закупка -</w:t>
      </w:r>
      <w:r w:rsidR="003B13EB" w:rsidRPr="00565769">
        <w:rPr>
          <w:sz w:val="22"/>
          <w:szCs w:val="22"/>
        </w:rPr>
        <w:t xml:space="preserve"> </w:t>
      </w:r>
      <w:r w:rsidR="00DA53A2" w:rsidRPr="00565769">
        <w:rPr>
          <w:sz w:val="22"/>
          <w:szCs w:val="22"/>
        </w:rPr>
        <w:t>За</w:t>
      </w:r>
      <w:r w:rsidRPr="00565769">
        <w:rPr>
          <w:sz w:val="22"/>
          <w:szCs w:val="22"/>
        </w:rPr>
        <w:t>крытое акционерное общество «Королевская электросеть</w:t>
      </w:r>
      <w:r w:rsidR="003B13EB" w:rsidRPr="00565769">
        <w:rPr>
          <w:sz w:val="22"/>
          <w:szCs w:val="22"/>
        </w:rPr>
        <w:t>»</w:t>
      </w:r>
      <w:r w:rsidRPr="00565769">
        <w:rPr>
          <w:sz w:val="22"/>
          <w:szCs w:val="22"/>
        </w:rPr>
        <w:t>.</w:t>
      </w:r>
    </w:p>
    <w:p w:rsidR="003B13EB" w:rsidRPr="00565769" w:rsidRDefault="003B13EB" w:rsidP="003B13EB">
      <w:pPr>
        <w:pStyle w:val="3"/>
        <w:numPr>
          <w:ilvl w:val="0"/>
          <w:numId w:val="0"/>
        </w:numPr>
        <w:spacing w:line="240" w:lineRule="auto"/>
        <w:ind w:left="1224"/>
        <w:rPr>
          <w:sz w:val="22"/>
          <w:szCs w:val="22"/>
        </w:rPr>
      </w:pPr>
    </w:p>
    <w:p w:rsidR="00E41CE8" w:rsidRPr="00565769" w:rsidRDefault="003B33FA" w:rsidP="003B33FA">
      <w:pPr>
        <w:pStyle w:val="3"/>
        <w:numPr>
          <w:ilvl w:val="0"/>
          <w:numId w:val="0"/>
        </w:numPr>
        <w:spacing w:line="240" w:lineRule="auto"/>
        <w:ind w:left="1224"/>
        <w:rPr>
          <w:bCs/>
          <w:sz w:val="22"/>
          <w:szCs w:val="22"/>
        </w:rPr>
      </w:pPr>
      <w:r w:rsidRPr="00565769">
        <w:rPr>
          <w:b/>
          <w:i/>
          <w:sz w:val="22"/>
          <w:szCs w:val="22"/>
        </w:rPr>
        <w:t>Место нахождения:</w:t>
      </w:r>
      <w:r w:rsidRPr="00565769">
        <w:rPr>
          <w:sz w:val="22"/>
          <w:szCs w:val="22"/>
        </w:rPr>
        <w:t xml:space="preserve"> </w:t>
      </w:r>
      <w:proofErr w:type="gramStart"/>
      <w:r w:rsidRPr="00565769">
        <w:rPr>
          <w:sz w:val="22"/>
          <w:szCs w:val="22"/>
        </w:rPr>
        <w:t xml:space="preserve">Российская Федерация, </w:t>
      </w:r>
      <w:r w:rsidR="00E41CE8" w:rsidRPr="00565769">
        <w:rPr>
          <w:rStyle w:val="rvts31451"/>
          <w:sz w:val="22"/>
          <w:szCs w:val="22"/>
        </w:rPr>
        <w:t>141079, Московская область, г. Королев, ул. Гагарина, д.4а</w:t>
      </w:r>
      <w:r w:rsidR="00E41CE8" w:rsidRPr="00565769">
        <w:rPr>
          <w:bCs/>
          <w:sz w:val="22"/>
          <w:szCs w:val="22"/>
        </w:rPr>
        <w:t xml:space="preserve"> </w:t>
      </w:r>
      <w:proofErr w:type="gramEnd"/>
    </w:p>
    <w:p w:rsidR="00E41CE8" w:rsidRPr="00565769" w:rsidRDefault="003B33FA" w:rsidP="003B33FA">
      <w:pPr>
        <w:pStyle w:val="3"/>
        <w:numPr>
          <w:ilvl w:val="0"/>
          <w:numId w:val="0"/>
        </w:numPr>
        <w:spacing w:line="240" w:lineRule="auto"/>
        <w:ind w:left="1224"/>
        <w:rPr>
          <w:bCs/>
          <w:sz w:val="22"/>
          <w:szCs w:val="22"/>
        </w:rPr>
      </w:pPr>
      <w:r w:rsidRPr="00565769">
        <w:rPr>
          <w:b/>
          <w:bCs/>
          <w:i/>
          <w:sz w:val="22"/>
          <w:szCs w:val="22"/>
        </w:rPr>
        <w:t>Почтовый адрес:</w:t>
      </w:r>
      <w:r w:rsidRPr="00565769">
        <w:rPr>
          <w:bCs/>
          <w:i/>
          <w:sz w:val="22"/>
          <w:szCs w:val="22"/>
        </w:rPr>
        <w:t xml:space="preserve"> </w:t>
      </w:r>
      <w:proofErr w:type="gramStart"/>
      <w:r w:rsidRPr="00565769">
        <w:rPr>
          <w:bCs/>
          <w:sz w:val="22"/>
          <w:szCs w:val="22"/>
        </w:rPr>
        <w:t xml:space="preserve">Российская Федерация, </w:t>
      </w:r>
      <w:r w:rsidR="00E41CE8" w:rsidRPr="00565769">
        <w:rPr>
          <w:rStyle w:val="rvts31451"/>
          <w:sz w:val="22"/>
          <w:szCs w:val="22"/>
        </w:rPr>
        <w:t>141079, Московская область, г. Королев, ул. Гагарина, д.4а</w:t>
      </w:r>
      <w:r w:rsidR="00E41CE8" w:rsidRPr="00565769">
        <w:rPr>
          <w:bCs/>
          <w:sz w:val="22"/>
          <w:szCs w:val="22"/>
        </w:rPr>
        <w:t xml:space="preserve"> </w:t>
      </w:r>
      <w:proofErr w:type="gramEnd"/>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Адрес электронной почты:</w:t>
      </w:r>
      <w:r w:rsidRPr="00565769">
        <w:rPr>
          <w:bCs/>
          <w:sz w:val="22"/>
          <w:szCs w:val="22"/>
        </w:rPr>
        <w:t xml:space="preserve"> </w:t>
      </w:r>
      <w:r w:rsidR="00086C31" w:rsidRPr="00565769">
        <w:rPr>
          <w:sz w:val="22"/>
          <w:szCs w:val="22"/>
        </w:rPr>
        <w:t xml:space="preserve"> </w:t>
      </w:r>
      <w:r w:rsidR="00086C31" w:rsidRPr="00565769">
        <w:rPr>
          <w:sz w:val="22"/>
          <w:szCs w:val="22"/>
          <w:u w:val="single"/>
        </w:rPr>
        <w:t>avseevich.av@kenet.ru</w:t>
      </w:r>
      <w:r w:rsidR="00086C31" w:rsidRPr="00565769">
        <w:rPr>
          <w:sz w:val="22"/>
          <w:szCs w:val="22"/>
        </w:rPr>
        <w:t>,</w:t>
      </w:r>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Контактное лицо:</w:t>
      </w:r>
      <w:r w:rsidRPr="00565769">
        <w:rPr>
          <w:bCs/>
          <w:sz w:val="22"/>
          <w:szCs w:val="22"/>
        </w:rPr>
        <w:t xml:space="preserve"> </w:t>
      </w:r>
      <w:proofErr w:type="spellStart"/>
      <w:r w:rsidR="00086C31" w:rsidRPr="00565769">
        <w:rPr>
          <w:bCs/>
          <w:sz w:val="22"/>
          <w:szCs w:val="22"/>
        </w:rPr>
        <w:t>Авсеевич</w:t>
      </w:r>
      <w:proofErr w:type="spellEnd"/>
      <w:r w:rsidRPr="00565769">
        <w:rPr>
          <w:bCs/>
          <w:sz w:val="22"/>
          <w:szCs w:val="22"/>
        </w:rPr>
        <w:t xml:space="preserve"> </w:t>
      </w:r>
      <w:r w:rsidR="00086C31" w:rsidRPr="00565769">
        <w:rPr>
          <w:bCs/>
          <w:sz w:val="22"/>
          <w:szCs w:val="22"/>
        </w:rPr>
        <w:t>А</w:t>
      </w:r>
      <w:r w:rsidRPr="00565769">
        <w:rPr>
          <w:bCs/>
          <w:sz w:val="22"/>
          <w:szCs w:val="22"/>
        </w:rPr>
        <w:t>.</w:t>
      </w:r>
      <w:r w:rsidR="00086C31" w:rsidRPr="00565769">
        <w:rPr>
          <w:bCs/>
          <w:sz w:val="22"/>
          <w:szCs w:val="22"/>
        </w:rPr>
        <w:t>В</w:t>
      </w:r>
      <w:r w:rsidRPr="00565769">
        <w:rPr>
          <w:bCs/>
          <w:sz w:val="22"/>
          <w:szCs w:val="22"/>
        </w:rPr>
        <w:t>.</w:t>
      </w:r>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Контактный телефон:</w:t>
      </w:r>
      <w:r w:rsidRPr="00565769">
        <w:rPr>
          <w:bCs/>
          <w:sz w:val="22"/>
          <w:szCs w:val="22"/>
        </w:rPr>
        <w:t xml:space="preserve"> (495) 516-65-31</w:t>
      </w:r>
    </w:p>
    <w:p w:rsidR="003B33FA" w:rsidRPr="00565769" w:rsidRDefault="003B33FA" w:rsidP="003B33FA">
      <w:pPr>
        <w:pStyle w:val="3"/>
        <w:numPr>
          <w:ilvl w:val="0"/>
          <w:numId w:val="0"/>
        </w:numPr>
        <w:spacing w:line="240" w:lineRule="auto"/>
        <w:ind w:left="1224"/>
        <w:rPr>
          <w:bCs/>
          <w:sz w:val="22"/>
          <w:szCs w:val="22"/>
        </w:rPr>
      </w:pPr>
    </w:p>
    <w:p w:rsidR="003B33FA" w:rsidRPr="00565769" w:rsidRDefault="003B33FA" w:rsidP="00C902BF">
      <w:pPr>
        <w:pStyle w:val="3"/>
        <w:numPr>
          <w:ilvl w:val="2"/>
          <w:numId w:val="3"/>
        </w:numPr>
        <w:spacing w:line="240" w:lineRule="auto"/>
        <w:rPr>
          <w:bCs/>
          <w:sz w:val="22"/>
          <w:szCs w:val="22"/>
        </w:rPr>
      </w:pPr>
      <w:proofErr w:type="gramStart"/>
      <w:r w:rsidRPr="00565769">
        <w:rPr>
          <w:b/>
          <w:bCs/>
          <w:sz w:val="22"/>
          <w:szCs w:val="22"/>
        </w:rPr>
        <w:t xml:space="preserve">Заявка на участие в </w:t>
      </w:r>
      <w:r w:rsidR="0095621A" w:rsidRPr="00565769">
        <w:rPr>
          <w:b/>
          <w:bCs/>
          <w:sz w:val="22"/>
          <w:szCs w:val="22"/>
        </w:rPr>
        <w:t>открытом аукционе</w:t>
      </w:r>
      <w:r w:rsidRPr="00565769">
        <w:rPr>
          <w:bCs/>
          <w:sz w:val="22"/>
          <w:szCs w:val="22"/>
        </w:rPr>
        <w:t xml:space="preserve"> (далее - Заявка) - комплект документов, содержащий предложение </w:t>
      </w:r>
      <w:r w:rsidR="00896E7A" w:rsidRPr="00565769">
        <w:rPr>
          <w:bCs/>
          <w:sz w:val="22"/>
          <w:szCs w:val="22"/>
        </w:rPr>
        <w:t>у</w:t>
      </w:r>
      <w:r w:rsidRPr="00565769">
        <w:rPr>
          <w:bCs/>
          <w:sz w:val="22"/>
          <w:szCs w:val="22"/>
        </w:rPr>
        <w:t>частника, направленный по фо</w:t>
      </w:r>
      <w:r w:rsidR="003B13EB" w:rsidRPr="00565769">
        <w:rPr>
          <w:bCs/>
          <w:sz w:val="22"/>
          <w:szCs w:val="22"/>
        </w:rPr>
        <w:t>рме и в порядке, установленным д</w:t>
      </w:r>
      <w:r w:rsidRPr="00565769">
        <w:rPr>
          <w:bCs/>
          <w:sz w:val="22"/>
          <w:szCs w:val="22"/>
        </w:rPr>
        <w:t xml:space="preserve">окументацией открытого </w:t>
      </w:r>
      <w:r w:rsidR="0095621A" w:rsidRPr="00565769">
        <w:rPr>
          <w:bCs/>
          <w:sz w:val="22"/>
          <w:szCs w:val="22"/>
        </w:rPr>
        <w:t>аукциона</w:t>
      </w:r>
      <w:r w:rsidRPr="00565769">
        <w:rPr>
          <w:bCs/>
          <w:sz w:val="22"/>
          <w:szCs w:val="22"/>
        </w:rPr>
        <w:t>.</w:t>
      </w:r>
      <w:proofErr w:type="gramEnd"/>
    </w:p>
    <w:p w:rsidR="003B33FA" w:rsidRPr="00565769" w:rsidRDefault="003B33FA" w:rsidP="003B33FA">
      <w:pPr>
        <w:pStyle w:val="ac"/>
        <w:rPr>
          <w:bCs/>
          <w:sz w:val="22"/>
        </w:rPr>
      </w:pPr>
    </w:p>
    <w:p w:rsidR="003B33FA" w:rsidRPr="00565769" w:rsidRDefault="003B33FA" w:rsidP="00C902BF">
      <w:pPr>
        <w:pStyle w:val="3"/>
        <w:numPr>
          <w:ilvl w:val="2"/>
          <w:numId w:val="3"/>
        </w:numPr>
        <w:spacing w:line="240" w:lineRule="auto"/>
        <w:rPr>
          <w:bCs/>
          <w:sz w:val="22"/>
          <w:szCs w:val="22"/>
        </w:rPr>
      </w:pPr>
      <w:r w:rsidRPr="00565769">
        <w:rPr>
          <w:b/>
          <w:bCs/>
          <w:sz w:val="22"/>
          <w:szCs w:val="22"/>
        </w:rPr>
        <w:t xml:space="preserve">Документация открытого </w:t>
      </w:r>
      <w:r w:rsidR="0095621A" w:rsidRPr="00565769">
        <w:rPr>
          <w:b/>
          <w:bCs/>
          <w:sz w:val="22"/>
          <w:szCs w:val="22"/>
        </w:rPr>
        <w:t>аукциона</w:t>
      </w:r>
      <w:r w:rsidRPr="00565769">
        <w:rPr>
          <w:bCs/>
          <w:sz w:val="22"/>
          <w:szCs w:val="22"/>
        </w:rPr>
        <w:t xml:space="preserve"> (далее - Документация) -</w:t>
      </w:r>
      <w:r w:rsidR="003B13EB" w:rsidRPr="00565769">
        <w:rPr>
          <w:bCs/>
          <w:sz w:val="22"/>
          <w:szCs w:val="22"/>
        </w:rPr>
        <w:t xml:space="preserve"> </w:t>
      </w:r>
      <w:r w:rsidRPr="00565769">
        <w:rPr>
          <w:bCs/>
          <w:sz w:val="22"/>
          <w:szCs w:val="22"/>
        </w:rPr>
        <w:t xml:space="preserve">комплект документов, содержащий полную информацию о предмете, условиях и правилах проведения открытого </w:t>
      </w:r>
      <w:r w:rsidR="0095621A" w:rsidRPr="00565769">
        <w:rPr>
          <w:bCs/>
          <w:sz w:val="22"/>
          <w:szCs w:val="22"/>
        </w:rPr>
        <w:t>аукциона</w:t>
      </w:r>
      <w:r w:rsidRPr="00565769">
        <w:rPr>
          <w:bCs/>
          <w:sz w:val="22"/>
          <w:szCs w:val="22"/>
        </w:rPr>
        <w:t>, правилах подготовки, оформлен</w:t>
      </w:r>
      <w:r w:rsidR="003B13EB" w:rsidRPr="00565769">
        <w:rPr>
          <w:bCs/>
          <w:sz w:val="22"/>
          <w:szCs w:val="22"/>
        </w:rPr>
        <w:t>ия и подачи з</w:t>
      </w:r>
      <w:r w:rsidRPr="00565769">
        <w:rPr>
          <w:bCs/>
          <w:sz w:val="22"/>
          <w:szCs w:val="22"/>
        </w:rPr>
        <w:t xml:space="preserve">аявок на участие </w:t>
      </w:r>
      <w:r w:rsidR="003B13EB" w:rsidRPr="00565769">
        <w:rPr>
          <w:bCs/>
          <w:sz w:val="22"/>
          <w:szCs w:val="22"/>
        </w:rPr>
        <w:t xml:space="preserve">в </w:t>
      </w:r>
      <w:r w:rsidR="0095621A" w:rsidRPr="00565769">
        <w:rPr>
          <w:bCs/>
          <w:sz w:val="22"/>
          <w:szCs w:val="22"/>
        </w:rPr>
        <w:t>открытом аукционе</w:t>
      </w:r>
      <w:r w:rsidR="003B13EB" w:rsidRPr="00565769">
        <w:rPr>
          <w:bCs/>
          <w:sz w:val="22"/>
          <w:szCs w:val="22"/>
        </w:rPr>
        <w:t xml:space="preserve"> у</w:t>
      </w:r>
      <w:r w:rsidRPr="00565769">
        <w:rPr>
          <w:bCs/>
          <w:sz w:val="22"/>
          <w:szCs w:val="22"/>
        </w:rPr>
        <w:t>частниками, а также об условиях заключаемого по результатам</w:t>
      </w:r>
      <w:r w:rsidR="003B13EB" w:rsidRPr="00565769">
        <w:rPr>
          <w:bCs/>
          <w:sz w:val="22"/>
          <w:szCs w:val="22"/>
        </w:rPr>
        <w:t xml:space="preserve"> открытого </w:t>
      </w:r>
      <w:r w:rsidR="0095621A" w:rsidRPr="00565769">
        <w:rPr>
          <w:bCs/>
          <w:sz w:val="22"/>
          <w:szCs w:val="22"/>
        </w:rPr>
        <w:t>аукциона</w:t>
      </w:r>
      <w:r w:rsidR="003B13EB" w:rsidRPr="00565769">
        <w:rPr>
          <w:bCs/>
          <w:sz w:val="22"/>
          <w:szCs w:val="22"/>
        </w:rPr>
        <w:t xml:space="preserve"> д</w:t>
      </w:r>
      <w:r w:rsidRPr="00565769">
        <w:rPr>
          <w:bCs/>
          <w:sz w:val="22"/>
          <w:szCs w:val="22"/>
        </w:rPr>
        <w:t>оговора.</w:t>
      </w:r>
    </w:p>
    <w:p w:rsidR="003B13EB" w:rsidRPr="00565769" w:rsidRDefault="003B13EB" w:rsidP="003B13EB">
      <w:pPr>
        <w:pStyle w:val="ac"/>
        <w:rPr>
          <w:bCs/>
          <w:sz w:val="22"/>
        </w:rPr>
      </w:pPr>
    </w:p>
    <w:p w:rsidR="003B33FA" w:rsidRPr="00565769" w:rsidRDefault="003B13EB" w:rsidP="00C902BF">
      <w:pPr>
        <w:pStyle w:val="3"/>
        <w:numPr>
          <w:ilvl w:val="2"/>
          <w:numId w:val="3"/>
        </w:numPr>
        <w:spacing w:line="240" w:lineRule="auto"/>
        <w:rPr>
          <w:bCs/>
          <w:sz w:val="22"/>
          <w:szCs w:val="22"/>
        </w:rPr>
      </w:pPr>
      <w:r w:rsidRPr="00565769">
        <w:rPr>
          <w:b/>
          <w:bCs/>
          <w:sz w:val="22"/>
          <w:szCs w:val="22"/>
        </w:rPr>
        <w:t>Закупочная к</w:t>
      </w:r>
      <w:r w:rsidR="003B33FA" w:rsidRPr="00565769">
        <w:rPr>
          <w:b/>
          <w:bCs/>
          <w:sz w:val="22"/>
          <w:szCs w:val="22"/>
        </w:rPr>
        <w:t>омиссия</w:t>
      </w:r>
      <w:r w:rsidR="003B33FA" w:rsidRPr="00565769">
        <w:rPr>
          <w:bCs/>
          <w:sz w:val="22"/>
          <w:szCs w:val="22"/>
        </w:rPr>
        <w:t xml:space="preserve"> - орган, созда</w:t>
      </w:r>
      <w:r w:rsidRPr="00565769">
        <w:rPr>
          <w:bCs/>
          <w:sz w:val="22"/>
          <w:szCs w:val="22"/>
        </w:rPr>
        <w:t>нный</w:t>
      </w:r>
      <w:r w:rsidR="003B33FA" w:rsidRPr="00565769">
        <w:rPr>
          <w:bCs/>
          <w:sz w:val="22"/>
          <w:szCs w:val="22"/>
        </w:rPr>
        <w:t xml:space="preserve"> для принятия решений </w:t>
      </w:r>
      <w:r w:rsidRPr="00565769">
        <w:rPr>
          <w:bCs/>
          <w:sz w:val="22"/>
          <w:szCs w:val="22"/>
        </w:rPr>
        <w:t>в ходе конкретной закупки (прежде всего – выбора победителя)</w:t>
      </w:r>
      <w:r w:rsidR="003B33FA" w:rsidRPr="00565769">
        <w:rPr>
          <w:bCs/>
          <w:sz w:val="22"/>
          <w:szCs w:val="22"/>
        </w:rPr>
        <w:t>.</w:t>
      </w:r>
    </w:p>
    <w:p w:rsidR="003B13EB" w:rsidRPr="00565769" w:rsidRDefault="003B13EB" w:rsidP="003B13EB">
      <w:pPr>
        <w:pStyle w:val="ac"/>
        <w:rPr>
          <w:bCs/>
          <w:sz w:val="22"/>
        </w:rPr>
      </w:pPr>
    </w:p>
    <w:p w:rsidR="00086C31" w:rsidRPr="00565769" w:rsidRDefault="00086C31" w:rsidP="00086C31">
      <w:pPr>
        <w:pStyle w:val="3"/>
        <w:numPr>
          <w:ilvl w:val="2"/>
          <w:numId w:val="3"/>
        </w:numPr>
        <w:spacing w:line="240" w:lineRule="auto"/>
        <w:rPr>
          <w:bCs/>
          <w:sz w:val="22"/>
          <w:szCs w:val="22"/>
        </w:rPr>
      </w:pPr>
      <w:r w:rsidRPr="00565769">
        <w:rPr>
          <w:b/>
          <w:bCs/>
          <w:sz w:val="22"/>
          <w:szCs w:val="22"/>
        </w:rPr>
        <w:t xml:space="preserve">Официальный сайт </w:t>
      </w:r>
      <w:hyperlink r:id="rId11" w:history="1">
        <w:r w:rsidRPr="00565769">
          <w:rPr>
            <w:rStyle w:val="a5"/>
            <w:sz w:val="22"/>
            <w:szCs w:val="22"/>
          </w:rPr>
          <w:t>www.</w:t>
        </w:r>
        <w:r w:rsidRPr="00565769">
          <w:rPr>
            <w:rStyle w:val="a5"/>
            <w:sz w:val="22"/>
            <w:szCs w:val="22"/>
            <w:lang w:val="en-US"/>
          </w:rPr>
          <w:t>zakupki</w:t>
        </w:r>
        <w:r w:rsidRPr="00565769">
          <w:rPr>
            <w:rStyle w:val="a5"/>
            <w:sz w:val="22"/>
            <w:szCs w:val="22"/>
          </w:rPr>
          <w:t>.</w:t>
        </w:r>
        <w:r w:rsidRPr="00565769">
          <w:rPr>
            <w:rStyle w:val="a5"/>
            <w:sz w:val="22"/>
            <w:szCs w:val="22"/>
            <w:lang w:val="en-US"/>
          </w:rPr>
          <w:t>gov</w:t>
        </w:r>
        <w:r w:rsidRPr="00565769">
          <w:rPr>
            <w:rStyle w:val="a5"/>
            <w:sz w:val="22"/>
            <w:szCs w:val="22"/>
          </w:rPr>
          <w:t>.</w:t>
        </w:r>
        <w:proofErr w:type="spellStart"/>
        <w:r w:rsidRPr="00565769">
          <w:rPr>
            <w:rStyle w:val="a5"/>
            <w:sz w:val="22"/>
            <w:szCs w:val="22"/>
          </w:rPr>
          <w:t>ru</w:t>
        </w:r>
        <w:proofErr w:type="spellEnd"/>
      </w:hyperlink>
    </w:p>
    <w:p w:rsidR="00086C31" w:rsidRPr="00565769" w:rsidRDefault="00086C31" w:rsidP="00086C31">
      <w:pPr>
        <w:pStyle w:val="ac"/>
        <w:rPr>
          <w:b/>
          <w:bCs/>
          <w:sz w:val="22"/>
        </w:rPr>
      </w:pPr>
    </w:p>
    <w:p w:rsidR="003B33FA" w:rsidRPr="00565769" w:rsidRDefault="00E41CE8" w:rsidP="00C902BF">
      <w:pPr>
        <w:pStyle w:val="3"/>
        <w:numPr>
          <w:ilvl w:val="2"/>
          <w:numId w:val="3"/>
        </w:numPr>
        <w:spacing w:line="240" w:lineRule="auto"/>
        <w:rPr>
          <w:bCs/>
          <w:sz w:val="22"/>
          <w:szCs w:val="22"/>
        </w:rPr>
      </w:pPr>
      <w:r w:rsidRPr="00565769">
        <w:rPr>
          <w:b/>
          <w:bCs/>
          <w:sz w:val="22"/>
          <w:szCs w:val="22"/>
        </w:rPr>
        <w:t xml:space="preserve">Официальный сайт </w:t>
      </w:r>
      <w:r w:rsidR="00086C31" w:rsidRPr="00565769">
        <w:rPr>
          <w:b/>
          <w:bCs/>
          <w:sz w:val="22"/>
          <w:szCs w:val="22"/>
        </w:rPr>
        <w:t>З</w:t>
      </w:r>
      <w:r w:rsidRPr="00565769">
        <w:rPr>
          <w:b/>
          <w:bCs/>
          <w:sz w:val="22"/>
          <w:szCs w:val="22"/>
        </w:rPr>
        <w:t>АО «Королевская электросеть»</w:t>
      </w:r>
      <w:r w:rsidRPr="00565769">
        <w:rPr>
          <w:bCs/>
          <w:sz w:val="22"/>
          <w:szCs w:val="22"/>
        </w:rPr>
        <w:t xml:space="preserve"> - </w:t>
      </w:r>
      <w:hyperlink r:id="rId12" w:history="1">
        <w:r w:rsidRPr="00565769">
          <w:rPr>
            <w:rStyle w:val="a5"/>
            <w:sz w:val="22"/>
            <w:szCs w:val="22"/>
          </w:rPr>
          <w:t>www.kenet.ru</w:t>
        </w:r>
      </w:hyperlink>
    </w:p>
    <w:p w:rsidR="00086C31" w:rsidRPr="00565769" w:rsidRDefault="00086C31" w:rsidP="003B13EB">
      <w:pPr>
        <w:pStyle w:val="3"/>
        <w:numPr>
          <w:ilvl w:val="0"/>
          <w:numId w:val="0"/>
        </w:numPr>
        <w:spacing w:line="240" w:lineRule="auto"/>
        <w:ind w:left="1224"/>
        <w:rPr>
          <w:bCs/>
          <w:sz w:val="22"/>
          <w:szCs w:val="22"/>
        </w:rPr>
      </w:pPr>
    </w:p>
    <w:p w:rsidR="003B33FA" w:rsidRPr="00565769" w:rsidRDefault="003B33FA" w:rsidP="00C902BF">
      <w:pPr>
        <w:pStyle w:val="3"/>
        <w:numPr>
          <w:ilvl w:val="0"/>
          <w:numId w:val="3"/>
        </w:numPr>
        <w:spacing w:line="240" w:lineRule="auto"/>
        <w:ind w:left="0" w:firstLine="0"/>
        <w:rPr>
          <w:b/>
          <w:sz w:val="22"/>
          <w:szCs w:val="22"/>
        </w:rPr>
      </w:pPr>
      <w:r w:rsidRPr="00565769">
        <w:rPr>
          <w:b/>
          <w:sz w:val="22"/>
          <w:szCs w:val="22"/>
        </w:rPr>
        <w:t xml:space="preserve">Общие положения. </w:t>
      </w:r>
    </w:p>
    <w:p w:rsidR="000C1F8C" w:rsidRPr="00565769" w:rsidRDefault="000C1F8C" w:rsidP="000C1F8C">
      <w:pPr>
        <w:pStyle w:val="3"/>
        <w:numPr>
          <w:ilvl w:val="0"/>
          <w:numId w:val="0"/>
        </w:numPr>
        <w:spacing w:line="240" w:lineRule="auto"/>
        <w:rPr>
          <w:rStyle w:val="rvts31452"/>
          <w:sz w:val="22"/>
          <w:szCs w:val="22"/>
        </w:rPr>
      </w:pPr>
      <w:r w:rsidRPr="00565769">
        <w:rPr>
          <w:rStyle w:val="rvts31452"/>
          <w:sz w:val="22"/>
          <w:szCs w:val="22"/>
        </w:rPr>
        <w:t xml:space="preserve">                                              </w:t>
      </w:r>
    </w:p>
    <w:p w:rsidR="00086C31" w:rsidRPr="00565769" w:rsidRDefault="00086C31" w:rsidP="00086C31">
      <w:pPr>
        <w:pStyle w:val="3"/>
        <w:numPr>
          <w:ilvl w:val="1"/>
          <w:numId w:val="3"/>
        </w:numPr>
        <w:spacing w:line="240" w:lineRule="auto"/>
        <w:rPr>
          <w:bCs/>
          <w:sz w:val="22"/>
          <w:szCs w:val="22"/>
        </w:rPr>
      </w:pPr>
      <w:proofErr w:type="gramStart"/>
      <w:r w:rsidRPr="00565769">
        <w:rPr>
          <w:rStyle w:val="rvts31452"/>
          <w:sz w:val="22"/>
          <w:szCs w:val="22"/>
        </w:rPr>
        <w:t>З</w:t>
      </w:r>
      <w:r w:rsidR="00AA1E67" w:rsidRPr="00565769">
        <w:rPr>
          <w:rStyle w:val="rvts31452"/>
          <w:sz w:val="22"/>
          <w:szCs w:val="22"/>
        </w:rPr>
        <w:t>АО</w:t>
      </w:r>
      <w:r w:rsidR="00E054BD" w:rsidRPr="00565769">
        <w:rPr>
          <w:rStyle w:val="rvts31452"/>
          <w:sz w:val="22"/>
          <w:szCs w:val="22"/>
        </w:rPr>
        <w:t xml:space="preserve"> «Королевская электросеть»</w:t>
      </w:r>
      <w:r w:rsidR="003651A7" w:rsidRPr="00565769">
        <w:rPr>
          <w:rStyle w:val="rvts31451"/>
          <w:sz w:val="22"/>
          <w:szCs w:val="22"/>
        </w:rPr>
        <w:t xml:space="preserve">, </w:t>
      </w:r>
      <w:r w:rsidR="00E054BD" w:rsidRPr="00565769">
        <w:rPr>
          <w:rStyle w:val="rvts31451"/>
          <w:sz w:val="22"/>
          <w:szCs w:val="22"/>
        </w:rPr>
        <w:t>141079, Московская область, г. Королев, ул. Гагарина, д.4а</w:t>
      </w:r>
      <w:r w:rsidR="003651A7" w:rsidRPr="00565769">
        <w:rPr>
          <w:rStyle w:val="rvts31451"/>
          <w:sz w:val="22"/>
          <w:szCs w:val="22"/>
        </w:rPr>
        <w:t xml:space="preserve"> (далее - </w:t>
      </w:r>
      <w:r w:rsidR="00117EEA" w:rsidRPr="00565769">
        <w:rPr>
          <w:rStyle w:val="rvts31451"/>
          <w:sz w:val="22"/>
          <w:szCs w:val="22"/>
        </w:rPr>
        <w:t>Заказчик</w:t>
      </w:r>
      <w:r w:rsidR="003651A7" w:rsidRPr="00565769">
        <w:rPr>
          <w:rStyle w:val="rvts31451"/>
          <w:sz w:val="22"/>
          <w:szCs w:val="22"/>
        </w:rPr>
        <w:t>) Извещением</w:t>
      </w:r>
      <w:r w:rsidR="00E054BD" w:rsidRPr="00565769">
        <w:rPr>
          <w:rStyle w:val="rvts31451"/>
          <w:sz w:val="22"/>
          <w:szCs w:val="22"/>
        </w:rPr>
        <w:t xml:space="preserve">, опубликованным на официальном </w:t>
      </w:r>
      <w:r w:rsidR="003651A7" w:rsidRPr="00565769">
        <w:rPr>
          <w:rStyle w:val="rvts31451"/>
          <w:sz w:val="22"/>
          <w:szCs w:val="22"/>
        </w:rPr>
        <w:t xml:space="preserve"> </w:t>
      </w:r>
      <w:r w:rsidR="00E054BD" w:rsidRPr="00565769">
        <w:rPr>
          <w:rStyle w:val="rvts31451"/>
          <w:sz w:val="22"/>
          <w:szCs w:val="22"/>
        </w:rPr>
        <w:t>сайте</w:t>
      </w:r>
      <w:r w:rsidRPr="00565769">
        <w:rPr>
          <w:rStyle w:val="rvts31451"/>
          <w:sz w:val="22"/>
          <w:szCs w:val="22"/>
        </w:rPr>
        <w:t xml:space="preserve"> </w:t>
      </w:r>
      <w:hyperlink r:id="rId13" w:history="1">
        <w:r w:rsidRPr="00565769">
          <w:rPr>
            <w:rStyle w:val="a5"/>
            <w:sz w:val="22"/>
            <w:szCs w:val="22"/>
          </w:rPr>
          <w:t>www.</w:t>
        </w:r>
        <w:r w:rsidRPr="00565769">
          <w:rPr>
            <w:rStyle w:val="a5"/>
            <w:sz w:val="22"/>
            <w:szCs w:val="22"/>
            <w:lang w:val="en-US"/>
          </w:rPr>
          <w:t>zakupki</w:t>
        </w:r>
        <w:r w:rsidRPr="00565769">
          <w:rPr>
            <w:rStyle w:val="a5"/>
            <w:sz w:val="22"/>
            <w:szCs w:val="22"/>
          </w:rPr>
          <w:t>.</w:t>
        </w:r>
        <w:r w:rsidRPr="00565769">
          <w:rPr>
            <w:rStyle w:val="a5"/>
            <w:sz w:val="22"/>
            <w:szCs w:val="22"/>
            <w:lang w:val="en-US"/>
          </w:rPr>
          <w:t>gov</w:t>
        </w:r>
        <w:r w:rsidRPr="00565769">
          <w:rPr>
            <w:rStyle w:val="a5"/>
            <w:sz w:val="22"/>
            <w:szCs w:val="22"/>
          </w:rPr>
          <w:t>.ru</w:t>
        </w:r>
      </w:hyperlink>
      <w:r w:rsidRPr="00565769">
        <w:rPr>
          <w:rStyle w:val="a5"/>
          <w:sz w:val="22"/>
          <w:szCs w:val="22"/>
        </w:rPr>
        <w:t>,</w:t>
      </w:r>
      <w:r w:rsidR="003651A7" w:rsidRPr="00565769">
        <w:rPr>
          <w:rStyle w:val="rvts31451"/>
          <w:sz w:val="22"/>
          <w:szCs w:val="22"/>
        </w:rPr>
        <w:t xml:space="preserve"> </w:t>
      </w:r>
      <w:r w:rsidRPr="00565769">
        <w:rPr>
          <w:rStyle w:val="rvts31451"/>
          <w:sz w:val="22"/>
          <w:szCs w:val="22"/>
        </w:rPr>
        <w:t>официальном сайте З</w:t>
      </w:r>
      <w:r w:rsidR="003651A7" w:rsidRPr="00565769">
        <w:rPr>
          <w:rStyle w:val="rvts31451"/>
          <w:sz w:val="22"/>
          <w:szCs w:val="22"/>
        </w:rPr>
        <w:t>АО «</w:t>
      </w:r>
      <w:r w:rsidR="00E054BD" w:rsidRPr="00565769">
        <w:rPr>
          <w:rStyle w:val="rvts31452"/>
          <w:sz w:val="22"/>
          <w:szCs w:val="22"/>
        </w:rPr>
        <w:t>Королевская электросеть</w:t>
      </w:r>
      <w:r w:rsidR="003651A7" w:rsidRPr="00565769">
        <w:rPr>
          <w:rStyle w:val="rvts31451"/>
          <w:sz w:val="22"/>
          <w:szCs w:val="22"/>
        </w:rPr>
        <w:t>» (</w:t>
      </w:r>
      <w:hyperlink r:id="rId14" w:history="1">
        <w:r w:rsidR="007915C4" w:rsidRPr="00565769">
          <w:rPr>
            <w:rStyle w:val="a5"/>
            <w:sz w:val="22"/>
            <w:szCs w:val="22"/>
          </w:rPr>
          <w:t>www.kenet.ru</w:t>
        </w:r>
      </w:hyperlink>
      <w:r w:rsidR="003651A7" w:rsidRPr="00565769">
        <w:rPr>
          <w:rStyle w:val="rvts31451"/>
          <w:sz w:val="22"/>
          <w:szCs w:val="22"/>
        </w:rPr>
        <w:t>)</w:t>
      </w:r>
      <w:r w:rsidR="007915C4" w:rsidRPr="00565769">
        <w:rPr>
          <w:rStyle w:val="rvts31451"/>
          <w:sz w:val="22"/>
          <w:szCs w:val="22"/>
        </w:rPr>
        <w:t xml:space="preserve"> и на сайте Оператора ЭТП (</w:t>
      </w:r>
      <w:r w:rsidR="00003BE2" w:rsidRPr="00565769">
        <w:rPr>
          <w:sz w:val="22"/>
          <w:szCs w:val="22"/>
        </w:rPr>
        <w:t>http://</w:t>
      </w:r>
      <w:proofErr w:type="spellStart"/>
      <w:r w:rsidR="00003BE2" w:rsidRPr="00565769">
        <w:rPr>
          <w:sz w:val="22"/>
          <w:szCs w:val="22"/>
          <w:lang w:val="en-US"/>
        </w:rPr>
        <w:t>otc</w:t>
      </w:r>
      <w:proofErr w:type="spellEnd"/>
      <w:r w:rsidR="00003BE2" w:rsidRPr="00565769">
        <w:rPr>
          <w:sz w:val="22"/>
          <w:szCs w:val="22"/>
        </w:rPr>
        <w:t>-tender.ru</w:t>
      </w:r>
      <w:r w:rsidR="007915C4" w:rsidRPr="00565769">
        <w:rPr>
          <w:rStyle w:val="rvts31451"/>
          <w:sz w:val="22"/>
          <w:szCs w:val="22"/>
        </w:rPr>
        <w:t>)</w:t>
      </w:r>
      <w:r w:rsidR="003651A7" w:rsidRPr="00565769">
        <w:rPr>
          <w:rStyle w:val="rvts31451"/>
          <w:sz w:val="22"/>
          <w:szCs w:val="22"/>
        </w:rPr>
        <w:t xml:space="preserve">, </w:t>
      </w:r>
      <w:r w:rsidR="00AA1E67" w:rsidRPr="00565769">
        <w:rPr>
          <w:rStyle w:val="rvts31451"/>
          <w:sz w:val="22"/>
          <w:szCs w:val="22"/>
        </w:rPr>
        <w:t xml:space="preserve">приглашает </w:t>
      </w:r>
      <w:r w:rsidR="003651A7" w:rsidRPr="00565769">
        <w:rPr>
          <w:rStyle w:val="rvts31451"/>
          <w:sz w:val="22"/>
          <w:szCs w:val="22"/>
        </w:rPr>
        <w:t xml:space="preserve"> </w:t>
      </w:r>
      <w:r w:rsidR="00DA4AFC" w:rsidRPr="00565769">
        <w:rPr>
          <w:sz w:val="22"/>
          <w:szCs w:val="22"/>
        </w:rPr>
        <w:t xml:space="preserve">к участию в </w:t>
      </w:r>
      <w:r w:rsidR="0095621A" w:rsidRPr="00565769">
        <w:rPr>
          <w:sz w:val="22"/>
          <w:szCs w:val="22"/>
        </w:rPr>
        <w:t>открытом аукционе</w:t>
      </w:r>
      <w:r w:rsidR="00DA4AFC" w:rsidRPr="00565769">
        <w:rPr>
          <w:sz w:val="22"/>
          <w:szCs w:val="22"/>
        </w:rPr>
        <w:t xml:space="preserve"> </w:t>
      </w:r>
      <w:r w:rsidR="00DA4AFC" w:rsidRPr="00565769">
        <w:rPr>
          <w:sz w:val="22"/>
          <w:szCs w:val="22"/>
          <w:highlight w:val="yellow"/>
        </w:rPr>
        <w:t xml:space="preserve">на право заключения </w:t>
      </w:r>
      <w:r w:rsidR="00896E7A" w:rsidRPr="00565769">
        <w:rPr>
          <w:sz w:val="22"/>
          <w:szCs w:val="22"/>
          <w:highlight w:val="yellow"/>
        </w:rPr>
        <w:t xml:space="preserve">договора на поставку </w:t>
      </w:r>
      <w:r w:rsidRPr="00565769">
        <w:rPr>
          <w:bCs/>
          <w:sz w:val="22"/>
          <w:szCs w:val="22"/>
        </w:rPr>
        <w:t>новых автомобилей:</w:t>
      </w:r>
      <w:proofErr w:type="gramEnd"/>
    </w:p>
    <w:p w:rsidR="00086C31" w:rsidRPr="00565769" w:rsidRDefault="00086C31" w:rsidP="00086C31">
      <w:pPr>
        <w:pStyle w:val="ac"/>
        <w:ind w:left="360" w:firstLine="348"/>
        <w:rPr>
          <w:rFonts w:eastAsia="Times New Roman"/>
          <w:color w:val="000000"/>
          <w:sz w:val="22"/>
        </w:rPr>
      </w:pPr>
      <w:r w:rsidRPr="00565769">
        <w:rPr>
          <w:sz w:val="22"/>
        </w:rPr>
        <w:t xml:space="preserve">ЛОТ № 1 - </w:t>
      </w:r>
      <w:r w:rsidRPr="00565769">
        <w:rPr>
          <w:rFonts w:eastAsia="Times New Roman"/>
          <w:color w:val="000000"/>
          <w:sz w:val="22"/>
        </w:rPr>
        <w:t>УАЗ-39094 (фермер),</w:t>
      </w:r>
    </w:p>
    <w:p w:rsidR="00086C31" w:rsidRPr="00565769" w:rsidRDefault="00086C31" w:rsidP="00086C31">
      <w:pPr>
        <w:pStyle w:val="ac"/>
        <w:ind w:left="360" w:firstLine="348"/>
        <w:rPr>
          <w:rFonts w:eastAsia="Times New Roman"/>
          <w:color w:val="000000"/>
          <w:sz w:val="22"/>
        </w:rPr>
      </w:pPr>
      <w:r w:rsidRPr="00565769">
        <w:rPr>
          <w:sz w:val="22"/>
        </w:rPr>
        <w:t>ЛОТ № 2 -</w:t>
      </w:r>
      <w:r w:rsidRPr="00565769">
        <w:rPr>
          <w:rFonts w:eastAsia="Times New Roman"/>
          <w:color w:val="000000"/>
          <w:sz w:val="22"/>
        </w:rPr>
        <w:t xml:space="preserve"> ГАЗ-330232 (фермер удлиненный),</w:t>
      </w:r>
    </w:p>
    <w:p w:rsidR="00086C31" w:rsidRPr="00565769" w:rsidRDefault="00086C31" w:rsidP="00086C31">
      <w:pPr>
        <w:pStyle w:val="ac"/>
        <w:ind w:left="360" w:firstLine="348"/>
        <w:rPr>
          <w:rFonts w:eastAsia="Times New Roman"/>
          <w:color w:val="000000"/>
          <w:sz w:val="22"/>
        </w:rPr>
      </w:pPr>
      <w:r w:rsidRPr="00565769">
        <w:rPr>
          <w:sz w:val="22"/>
        </w:rPr>
        <w:t xml:space="preserve">ЛОТ № 3 - </w:t>
      </w:r>
      <w:r w:rsidRPr="00565769">
        <w:rPr>
          <w:rFonts w:eastAsia="Times New Roman"/>
          <w:color w:val="000000"/>
          <w:sz w:val="22"/>
        </w:rPr>
        <w:t>Два ГАЗ-2752 (Цельнометаллический фургон),</w:t>
      </w:r>
    </w:p>
    <w:p w:rsidR="00086C31" w:rsidRPr="00565769" w:rsidRDefault="00086C31" w:rsidP="00086C31">
      <w:pPr>
        <w:pStyle w:val="ac"/>
        <w:ind w:left="360" w:firstLine="348"/>
        <w:rPr>
          <w:rFonts w:eastAsia="Times New Roman"/>
          <w:color w:val="000000"/>
          <w:sz w:val="22"/>
        </w:rPr>
      </w:pPr>
      <w:r w:rsidRPr="00565769">
        <w:rPr>
          <w:sz w:val="22"/>
        </w:rPr>
        <w:t>ЛОТ № 4 -</w:t>
      </w:r>
      <w:r w:rsidRPr="00565769">
        <w:rPr>
          <w:rFonts w:eastAsia="Times New Roman"/>
          <w:color w:val="000000"/>
          <w:sz w:val="22"/>
        </w:rPr>
        <w:t xml:space="preserve"> ВАЗ-2114 (Лада Самара),</w:t>
      </w:r>
    </w:p>
    <w:p w:rsidR="00086C31" w:rsidRPr="00565769" w:rsidRDefault="00086C31" w:rsidP="00086C31">
      <w:pPr>
        <w:pStyle w:val="ac"/>
        <w:ind w:left="360" w:firstLine="348"/>
        <w:rPr>
          <w:rFonts w:eastAsia="Times New Roman"/>
          <w:color w:val="000000"/>
          <w:sz w:val="22"/>
        </w:rPr>
      </w:pPr>
      <w:r w:rsidRPr="00565769">
        <w:rPr>
          <w:sz w:val="22"/>
        </w:rPr>
        <w:t>ЛОТ № 5 -</w:t>
      </w:r>
      <w:r w:rsidRPr="00565769">
        <w:rPr>
          <w:rFonts w:eastAsia="Times New Roman"/>
          <w:color w:val="000000"/>
          <w:sz w:val="22"/>
        </w:rPr>
        <w:t xml:space="preserve"> ВАЗ-2190 (Лада Гранта седан).</w:t>
      </w:r>
    </w:p>
    <w:p w:rsidR="000C1F8C" w:rsidRPr="00565769" w:rsidRDefault="000C1F8C" w:rsidP="000C1F8C">
      <w:pPr>
        <w:pStyle w:val="3"/>
        <w:numPr>
          <w:ilvl w:val="0"/>
          <w:numId w:val="0"/>
        </w:numPr>
        <w:spacing w:line="240" w:lineRule="auto"/>
        <w:rPr>
          <w:sz w:val="22"/>
          <w:szCs w:val="22"/>
        </w:rPr>
      </w:pPr>
    </w:p>
    <w:p w:rsidR="009D2758" w:rsidRPr="00565769" w:rsidRDefault="009D2758" w:rsidP="00086C31">
      <w:pPr>
        <w:pStyle w:val="3"/>
        <w:numPr>
          <w:ilvl w:val="1"/>
          <w:numId w:val="3"/>
        </w:numPr>
        <w:spacing w:line="240" w:lineRule="auto"/>
        <w:rPr>
          <w:rStyle w:val="rvts31451"/>
          <w:sz w:val="22"/>
          <w:szCs w:val="22"/>
        </w:rPr>
      </w:pPr>
      <w:r w:rsidRPr="00565769">
        <w:rPr>
          <w:rStyle w:val="rvts31451"/>
          <w:sz w:val="22"/>
          <w:szCs w:val="22"/>
        </w:rPr>
        <w:lastRenderedPageBreak/>
        <w:t xml:space="preserve">Документация по открытому </w:t>
      </w:r>
      <w:r w:rsidR="00243749" w:rsidRPr="00565769">
        <w:rPr>
          <w:rStyle w:val="rvts31451"/>
          <w:sz w:val="22"/>
          <w:szCs w:val="22"/>
        </w:rPr>
        <w:t>аукциону в электронной форме</w:t>
      </w:r>
      <w:r w:rsidRPr="00565769">
        <w:rPr>
          <w:rStyle w:val="rvts31451"/>
          <w:sz w:val="22"/>
          <w:szCs w:val="22"/>
        </w:rPr>
        <w:t xml:space="preserve"> (далее - документация) размещена </w:t>
      </w:r>
      <w:r w:rsidR="00086C31" w:rsidRPr="00565769">
        <w:rPr>
          <w:sz w:val="22"/>
          <w:szCs w:val="22"/>
        </w:rPr>
        <w:t xml:space="preserve">на официальном  сайте </w:t>
      </w:r>
      <w:hyperlink r:id="rId15" w:history="1">
        <w:r w:rsidR="00086C31" w:rsidRPr="00565769">
          <w:rPr>
            <w:rStyle w:val="a5"/>
            <w:sz w:val="22"/>
            <w:szCs w:val="22"/>
          </w:rPr>
          <w:t>www.</w:t>
        </w:r>
        <w:r w:rsidR="00086C31" w:rsidRPr="00565769">
          <w:rPr>
            <w:rStyle w:val="a5"/>
            <w:sz w:val="22"/>
            <w:szCs w:val="22"/>
            <w:lang w:val="en-US"/>
          </w:rPr>
          <w:t>zakupki</w:t>
        </w:r>
        <w:r w:rsidR="00086C31" w:rsidRPr="00565769">
          <w:rPr>
            <w:rStyle w:val="a5"/>
            <w:sz w:val="22"/>
            <w:szCs w:val="22"/>
          </w:rPr>
          <w:t>.</w:t>
        </w:r>
        <w:r w:rsidR="00086C31" w:rsidRPr="00565769">
          <w:rPr>
            <w:rStyle w:val="a5"/>
            <w:sz w:val="22"/>
            <w:szCs w:val="22"/>
            <w:lang w:val="en-US"/>
          </w:rPr>
          <w:t>gov</w:t>
        </w:r>
        <w:r w:rsidR="00086C31" w:rsidRPr="00565769">
          <w:rPr>
            <w:rStyle w:val="a5"/>
            <w:sz w:val="22"/>
            <w:szCs w:val="22"/>
          </w:rPr>
          <w:t>.ru</w:t>
        </w:r>
      </w:hyperlink>
      <w:r w:rsidR="00086C31" w:rsidRPr="00565769">
        <w:rPr>
          <w:sz w:val="22"/>
          <w:szCs w:val="22"/>
          <w:u w:val="single"/>
        </w:rPr>
        <w:t>,</w:t>
      </w:r>
      <w:r w:rsidR="00086C31" w:rsidRPr="00565769">
        <w:rPr>
          <w:sz w:val="22"/>
          <w:szCs w:val="22"/>
        </w:rPr>
        <w:t xml:space="preserve"> официальном сайте ЗАО «Королевская электросеть» (</w:t>
      </w:r>
      <w:hyperlink r:id="rId16" w:history="1">
        <w:r w:rsidR="00086C31" w:rsidRPr="00565769">
          <w:rPr>
            <w:rStyle w:val="a5"/>
            <w:sz w:val="22"/>
            <w:szCs w:val="22"/>
          </w:rPr>
          <w:t>www.kenet.ru</w:t>
        </w:r>
      </w:hyperlink>
      <w:r w:rsidR="00086C31" w:rsidRPr="00565769">
        <w:rPr>
          <w:sz w:val="22"/>
          <w:szCs w:val="22"/>
        </w:rPr>
        <w:t>) и на сайте Оператора ЭТП (http://</w:t>
      </w:r>
      <w:proofErr w:type="spellStart"/>
      <w:r w:rsidR="00086C31" w:rsidRPr="00565769">
        <w:rPr>
          <w:sz w:val="22"/>
          <w:szCs w:val="22"/>
          <w:lang w:val="en-US"/>
        </w:rPr>
        <w:t>otc</w:t>
      </w:r>
      <w:proofErr w:type="spellEnd"/>
      <w:r w:rsidR="00086C31" w:rsidRPr="00565769">
        <w:rPr>
          <w:sz w:val="22"/>
          <w:szCs w:val="22"/>
        </w:rPr>
        <w:t>-tender.ru)</w:t>
      </w:r>
      <w:r w:rsidR="007915C4" w:rsidRPr="00565769">
        <w:rPr>
          <w:rStyle w:val="rvts31451"/>
          <w:sz w:val="22"/>
          <w:szCs w:val="22"/>
        </w:rPr>
        <w:t>.</w:t>
      </w:r>
      <w:r w:rsidRPr="00565769">
        <w:rPr>
          <w:rStyle w:val="rvts31451"/>
          <w:sz w:val="22"/>
          <w:szCs w:val="22"/>
        </w:rPr>
        <w:t xml:space="preserve"> </w:t>
      </w:r>
    </w:p>
    <w:p w:rsidR="000C1F8C" w:rsidRPr="00565769" w:rsidRDefault="000C1F8C" w:rsidP="000C1F8C">
      <w:pPr>
        <w:pStyle w:val="3"/>
        <w:numPr>
          <w:ilvl w:val="0"/>
          <w:numId w:val="0"/>
        </w:numPr>
        <w:spacing w:line="240" w:lineRule="auto"/>
        <w:ind w:left="792"/>
        <w:rPr>
          <w:rStyle w:val="rvts31451"/>
          <w:sz w:val="22"/>
          <w:szCs w:val="22"/>
        </w:rPr>
      </w:pPr>
    </w:p>
    <w:p w:rsidR="001512D9" w:rsidRPr="00565769" w:rsidRDefault="000C1F8C" w:rsidP="00086C31">
      <w:pPr>
        <w:pStyle w:val="3"/>
        <w:numPr>
          <w:ilvl w:val="0"/>
          <w:numId w:val="3"/>
        </w:numPr>
        <w:spacing w:line="240" w:lineRule="auto"/>
        <w:ind w:left="0" w:firstLine="0"/>
        <w:rPr>
          <w:b/>
          <w:sz w:val="22"/>
          <w:szCs w:val="22"/>
        </w:rPr>
      </w:pPr>
      <w:r w:rsidRPr="00565769">
        <w:rPr>
          <w:b/>
          <w:sz w:val="22"/>
          <w:szCs w:val="22"/>
        </w:rPr>
        <w:t>Т</w:t>
      </w:r>
      <w:r w:rsidR="000E3552" w:rsidRPr="00565769">
        <w:rPr>
          <w:b/>
          <w:sz w:val="22"/>
          <w:szCs w:val="22"/>
        </w:rPr>
        <w:t>ребования к предмету закупки</w:t>
      </w:r>
      <w:r w:rsidR="001512D9" w:rsidRPr="00565769">
        <w:rPr>
          <w:b/>
          <w:sz w:val="22"/>
          <w:szCs w:val="22"/>
        </w:rPr>
        <w:t>.</w:t>
      </w:r>
    </w:p>
    <w:p w:rsidR="005F6A2F" w:rsidRPr="00565769" w:rsidRDefault="005F6A2F" w:rsidP="005F6A2F">
      <w:pPr>
        <w:pStyle w:val="3"/>
        <w:numPr>
          <w:ilvl w:val="0"/>
          <w:numId w:val="0"/>
        </w:numPr>
        <w:spacing w:line="240" w:lineRule="auto"/>
        <w:rPr>
          <w:snapToGrid/>
          <w:sz w:val="22"/>
          <w:szCs w:val="22"/>
        </w:rPr>
      </w:pPr>
    </w:p>
    <w:p w:rsidR="00086C31" w:rsidRPr="00565769" w:rsidRDefault="005F6A2F" w:rsidP="00086C31">
      <w:pPr>
        <w:pStyle w:val="3"/>
        <w:numPr>
          <w:ilvl w:val="1"/>
          <w:numId w:val="3"/>
        </w:numPr>
        <w:spacing w:line="240" w:lineRule="auto"/>
        <w:rPr>
          <w:bCs/>
          <w:sz w:val="22"/>
          <w:szCs w:val="22"/>
          <w:highlight w:val="yellow"/>
        </w:rPr>
      </w:pPr>
      <w:r w:rsidRPr="00565769">
        <w:rPr>
          <w:sz w:val="22"/>
          <w:szCs w:val="22"/>
        </w:rPr>
        <w:t xml:space="preserve">Предметом </w:t>
      </w:r>
      <w:r w:rsidR="0095621A" w:rsidRPr="00565769">
        <w:rPr>
          <w:sz w:val="22"/>
          <w:szCs w:val="22"/>
        </w:rPr>
        <w:t>аукциона</w:t>
      </w:r>
      <w:r w:rsidRPr="00565769">
        <w:rPr>
          <w:sz w:val="22"/>
          <w:szCs w:val="22"/>
        </w:rPr>
        <w:t xml:space="preserve"> является право заключения </w:t>
      </w:r>
      <w:r w:rsidR="00896E7A" w:rsidRPr="00565769">
        <w:rPr>
          <w:sz w:val="22"/>
          <w:szCs w:val="22"/>
          <w:highlight w:val="yellow"/>
        </w:rPr>
        <w:t xml:space="preserve">договора на поставку </w:t>
      </w:r>
      <w:r w:rsidR="00086C31" w:rsidRPr="00565769">
        <w:rPr>
          <w:bCs/>
          <w:sz w:val="22"/>
          <w:szCs w:val="22"/>
          <w:highlight w:val="yellow"/>
        </w:rPr>
        <w:t>новых автомобилей:</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 xml:space="preserve">ЛОТ № 1 - </w:t>
      </w:r>
      <w:r w:rsidRPr="00565769">
        <w:rPr>
          <w:rFonts w:eastAsia="Times New Roman"/>
          <w:color w:val="000000"/>
          <w:sz w:val="22"/>
          <w:highlight w:val="yellow"/>
        </w:rPr>
        <w:t>УАЗ-39094 (фермер),</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ЛОТ № 2 -</w:t>
      </w:r>
      <w:r w:rsidRPr="00565769">
        <w:rPr>
          <w:rFonts w:eastAsia="Times New Roman"/>
          <w:color w:val="000000"/>
          <w:sz w:val="22"/>
          <w:highlight w:val="yellow"/>
        </w:rPr>
        <w:t xml:space="preserve"> ГАЗ-330232 (фермер удлиненный),</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 xml:space="preserve">ЛОТ № 3 - </w:t>
      </w:r>
      <w:r w:rsidRPr="00565769">
        <w:rPr>
          <w:rFonts w:eastAsia="Times New Roman"/>
          <w:color w:val="000000"/>
          <w:sz w:val="22"/>
          <w:highlight w:val="yellow"/>
        </w:rPr>
        <w:t>Два ГАЗ-2752 (Цельнометаллический фургон),</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ЛОТ № 4 -</w:t>
      </w:r>
      <w:r w:rsidRPr="00565769">
        <w:rPr>
          <w:rFonts w:eastAsia="Times New Roman"/>
          <w:color w:val="000000"/>
          <w:sz w:val="22"/>
          <w:highlight w:val="yellow"/>
        </w:rPr>
        <w:t xml:space="preserve"> ВАЗ-2114 (Лада Самара),</w:t>
      </w:r>
    </w:p>
    <w:p w:rsidR="00086C31" w:rsidRPr="00565769" w:rsidRDefault="00086C31" w:rsidP="00086C31">
      <w:pPr>
        <w:pStyle w:val="ac"/>
        <w:ind w:left="360" w:firstLine="348"/>
        <w:rPr>
          <w:rFonts w:eastAsia="Times New Roman"/>
          <w:color w:val="000000"/>
          <w:sz w:val="22"/>
        </w:rPr>
      </w:pPr>
      <w:r w:rsidRPr="00565769">
        <w:rPr>
          <w:sz w:val="22"/>
          <w:highlight w:val="yellow"/>
        </w:rPr>
        <w:t>ЛОТ № 5 -</w:t>
      </w:r>
      <w:r w:rsidRPr="00565769">
        <w:rPr>
          <w:rFonts w:eastAsia="Times New Roman"/>
          <w:color w:val="000000"/>
          <w:sz w:val="22"/>
          <w:highlight w:val="yellow"/>
        </w:rPr>
        <w:t xml:space="preserve"> ВАЗ-2190 (Лада Гранта седан).</w:t>
      </w:r>
    </w:p>
    <w:p w:rsidR="005F47F4" w:rsidRPr="00565769" w:rsidRDefault="00427268" w:rsidP="00086C31">
      <w:pPr>
        <w:pStyle w:val="3"/>
        <w:numPr>
          <w:ilvl w:val="1"/>
          <w:numId w:val="3"/>
        </w:numPr>
        <w:spacing w:line="240" w:lineRule="auto"/>
        <w:rPr>
          <w:sz w:val="22"/>
          <w:szCs w:val="22"/>
        </w:rPr>
      </w:pPr>
      <w:r w:rsidRPr="00565769">
        <w:rPr>
          <w:sz w:val="22"/>
          <w:szCs w:val="22"/>
        </w:rPr>
        <w:t>Т</w:t>
      </w:r>
      <w:r w:rsidR="00155DAD" w:rsidRPr="00565769">
        <w:rPr>
          <w:sz w:val="22"/>
          <w:szCs w:val="22"/>
        </w:rPr>
        <w:t>овар должен быть новый</w:t>
      </w:r>
      <w:r w:rsidR="00897F14" w:rsidRPr="00565769">
        <w:rPr>
          <w:sz w:val="22"/>
          <w:szCs w:val="22"/>
        </w:rPr>
        <w:t xml:space="preserve"> (2013 г. выпуска)</w:t>
      </w:r>
      <w:r w:rsidRPr="00565769">
        <w:rPr>
          <w:sz w:val="22"/>
          <w:szCs w:val="22"/>
        </w:rPr>
        <w:t>, не бывший в употреблении, не прошедший ремонт или восстановление.</w:t>
      </w:r>
    </w:p>
    <w:p w:rsidR="008B63FF" w:rsidRPr="00565769" w:rsidRDefault="008B63FF" w:rsidP="00086C31">
      <w:pPr>
        <w:pStyle w:val="3"/>
        <w:numPr>
          <w:ilvl w:val="1"/>
          <w:numId w:val="3"/>
        </w:numPr>
        <w:spacing w:line="240" w:lineRule="auto"/>
        <w:rPr>
          <w:sz w:val="22"/>
          <w:szCs w:val="22"/>
        </w:rPr>
      </w:pPr>
      <w:r w:rsidRPr="00565769">
        <w:rPr>
          <w:sz w:val="22"/>
          <w:szCs w:val="22"/>
        </w:rPr>
        <w:t>Товар должен иметь гарантию завода-изготовителя.</w:t>
      </w:r>
    </w:p>
    <w:p w:rsidR="00652C1E" w:rsidRPr="00565769" w:rsidRDefault="00652C1E" w:rsidP="00086C31">
      <w:pPr>
        <w:pStyle w:val="3"/>
        <w:numPr>
          <w:ilvl w:val="1"/>
          <w:numId w:val="3"/>
        </w:numPr>
        <w:spacing w:line="240" w:lineRule="auto"/>
        <w:rPr>
          <w:sz w:val="22"/>
          <w:szCs w:val="22"/>
        </w:rPr>
      </w:pPr>
      <w:r w:rsidRPr="00565769">
        <w:rPr>
          <w:sz w:val="22"/>
          <w:szCs w:val="22"/>
        </w:rPr>
        <w:t>Товар должен быть сертифицирован.</w:t>
      </w:r>
    </w:p>
    <w:p w:rsidR="00155DAD" w:rsidRPr="00565769" w:rsidRDefault="00155DAD" w:rsidP="00086C31">
      <w:pPr>
        <w:pStyle w:val="3"/>
        <w:numPr>
          <w:ilvl w:val="1"/>
          <w:numId w:val="3"/>
        </w:numPr>
        <w:spacing w:line="240" w:lineRule="auto"/>
        <w:rPr>
          <w:sz w:val="22"/>
          <w:szCs w:val="22"/>
        </w:rPr>
      </w:pPr>
      <w:r w:rsidRPr="00565769">
        <w:rPr>
          <w:sz w:val="22"/>
          <w:szCs w:val="22"/>
        </w:rPr>
        <w:t xml:space="preserve">Количество товара: </w:t>
      </w:r>
      <w:r w:rsidR="00086C31" w:rsidRPr="00565769">
        <w:rPr>
          <w:sz w:val="22"/>
          <w:szCs w:val="22"/>
        </w:rPr>
        <w:t>по лоту № 1,2,4 и 5 -</w:t>
      </w:r>
      <w:r w:rsidRPr="00565769">
        <w:rPr>
          <w:sz w:val="22"/>
          <w:szCs w:val="22"/>
        </w:rPr>
        <w:t>1 единица</w:t>
      </w:r>
      <w:r w:rsidR="00DD5081" w:rsidRPr="00565769">
        <w:rPr>
          <w:sz w:val="22"/>
          <w:szCs w:val="22"/>
        </w:rPr>
        <w:t xml:space="preserve">, по лоту № 3 – 2 </w:t>
      </w:r>
      <w:proofErr w:type="spellStart"/>
      <w:r w:rsidR="00DD5081" w:rsidRPr="00565769">
        <w:rPr>
          <w:sz w:val="22"/>
          <w:szCs w:val="22"/>
        </w:rPr>
        <w:t>единици</w:t>
      </w:r>
      <w:proofErr w:type="spellEnd"/>
      <w:r w:rsidR="00DD5081" w:rsidRPr="00565769">
        <w:rPr>
          <w:sz w:val="22"/>
          <w:szCs w:val="22"/>
        </w:rPr>
        <w:t xml:space="preserve">. </w:t>
      </w:r>
    </w:p>
    <w:p w:rsidR="005F47F4" w:rsidRPr="00565769" w:rsidRDefault="005F47F4" w:rsidP="00086C31">
      <w:pPr>
        <w:pStyle w:val="3"/>
        <w:numPr>
          <w:ilvl w:val="1"/>
          <w:numId w:val="3"/>
        </w:numPr>
        <w:spacing w:line="240" w:lineRule="auto"/>
        <w:rPr>
          <w:sz w:val="22"/>
          <w:szCs w:val="22"/>
        </w:rPr>
      </w:pPr>
      <w:r w:rsidRPr="00565769">
        <w:rPr>
          <w:sz w:val="22"/>
          <w:szCs w:val="22"/>
        </w:rPr>
        <w:t xml:space="preserve">Технические характеристики </w:t>
      </w:r>
      <w:r w:rsidR="00890AB2" w:rsidRPr="00565769">
        <w:rPr>
          <w:sz w:val="22"/>
          <w:szCs w:val="22"/>
        </w:rPr>
        <w:t>и комплектация</w:t>
      </w:r>
      <w:r w:rsidRPr="00565769">
        <w:rPr>
          <w:sz w:val="22"/>
          <w:szCs w:val="22"/>
          <w:highlight w:val="yellow"/>
        </w:rPr>
        <w:t>:</w:t>
      </w:r>
    </w:p>
    <w:p w:rsidR="00A57C58" w:rsidRPr="00565769" w:rsidRDefault="00A57C58" w:rsidP="00890AB2">
      <w:pPr>
        <w:pStyle w:val="3"/>
        <w:numPr>
          <w:ilvl w:val="0"/>
          <w:numId w:val="0"/>
        </w:numPr>
        <w:spacing w:line="240" w:lineRule="auto"/>
        <w:ind w:left="851"/>
        <w:rPr>
          <w:sz w:val="22"/>
          <w:szCs w:val="22"/>
          <w:highlight w:val="yellow"/>
        </w:rPr>
      </w:pPr>
    </w:p>
    <w:tbl>
      <w:tblPr>
        <w:tblW w:w="8935" w:type="dxa"/>
        <w:tblInd w:w="93" w:type="dxa"/>
        <w:tblLook w:val="04A0" w:firstRow="1" w:lastRow="0" w:firstColumn="1" w:lastColumn="0" w:noHBand="0" w:noVBand="1"/>
      </w:tblPr>
      <w:tblGrid>
        <w:gridCol w:w="2900"/>
        <w:gridCol w:w="1280"/>
        <w:gridCol w:w="1481"/>
        <w:gridCol w:w="1521"/>
        <w:gridCol w:w="1000"/>
        <w:gridCol w:w="1120"/>
      </w:tblGrid>
      <w:tr w:rsidR="005C11CA" w:rsidRPr="005C11CA" w:rsidTr="005C11CA">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rPr>
                <w:rFonts w:ascii="Times New Roman" w:eastAsia="Times New Roman" w:hAnsi="Times New Roman" w:cs="Times New Roman"/>
                <w:b/>
                <w:bCs/>
                <w:color w:val="000000"/>
                <w:sz w:val="16"/>
                <w:szCs w:val="16"/>
              </w:rPr>
            </w:pPr>
            <w:bookmarkStart w:id="0" w:name="RANGE!A1:F39"/>
            <w:r w:rsidRPr="005C11CA">
              <w:rPr>
                <w:rFonts w:ascii="Times New Roman" w:eastAsia="Times New Roman" w:hAnsi="Times New Roman" w:cs="Times New Roman"/>
                <w:b/>
                <w:bCs/>
                <w:color w:val="000000"/>
                <w:sz w:val="16"/>
                <w:szCs w:val="16"/>
              </w:rPr>
              <w:t>Характеристики</w:t>
            </w:r>
            <w:bookmarkEnd w:id="0"/>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УАЗ 39094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ГАЗ-330232</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ГАЗ-2752</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ВАЗ-3114</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ВАЗ-2190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Тип кузова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фермер</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фермер</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фургон</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spellStart"/>
            <w:r w:rsidRPr="005C11CA">
              <w:rPr>
                <w:rFonts w:ascii="Times New Roman" w:eastAsia="Times New Roman" w:hAnsi="Times New Roman" w:cs="Times New Roman"/>
                <w:color w:val="000000"/>
                <w:sz w:val="16"/>
                <w:szCs w:val="16"/>
              </w:rPr>
              <w:t>хэтчбек</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седан</w:t>
            </w:r>
          </w:p>
        </w:tc>
      </w:tr>
      <w:tr w:rsidR="005C11CA" w:rsidRPr="005C11CA" w:rsidTr="005C11CA">
        <w:trPr>
          <w:trHeight w:val="46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Комплектация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390945-422</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2752-264</w:t>
            </w:r>
          </w:p>
        </w:tc>
        <w:tc>
          <w:tcPr>
            <w:tcW w:w="100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42-010 люкс без доп.</w:t>
            </w:r>
          </w:p>
        </w:tc>
        <w:tc>
          <w:tcPr>
            <w:tcW w:w="112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21900-41-014 "Норма"</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дверей</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мест</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7</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Длина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4820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6283</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4810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4122</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4260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Ширина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2100</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2380</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2380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1650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Высота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2355</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2274</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2200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1402</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1500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Радиус поворота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6,7</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5,5</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Колесная база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2550</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3700</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2760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2460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2476</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Колея передняя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1400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1430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Колея задняя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1370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1414</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Дорожный просвет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220</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Глубина преодолеваемого брода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500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Максимальный подъем, (град)</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26</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Полная масса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3070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3500</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2800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1410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1560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Объем багажника (лит)</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300</w:t>
            </w:r>
          </w:p>
        </w:tc>
        <w:tc>
          <w:tcPr>
            <w:tcW w:w="112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520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Название двигателя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ЗМЗ-4091</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УМЗ-4216</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УМЗ-4216</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Вид топлива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бен-92, газ</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бен-91</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бен-91</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бен-95</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Объем двигателя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2690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2890</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2890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1596</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1596</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Мощность (</w:t>
            </w:r>
            <w:proofErr w:type="spellStart"/>
            <w:r w:rsidRPr="005C11CA">
              <w:rPr>
                <w:rFonts w:ascii="Times New Roman" w:eastAsia="Times New Roman" w:hAnsi="Times New Roman" w:cs="Times New Roman"/>
                <w:color w:val="000000"/>
                <w:sz w:val="16"/>
                <w:szCs w:val="16"/>
              </w:rPr>
              <w:t>л.</w:t>
            </w:r>
            <w:proofErr w:type="gramStart"/>
            <w:r w:rsidRPr="005C11CA">
              <w:rPr>
                <w:rFonts w:ascii="Times New Roman" w:eastAsia="Times New Roman" w:hAnsi="Times New Roman" w:cs="Times New Roman"/>
                <w:color w:val="000000"/>
                <w:sz w:val="16"/>
                <w:szCs w:val="16"/>
              </w:rPr>
              <w:t>с</w:t>
            </w:r>
            <w:proofErr w:type="spellEnd"/>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112</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106,8</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106,8</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82</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87</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Емкость топливного бака (литр.)</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Система питания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впрыск, ЭУ</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впрыск, ЭУ</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впрыск, ЭУ</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Расположение и кол-во цилиндров</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клапанов на цилиндр</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Привод</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4*4</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 перед.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 перед.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передач</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Раздаточная коробка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r>
      <w:tr w:rsidR="005C11CA" w:rsidRPr="005C11CA" w:rsidTr="00513138">
        <w:trPr>
          <w:trHeight w:val="1702"/>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lastRenderedPageBreak/>
              <w:t>Тип передней подвески</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spellStart"/>
            <w:r w:rsidRPr="005C11CA">
              <w:rPr>
                <w:rFonts w:ascii="Times New Roman" w:eastAsia="Times New Roman" w:hAnsi="Times New Roman" w:cs="Times New Roman"/>
                <w:color w:val="000000"/>
                <w:sz w:val="16"/>
                <w:szCs w:val="16"/>
              </w:rPr>
              <w:t>ресорная</w:t>
            </w:r>
            <w:proofErr w:type="spellEnd"/>
          </w:p>
        </w:tc>
        <w:tc>
          <w:tcPr>
            <w:tcW w:w="1300" w:type="dxa"/>
            <w:tcBorders>
              <w:top w:val="nil"/>
              <w:left w:val="nil"/>
              <w:bottom w:val="single" w:sz="4" w:space="0" w:color="auto"/>
              <w:right w:val="single" w:sz="4" w:space="0" w:color="auto"/>
            </w:tcBorders>
            <w:shd w:val="clear" w:color="000000" w:fill="FFFF00"/>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Зависимая</w:t>
            </w:r>
            <w:proofErr w:type="gramEnd"/>
            <w:r w:rsidRPr="005C11CA">
              <w:rPr>
                <w:rFonts w:ascii="Times New Roman" w:eastAsia="Times New Roman" w:hAnsi="Times New Roman" w:cs="Times New Roman"/>
                <w:color w:val="000000"/>
                <w:sz w:val="16"/>
                <w:szCs w:val="16"/>
              </w:rPr>
              <w:t>, рессорная, с телескопическими амортизаторами</w:t>
            </w:r>
          </w:p>
        </w:tc>
        <w:tc>
          <w:tcPr>
            <w:tcW w:w="1335" w:type="dxa"/>
            <w:tcBorders>
              <w:top w:val="nil"/>
              <w:left w:val="nil"/>
              <w:bottom w:val="nil"/>
              <w:right w:val="single" w:sz="4" w:space="0" w:color="000000"/>
            </w:tcBorders>
            <w:shd w:val="clear" w:color="000000" w:fill="FFFF00"/>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Независимая</w:t>
            </w:r>
            <w:proofErr w:type="gramEnd"/>
            <w:r w:rsidRPr="005C11CA">
              <w:rPr>
                <w:rFonts w:ascii="Times New Roman" w:eastAsia="Times New Roman" w:hAnsi="Times New Roman" w:cs="Times New Roman"/>
                <w:color w:val="000000"/>
                <w:sz w:val="16"/>
                <w:szCs w:val="16"/>
              </w:rPr>
              <w:t>, 2-рычажная, пружинная, с газонаполненными телескопическими амортизаторами, со стабилизатором поперечной устойчивости</w:t>
            </w:r>
          </w:p>
        </w:tc>
        <w:tc>
          <w:tcPr>
            <w:tcW w:w="1000" w:type="dxa"/>
            <w:tcBorders>
              <w:top w:val="nil"/>
              <w:left w:val="nil"/>
              <w:bottom w:val="nil"/>
              <w:right w:val="single" w:sz="4" w:space="0" w:color="000000"/>
            </w:tcBorders>
            <w:shd w:val="clear" w:color="auto" w:fill="auto"/>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c>
          <w:tcPr>
            <w:tcW w:w="1120" w:type="dxa"/>
            <w:tcBorders>
              <w:top w:val="nil"/>
              <w:left w:val="nil"/>
              <w:bottom w:val="nil"/>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13138">
        <w:trPr>
          <w:trHeight w:val="1667"/>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Тип задней подвески</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c>
          <w:tcPr>
            <w:tcW w:w="1300" w:type="dxa"/>
            <w:tcBorders>
              <w:top w:val="nil"/>
              <w:left w:val="nil"/>
              <w:bottom w:val="single" w:sz="4" w:space="0" w:color="auto"/>
              <w:right w:val="single" w:sz="4" w:space="0" w:color="auto"/>
            </w:tcBorders>
            <w:shd w:val="clear" w:color="000000" w:fill="FFFF00"/>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Зависимая</w:t>
            </w:r>
            <w:proofErr w:type="gramEnd"/>
            <w:r w:rsidRPr="005C11CA">
              <w:rPr>
                <w:rFonts w:ascii="Times New Roman" w:eastAsia="Times New Roman" w:hAnsi="Times New Roman" w:cs="Times New Roman"/>
                <w:color w:val="000000"/>
                <w:sz w:val="16"/>
                <w:szCs w:val="16"/>
              </w:rPr>
              <w:t>, рессорная, с телескопическими амортизаторами, со стабилизатором поперечной устойчивости или без него</w:t>
            </w:r>
          </w:p>
        </w:tc>
        <w:tc>
          <w:tcPr>
            <w:tcW w:w="1335" w:type="dxa"/>
            <w:tcBorders>
              <w:top w:val="single" w:sz="4" w:space="0" w:color="auto"/>
              <w:left w:val="nil"/>
              <w:bottom w:val="single" w:sz="4" w:space="0" w:color="auto"/>
              <w:right w:val="single" w:sz="4" w:space="0" w:color="auto"/>
            </w:tcBorders>
            <w:shd w:val="clear" w:color="000000" w:fill="FFFF00"/>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Зависимая</w:t>
            </w:r>
            <w:proofErr w:type="gramEnd"/>
            <w:r w:rsidRPr="005C11CA">
              <w:rPr>
                <w:rFonts w:ascii="Times New Roman" w:eastAsia="Times New Roman" w:hAnsi="Times New Roman" w:cs="Times New Roman"/>
                <w:color w:val="000000"/>
                <w:sz w:val="16"/>
                <w:szCs w:val="16"/>
              </w:rPr>
              <w:t xml:space="preserve">, рессорная, с гидравлическими телескопическими амортизаторами, со стабилизатором поперечной устойчивости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Передние тормоза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диск</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диск</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диск</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xml:space="preserve">Вакуумный </w:t>
            </w:r>
            <w:proofErr w:type="spellStart"/>
            <w:r w:rsidRPr="005C11CA">
              <w:rPr>
                <w:rFonts w:ascii="Times New Roman" w:eastAsia="Times New Roman" w:hAnsi="Times New Roman" w:cs="Times New Roman"/>
                <w:color w:val="000000"/>
                <w:sz w:val="16"/>
                <w:szCs w:val="16"/>
              </w:rPr>
              <w:t>усилитиль</w:t>
            </w:r>
            <w:proofErr w:type="spellEnd"/>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Задние тормоза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барабан</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барабан</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барабан</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46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Тип рулевого управления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ГУР</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ГУР</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ГУР</w:t>
            </w:r>
          </w:p>
        </w:tc>
        <w:tc>
          <w:tcPr>
            <w:tcW w:w="100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реечный</w:t>
            </w:r>
            <w:proofErr w:type="gramEnd"/>
            <w:r w:rsidRPr="005C11CA">
              <w:rPr>
                <w:rFonts w:ascii="Times New Roman" w:eastAsia="Times New Roman" w:hAnsi="Times New Roman" w:cs="Times New Roman"/>
                <w:color w:val="000000"/>
                <w:sz w:val="16"/>
                <w:szCs w:val="16"/>
              </w:rPr>
              <w:t xml:space="preserve"> без усилителя</w:t>
            </w:r>
          </w:p>
        </w:tc>
        <w:tc>
          <w:tcPr>
            <w:tcW w:w="112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реечный ГУР</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Тентовая платформа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Зеркало заднего вида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xml:space="preserve">Диски </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 ЕТ 22</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16с</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16с</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13</w:t>
            </w:r>
          </w:p>
        </w:tc>
        <w:tc>
          <w:tcPr>
            <w:tcW w:w="112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14/15</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proofErr w:type="spellStart"/>
            <w:r w:rsidRPr="005C11CA">
              <w:rPr>
                <w:rFonts w:ascii="Times New Roman" w:eastAsia="Times New Roman" w:hAnsi="Times New Roman" w:cs="Times New Roman"/>
                <w:color w:val="000000"/>
                <w:sz w:val="16"/>
                <w:szCs w:val="16"/>
              </w:rPr>
              <w:t>Декаративные</w:t>
            </w:r>
            <w:proofErr w:type="spellEnd"/>
            <w:r w:rsidRPr="005C11CA">
              <w:rPr>
                <w:rFonts w:ascii="Times New Roman" w:eastAsia="Times New Roman" w:hAnsi="Times New Roman" w:cs="Times New Roman"/>
                <w:color w:val="000000"/>
                <w:sz w:val="16"/>
                <w:szCs w:val="16"/>
              </w:rPr>
              <w:t xml:space="preserve"> колпаки на 4 колеса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450"/>
        </w:trPr>
        <w:tc>
          <w:tcPr>
            <w:tcW w:w="2900" w:type="dxa"/>
            <w:tcBorders>
              <w:top w:val="nil"/>
              <w:left w:val="single" w:sz="4" w:space="0" w:color="auto"/>
              <w:bottom w:val="single" w:sz="4" w:space="0" w:color="auto"/>
              <w:right w:val="single" w:sz="4" w:space="0" w:color="auto"/>
            </w:tcBorders>
            <w:shd w:val="clear" w:color="000000" w:fill="FFFF00"/>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Внутренние габариты грузовой платформы/кузова (мм) дл</w:t>
            </w:r>
            <w:proofErr w:type="gramStart"/>
            <w:r w:rsidRPr="005C11CA">
              <w:rPr>
                <w:rFonts w:ascii="Times New Roman" w:eastAsia="Times New Roman" w:hAnsi="Times New Roman" w:cs="Times New Roman"/>
                <w:color w:val="000000"/>
                <w:sz w:val="16"/>
                <w:szCs w:val="16"/>
              </w:rPr>
              <w:t>.</w:t>
            </w:r>
            <w:proofErr w:type="gramEnd"/>
            <w:r w:rsidRPr="005C11CA">
              <w:rPr>
                <w:rFonts w:ascii="Times New Roman" w:eastAsia="Times New Roman" w:hAnsi="Times New Roman" w:cs="Times New Roman"/>
                <w:color w:val="000000"/>
                <w:sz w:val="16"/>
                <w:szCs w:val="16"/>
              </w:rPr>
              <w:t>/</w:t>
            </w:r>
            <w:proofErr w:type="spellStart"/>
            <w:proofErr w:type="gramStart"/>
            <w:r w:rsidRPr="005C11CA">
              <w:rPr>
                <w:rFonts w:ascii="Times New Roman" w:eastAsia="Times New Roman" w:hAnsi="Times New Roman" w:cs="Times New Roman"/>
                <w:color w:val="000000"/>
                <w:sz w:val="16"/>
                <w:szCs w:val="16"/>
              </w:rPr>
              <w:t>ш</w:t>
            </w:r>
            <w:proofErr w:type="gramEnd"/>
            <w:r w:rsidRPr="005C11CA">
              <w:rPr>
                <w:rFonts w:ascii="Times New Roman" w:eastAsia="Times New Roman" w:hAnsi="Times New Roman" w:cs="Times New Roman"/>
                <w:color w:val="000000"/>
                <w:sz w:val="16"/>
                <w:szCs w:val="16"/>
              </w:rPr>
              <w:t>р</w:t>
            </w:r>
            <w:proofErr w:type="spellEnd"/>
            <w:r w:rsidRPr="005C11CA">
              <w:rPr>
                <w:rFonts w:ascii="Times New Roman" w:eastAsia="Times New Roman" w:hAnsi="Times New Roman" w:cs="Times New Roman"/>
                <w:color w:val="000000"/>
                <w:sz w:val="16"/>
                <w:szCs w:val="16"/>
              </w:rPr>
              <w:t>./вс.</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3056/1978/1565</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1330/1840/1525</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bl>
    <w:p w:rsidR="00570F4D" w:rsidRPr="00565769" w:rsidRDefault="00570F4D" w:rsidP="005C11CA">
      <w:pPr>
        <w:pStyle w:val="3"/>
        <w:numPr>
          <w:ilvl w:val="0"/>
          <w:numId w:val="0"/>
        </w:numPr>
        <w:tabs>
          <w:tab w:val="left" w:pos="284"/>
        </w:tabs>
        <w:spacing w:line="240" w:lineRule="auto"/>
        <w:jc w:val="left"/>
        <w:rPr>
          <w:sz w:val="22"/>
          <w:szCs w:val="22"/>
        </w:rPr>
      </w:pPr>
    </w:p>
    <w:p w:rsidR="001E1EBB" w:rsidRPr="00565769" w:rsidRDefault="001E1EBB" w:rsidP="00890AB2">
      <w:pPr>
        <w:pStyle w:val="3"/>
        <w:numPr>
          <w:ilvl w:val="0"/>
          <w:numId w:val="0"/>
        </w:numPr>
        <w:tabs>
          <w:tab w:val="left" w:pos="284"/>
        </w:tabs>
        <w:spacing w:line="240" w:lineRule="auto"/>
        <w:ind w:left="851"/>
        <w:jc w:val="left"/>
        <w:rPr>
          <w:sz w:val="22"/>
          <w:szCs w:val="22"/>
        </w:rPr>
      </w:pPr>
      <w:r w:rsidRPr="00565769">
        <w:rPr>
          <w:sz w:val="22"/>
          <w:szCs w:val="22"/>
        </w:rPr>
        <w:t>Сокращения: н/д - нет</w:t>
      </w:r>
    </w:p>
    <w:p w:rsidR="001E1EBB" w:rsidRPr="00565769" w:rsidRDefault="001E1EBB" w:rsidP="00890AB2">
      <w:pPr>
        <w:pStyle w:val="3"/>
        <w:numPr>
          <w:ilvl w:val="0"/>
          <w:numId w:val="0"/>
        </w:numPr>
        <w:tabs>
          <w:tab w:val="left" w:pos="284"/>
        </w:tabs>
        <w:spacing w:line="240" w:lineRule="auto"/>
        <w:ind w:left="851"/>
        <w:jc w:val="left"/>
        <w:rPr>
          <w:sz w:val="22"/>
          <w:szCs w:val="22"/>
        </w:rPr>
      </w:pPr>
    </w:p>
    <w:p w:rsidR="00570F4D" w:rsidRPr="00565769" w:rsidRDefault="00570F4D" w:rsidP="00086C31">
      <w:pPr>
        <w:pStyle w:val="3"/>
        <w:numPr>
          <w:ilvl w:val="0"/>
          <w:numId w:val="3"/>
        </w:numPr>
        <w:spacing w:line="240" w:lineRule="auto"/>
        <w:ind w:left="0" w:firstLine="0"/>
        <w:rPr>
          <w:b/>
          <w:sz w:val="22"/>
          <w:szCs w:val="22"/>
        </w:rPr>
      </w:pPr>
      <w:r w:rsidRPr="00565769">
        <w:rPr>
          <w:b/>
          <w:sz w:val="22"/>
          <w:szCs w:val="22"/>
        </w:rPr>
        <w:t>Правила документооборота при проведении электронных аукционов.</w:t>
      </w:r>
    </w:p>
    <w:p w:rsidR="00570F4D" w:rsidRPr="00565769" w:rsidRDefault="00570F4D" w:rsidP="00570F4D">
      <w:pPr>
        <w:pStyle w:val="3"/>
        <w:numPr>
          <w:ilvl w:val="0"/>
          <w:numId w:val="0"/>
        </w:numPr>
        <w:spacing w:line="240" w:lineRule="auto"/>
        <w:rPr>
          <w:b/>
          <w:sz w:val="22"/>
          <w:szCs w:val="22"/>
        </w:rPr>
      </w:pPr>
    </w:p>
    <w:p w:rsidR="00570F4D" w:rsidRPr="00565769" w:rsidRDefault="00570F4D" w:rsidP="00086C31">
      <w:pPr>
        <w:pStyle w:val="3"/>
        <w:numPr>
          <w:ilvl w:val="1"/>
          <w:numId w:val="3"/>
        </w:numPr>
        <w:spacing w:line="240" w:lineRule="auto"/>
        <w:rPr>
          <w:sz w:val="22"/>
          <w:szCs w:val="22"/>
        </w:rPr>
      </w:pPr>
      <w:r w:rsidRPr="00565769">
        <w:rPr>
          <w:sz w:val="22"/>
          <w:szCs w:val="22"/>
        </w:rPr>
        <w:t>Документооборот между Заказчиком и участником осуществляется через электронную площадку.</w:t>
      </w:r>
    </w:p>
    <w:p w:rsidR="00570F4D" w:rsidRPr="00565769" w:rsidRDefault="00570F4D" w:rsidP="00570F4D">
      <w:pPr>
        <w:pStyle w:val="3"/>
        <w:numPr>
          <w:ilvl w:val="0"/>
          <w:numId w:val="0"/>
        </w:numPr>
        <w:spacing w:line="240" w:lineRule="auto"/>
        <w:ind w:left="792"/>
        <w:rPr>
          <w:sz w:val="22"/>
          <w:szCs w:val="22"/>
        </w:rPr>
      </w:pPr>
    </w:p>
    <w:p w:rsidR="00570F4D" w:rsidRPr="00565769" w:rsidRDefault="00570F4D" w:rsidP="00086C31">
      <w:pPr>
        <w:pStyle w:val="3"/>
        <w:numPr>
          <w:ilvl w:val="1"/>
          <w:numId w:val="3"/>
        </w:numPr>
        <w:spacing w:line="240" w:lineRule="auto"/>
        <w:rPr>
          <w:sz w:val="22"/>
          <w:szCs w:val="22"/>
        </w:rPr>
      </w:pPr>
      <w:r w:rsidRPr="00565769">
        <w:rPr>
          <w:sz w:val="22"/>
          <w:szCs w:val="22"/>
        </w:rPr>
        <w:t>Обмен всеми документами и сведениями, связанными с проведением аукциона, осуществляется в форме электронного документооборота.</w:t>
      </w:r>
    </w:p>
    <w:p w:rsidR="00570F4D" w:rsidRPr="00565769" w:rsidRDefault="00570F4D" w:rsidP="00570F4D">
      <w:pPr>
        <w:pStyle w:val="ac"/>
        <w:rPr>
          <w:sz w:val="22"/>
        </w:rPr>
      </w:pPr>
    </w:p>
    <w:p w:rsidR="00570F4D" w:rsidRPr="00565769" w:rsidRDefault="00570F4D" w:rsidP="00086C31">
      <w:pPr>
        <w:pStyle w:val="3"/>
        <w:numPr>
          <w:ilvl w:val="1"/>
          <w:numId w:val="3"/>
        </w:numPr>
        <w:spacing w:line="240" w:lineRule="auto"/>
        <w:rPr>
          <w:sz w:val="22"/>
          <w:szCs w:val="22"/>
        </w:rPr>
      </w:pPr>
      <w:r w:rsidRPr="00565769">
        <w:rPr>
          <w:sz w:val="22"/>
          <w:szCs w:val="22"/>
        </w:rPr>
        <w:t>Документы и сведения, направляемые в форме электронного документа при проведен</w:t>
      </w:r>
      <w:proofErr w:type="gramStart"/>
      <w:r w:rsidRPr="00565769">
        <w:rPr>
          <w:sz w:val="22"/>
          <w:szCs w:val="22"/>
        </w:rPr>
        <w:t>ии ау</w:t>
      </w:r>
      <w:proofErr w:type="gramEnd"/>
      <w:r w:rsidRPr="00565769">
        <w:rPr>
          <w:sz w:val="22"/>
          <w:szCs w:val="22"/>
        </w:rPr>
        <w:t>кциона, должны быть подписаны электронной цифровой подписью лица, имеющего право действовать от имени организации, направляющей такие документы и сведения.</w:t>
      </w:r>
    </w:p>
    <w:p w:rsidR="00570F4D" w:rsidRPr="00565769" w:rsidRDefault="00570F4D" w:rsidP="00890AB2">
      <w:pPr>
        <w:pStyle w:val="3"/>
        <w:numPr>
          <w:ilvl w:val="0"/>
          <w:numId w:val="0"/>
        </w:numPr>
        <w:tabs>
          <w:tab w:val="left" w:pos="284"/>
        </w:tabs>
        <w:spacing w:line="240" w:lineRule="auto"/>
        <w:ind w:left="851"/>
        <w:jc w:val="left"/>
        <w:rPr>
          <w:sz w:val="22"/>
          <w:szCs w:val="22"/>
        </w:rPr>
      </w:pPr>
    </w:p>
    <w:p w:rsidR="00AF0849" w:rsidRPr="00565769" w:rsidRDefault="00E41CE8" w:rsidP="00086C31">
      <w:pPr>
        <w:pStyle w:val="3"/>
        <w:numPr>
          <w:ilvl w:val="0"/>
          <w:numId w:val="3"/>
        </w:numPr>
        <w:spacing w:line="240" w:lineRule="auto"/>
        <w:ind w:left="0" w:firstLine="0"/>
        <w:rPr>
          <w:b/>
          <w:sz w:val="22"/>
          <w:szCs w:val="22"/>
        </w:rPr>
      </w:pPr>
      <w:r w:rsidRPr="00565769">
        <w:rPr>
          <w:b/>
          <w:sz w:val="22"/>
          <w:szCs w:val="22"/>
        </w:rPr>
        <w:t>Т</w:t>
      </w:r>
      <w:r w:rsidR="00AF0849" w:rsidRPr="00565769">
        <w:rPr>
          <w:b/>
          <w:sz w:val="22"/>
          <w:szCs w:val="22"/>
        </w:rPr>
        <w:t>ребования к содержанию, форме, оформлению и составу заявки на участие в</w:t>
      </w:r>
      <w:r w:rsidR="0095621A" w:rsidRPr="00565769">
        <w:rPr>
          <w:b/>
          <w:sz w:val="22"/>
          <w:szCs w:val="22"/>
        </w:rPr>
        <w:t xml:space="preserve"> аукционе</w:t>
      </w:r>
      <w:r w:rsidRPr="00565769">
        <w:rPr>
          <w:b/>
          <w:sz w:val="22"/>
          <w:szCs w:val="22"/>
        </w:rPr>
        <w:t>.</w:t>
      </w:r>
    </w:p>
    <w:p w:rsidR="00647F1D" w:rsidRPr="00565769" w:rsidRDefault="00647F1D" w:rsidP="00B03095">
      <w:pPr>
        <w:pStyle w:val="a8"/>
        <w:spacing w:before="0" w:line="240" w:lineRule="auto"/>
        <w:rPr>
          <w:sz w:val="22"/>
          <w:szCs w:val="22"/>
        </w:rPr>
      </w:pPr>
    </w:p>
    <w:p w:rsidR="00183879" w:rsidRPr="00565769" w:rsidRDefault="00183879" w:rsidP="00086C31">
      <w:pPr>
        <w:pStyle w:val="3"/>
        <w:numPr>
          <w:ilvl w:val="1"/>
          <w:numId w:val="3"/>
        </w:numPr>
        <w:spacing w:line="240" w:lineRule="auto"/>
        <w:rPr>
          <w:sz w:val="22"/>
          <w:szCs w:val="22"/>
        </w:rPr>
      </w:pPr>
      <w:r w:rsidRPr="00565769">
        <w:rPr>
          <w:sz w:val="22"/>
          <w:szCs w:val="22"/>
        </w:rPr>
        <w:t>Вс</w:t>
      </w:r>
      <w:r w:rsidR="008B79F6" w:rsidRPr="00565769">
        <w:rPr>
          <w:sz w:val="22"/>
          <w:szCs w:val="22"/>
        </w:rPr>
        <w:t>е документы, входящие в состав з</w:t>
      </w:r>
      <w:r w:rsidRPr="00565769">
        <w:rPr>
          <w:sz w:val="22"/>
          <w:szCs w:val="22"/>
        </w:rPr>
        <w:t xml:space="preserve">аявки на участие </w:t>
      </w:r>
      <w:r w:rsidR="0095621A" w:rsidRPr="00565769">
        <w:rPr>
          <w:sz w:val="22"/>
          <w:szCs w:val="22"/>
        </w:rPr>
        <w:t>в аукционе</w:t>
      </w:r>
      <w:r w:rsidRPr="00565769">
        <w:rPr>
          <w:sz w:val="22"/>
          <w:szCs w:val="22"/>
        </w:rPr>
        <w:t>,</w:t>
      </w:r>
      <w:r w:rsidR="008B79F6" w:rsidRPr="00565769">
        <w:rPr>
          <w:sz w:val="22"/>
          <w:szCs w:val="22"/>
        </w:rPr>
        <w:t xml:space="preserve"> </w:t>
      </w:r>
      <w:r w:rsidRPr="00565769">
        <w:rPr>
          <w:sz w:val="22"/>
          <w:szCs w:val="22"/>
        </w:rPr>
        <w:t>должны быть составлены на русском языке. Подача документов, входящих в состав</w:t>
      </w:r>
      <w:r w:rsidR="008B79F6" w:rsidRPr="00565769">
        <w:rPr>
          <w:sz w:val="22"/>
          <w:szCs w:val="22"/>
        </w:rPr>
        <w:t xml:space="preserve"> з</w:t>
      </w:r>
      <w:r w:rsidRPr="00565769">
        <w:rPr>
          <w:sz w:val="22"/>
          <w:szCs w:val="22"/>
        </w:rPr>
        <w:t>аявки на иностранном языке должна сопровождаться представлением надлежащим</w:t>
      </w:r>
      <w:r w:rsidR="008B79F6" w:rsidRPr="00565769">
        <w:rPr>
          <w:sz w:val="22"/>
          <w:szCs w:val="22"/>
        </w:rPr>
        <w:t xml:space="preserve"> </w:t>
      </w:r>
      <w:r w:rsidRPr="00565769">
        <w:rPr>
          <w:sz w:val="22"/>
          <w:szCs w:val="22"/>
        </w:rPr>
        <w:t>образом заверенного перевода соответствующих документов на русский язык.</w:t>
      </w:r>
    </w:p>
    <w:p w:rsidR="00183879" w:rsidRPr="00565769" w:rsidRDefault="00183879" w:rsidP="000C1F8C">
      <w:pPr>
        <w:pStyle w:val="3"/>
        <w:numPr>
          <w:ilvl w:val="0"/>
          <w:numId w:val="0"/>
        </w:numPr>
        <w:spacing w:line="240" w:lineRule="auto"/>
        <w:ind w:left="792"/>
        <w:rPr>
          <w:sz w:val="22"/>
          <w:szCs w:val="22"/>
        </w:rPr>
      </w:pPr>
    </w:p>
    <w:p w:rsidR="00183879" w:rsidRPr="00565769" w:rsidRDefault="00183879" w:rsidP="00086C31">
      <w:pPr>
        <w:pStyle w:val="3"/>
        <w:numPr>
          <w:ilvl w:val="1"/>
          <w:numId w:val="3"/>
        </w:numPr>
        <w:spacing w:line="240" w:lineRule="auto"/>
        <w:rPr>
          <w:sz w:val="22"/>
          <w:szCs w:val="22"/>
        </w:rPr>
      </w:pPr>
      <w:r w:rsidRPr="00565769">
        <w:rPr>
          <w:sz w:val="22"/>
          <w:szCs w:val="22"/>
        </w:rPr>
        <w:t>Документы, происходящие из иностранного государства, должны быть</w:t>
      </w:r>
      <w:r w:rsidRPr="00565769">
        <w:rPr>
          <w:sz w:val="22"/>
          <w:szCs w:val="22"/>
        </w:rPr>
        <w:br/>
        <w:t>надлежащим образом легализованы в соответствии с законодательством и</w:t>
      </w:r>
      <w:r w:rsidRPr="00565769">
        <w:rPr>
          <w:sz w:val="22"/>
          <w:szCs w:val="22"/>
        </w:rPr>
        <w:br/>
        <w:t>международными договорами РФ.</w:t>
      </w:r>
    </w:p>
    <w:p w:rsidR="00183879" w:rsidRPr="00565769" w:rsidRDefault="00183879" w:rsidP="000C1F8C">
      <w:pPr>
        <w:pStyle w:val="3"/>
        <w:numPr>
          <w:ilvl w:val="0"/>
          <w:numId w:val="0"/>
        </w:numPr>
        <w:spacing w:line="240" w:lineRule="auto"/>
        <w:ind w:left="792"/>
        <w:rPr>
          <w:sz w:val="22"/>
          <w:szCs w:val="22"/>
        </w:rPr>
      </w:pPr>
    </w:p>
    <w:p w:rsidR="00AF0849" w:rsidRPr="00565769" w:rsidRDefault="001512D9" w:rsidP="00086C31">
      <w:pPr>
        <w:pStyle w:val="3"/>
        <w:numPr>
          <w:ilvl w:val="1"/>
          <w:numId w:val="3"/>
        </w:numPr>
        <w:spacing w:line="240" w:lineRule="auto"/>
        <w:rPr>
          <w:sz w:val="22"/>
          <w:szCs w:val="22"/>
        </w:rPr>
      </w:pPr>
      <w:r w:rsidRPr="00565769">
        <w:rPr>
          <w:sz w:val="22"/>
          <w:szCs w:val="22"/>
        </w:rPr>
        <w:t>Заявка должна</w:t>
      </w:r>
      <w:r w:rsidR="00AF0849" w:rsidRPr="00565769">
        <w:rPr>
          <w:sz w:val="22"/>
          <w:szCs w:val="22"/>
        </w:rPr>
        <w:t xml:space="preserve"> соответствовать требованиям, </w:t>
      </w:r>
      <w:r w:rsidR="00B03095" w:rsidRPr="00565769">
        <w:rPr>
          <w:sz w:val="22"/>
          <w:szCs w:val="22"/>
        </w:rPr>
        <w:t xml:space="preserve">указанным в настоящей документации </w:t>
      </w:r>
      <w:r w:rsidR="0095621A" w:rsidRPr="00565769">
        <w:rPr>
          <w:sz w:val="22"/>
          <w:szCs w:val="22"/>
        </w:rPr>
        <w:t>об аукционе</w:t>
      </w:r>
      <w:r w:rsidR="00AF0849" w:rsidRPr="00565769">
        <w:rPr>
          <w:sz w:val="22"/>
          <w:szCs w:val="22"/>
        </w:rPr>
        <w:t xml:space="preserve">. </w:t>
      </w:r>
    </w:p>
    <w:p w:rsidR="008B79F6" w:rsidRPr="00565769" w:rsidRDefault="008B79F6" w:rsidP="008B79F6">
      <w:pPr>
        <w:pStyle w:val="ac"/>
        <w:rPr>
          <w:sz w:val="22"/>
        </w:rPr>
      </w:pPr>
    </w:p>
    <w:p w:rsidR="00DB3852" w:rsidRPr="00565769" w:rsidRDefault="00DB3852" w:rsidP="00086C31">
      <w:pPr>
        <w:pStyle w:val="3"/>
        <w:numPr>
          <w:ilvl w:val="1"/>
          <w:numId w:val="3"/>
        </w:numPr>
        <w:spacing w:line="240" w:lineRule="auto"/>
        <w:rPr>
          <w:sz w:val="22"/>
          <w:szCs w:val="22"/>
        </w:rPr>
      </w:pPr>
      <w:r w:rsidRPr="00565769">
        <w:rPr>
          <w:sz w:val="22"/>
          <w:szCs w:val="22"/>
        </w:rPr>
        <w:lastRenderedPageBreak/>
        <w:t xml:space="preserve">При описании условий </w:t>
      </w:r>
      <w:r w:rsidR="008F3DD4" w:rsidRPr="00565769">
        <w:rPr>
          <w:sz w:val="22"/>
          <w:szCs w:val="22"/>
        </w:rPr>
        <w:t>у</w:t>
      </w:r>
      <w:r w:rsidRPr="00565769">
        <w:rPr>
          <w:sz w:val="22"/>
          <w:szCs w:val="22"/>
        </w:rPr>
        <w:t xml:space="preserve">частники </w:t>
      </w:r>
      <w:r w:rsidR="0095621A" w:rsidRPr="00565769">
        <w:rPr>
          <w:sz w:val="22"/>
          <w:szCs w:val="22"/>
        </w:rPr>
        <w:t>аукциона</w:t>
      </w:r>
      <w:r w:rsidRPr="00565769">
        <w:rPr>
          <w:sz w:val="22"/>
          <w:szCs w:val="22"/>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565769" w:rsidRDefault="000C1F8C" w:rsidP="000C1F8C">
      <w:pPr>
        <w:pStyle w:val="3"/>
        <w:numPr>
          <w:ilvl w:val="0"/>
          <w:numId w:val="0"/>
        </w:numPr>
        <w:spacing w:line="240" w:lineRule="auto"/>
        <w:ind w:left="792"/>
        <w:rPr>
          <w:sz w:val="22"/>
          <w:szCs w:val="22"/>
        </w:rPr>
      </w:pPr>
    </w:p>
    <w:p w:rsidR="000C1F8C" w:rsidRPr="00565769" w:rsidRDefault="00DB3852" w:rsidP="00086C31">
      <w:pPr>
        <w:pStyle w:val="3"/>
        <w:numPr>
          <w:ilvl w:val="1"/>
          <w:numId w:val="3"/>
        </w:numPr>
        <w:spacing w:line="240" w:lineRule="auto"/>
        <w:rPr>
          <w:sz w:val="22"/>
          <w:szCs w:val="22"/>
        </w:rPr>
      </w:pPr>
      <w:r w:rsidRPr="00565769">
        <w:rPr>
          <w:sz w:val="22"/>
          <w:szCs w:val="22"/>
        </w:rPr>
        <w:t xml:space="preserve">Сведения, которые содержатся в </w:t>
      </w:r>
      <w:r w:rsidR="008F3DD4" w:rsidRPr="00565769">
        <w:rPr>
          <w:sz w:val="22"/>
          <w:szCs w:val="22"/>
        </w:rPr>
        <w:t>з</w:t>
      </w:r>
      <w:r w:rsidRPr="00565769">
        <w:rPr>
          <w:sz w:val="22"/>
          <w:szCs w:val="22"/>
        </w:rPr>
        <w:t xml:space="preserve">аявках, не должны допускать двусмысленных толкований. </w:t>
      </w:r>
    </w:p>
    <w:p w:rsidR="00D03161" w:rsidRPr="00565769" w:rsidRDefault="00D03161" w:rsidP="00D03161">
      <w:pPr>
        <w:pStyle w:val="ac"/>
        <w:rPr>
          <w:sz w:val="22"/>
        </w:rPr>
      </w:pPr>
    </w:p>
    <w:p w:rsidR="00DB3852" w:rsidRPr="00565769" w:rsidRDefault="00DB3852" w:rsidP="00086C31">
      <w:pPr>
        <w:pStyle w:val="3"/>
        <w:numPr>
          <w:ilvl w:val="1"/>
          <w:numId w:val="3"/>
        </w:numPr>
        <w:spacing w:line="240" w:lineRule="auto"/>
        <w:rPr>
          <w:sz w:val="22"/>
          <w:szCs w:val="22"/>
        </w:rPr>
      </w:pPr>
      <w:r w:rsidRPr="00565769">
        <w:rPr>
          <w:sz w:val="22"/>
          <w:szCs w:val="22"/>
        </w:rPr>
        <w:t xml:space="preserve">Соблюдение </w:t>
      </w:r>
      <w:r w:rsidR="000C1F8C" w:rsidRPr="00565769">
        <w:rPr>
          <w:sz w:val="22"/>
          <w:szCs w:val="22"/>
        </w:rPr>
        <w:t xml:space="preserve">участником </w:t>
      </w:r>
      <w:r w:rsidR="0095621A" w:rsidRPr="00565769">
        <w:rPr>
          <w:sz w:val="22"/>
          <w:szCs w:val="22"/>
        </w:rPr>
        <w:t>аукциона</w:t>
      </w:r>
      <w:r w:rsidR="008F3DD4" w:rsidRPr="00565769">
        <w:rPr>
          <w:sz w:val="22"/>
          <w:szCs w:val="22"/>
        </w:rPr>
        <w:t xml:space="preserve"> </w:t>
      </w:r>
      <w:r w:rsidRPr="00565769">
        <w:rPr>
          <w:sz w:val="22"/>
          <w:szCs w:val="22"/>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565769" w:rsidRDefault="00DB3852" w:rsidP="000C1F8C">
      <w:pPr>
        <w:pStyle w:val="3"/>
        <w:numPr>
          <w:ilvl w:val="0"/>
          <w:numId w:val="0"/>
        </w:numPr>
        <w:spacing w:line="240" w:lineRule="auto"/>
        <w:ind w:left="792"/>
        <w:rPr>
          <w:sz w:val="22"/>
          <w:szCs w:val="22"/>
        </w:rPr>
      </w:pPr>
    </w:p>
    <w:p w:rsidR="00084FEE" w:rsidRPr="00565769" w:rsidRDefault="00BD6FC5" w:rsidP="00086C31">
      <w:pPr>
        <w:pStyle w:val="3"/>
        <w:numPr>
          <w:ilvl w:val="1"/>
          <w:numId w:val="3"/>
        </w:numPr>
        <w:spacing w:line="240" w:lineRule="auto"/>
        <w:rPr>
          <w:sz w:val="22"/>
          <w:szCs w:val="22"/>
        </w:rPr>
      </w:pPr>
      <w:r w:rsidRPr="00565769">
        <w:rPr>
          <w:sz w:val="22"/>
          <w:szCs w:val="22"/>
        </w:rPr>
        <w:t>Заявка м</w:t>
      </w:r>
      <w:r w:rsidR="00084FEE" w:rsidRPr="00565769">
        <w:rPr>
          <w:sz w:val="22"/>
          <w:szCs w:val="22"/>
        </w:rPr>
        <w:t>ожет содержать эскиз, рисунок, чертеж, фотографию, иное содержание товара, на поставку которого размещается заказ.</w:t>
      </w:r>
    </w:p>
    <w:p w:rsidR="003A53F8" w:rsidRPr="00565769" w:rsidRDefault="003A53F8" w:rsidP="003A53F8">
      <w:pPr>
        <w:pStyle w:val="ac"/>
        <w:rPr>
          <w:sz w:val="22"/>
        </w:rPr>
      </w:pPr>
    </w:p>
    <w:p w:rsidR="00084FEE" w:rsidRPr="00565769" w:rsidRDefault="00084FEE" w:rsidP="00086C31">
      <w:pPr>
        <w:pStyle w:val="3"/>
        <w:numPr>
          <w:ilvl w:val="1"/>
          <w:numId w:val="3"/>
        </w:numPr>
        <w:spacing w:line="240" w:lineRule="auto"/>
        <w:rPr>
          <w:sz w:val="22"/>
          <w:szCs w:val="22"/>
        </w:rPr>
      </w:pPr>
      <w:proofErr w:type="gramStart"/>
      <w:r w:rsidRPr="00565769">
        <w:rPr>
          <w:sz w:val="22"/>
          <w:szCs w:val="22"/>
        </w:rPr>
        <w:t>Участник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w:t>
      </w:r>
      <w:proofErr w:type="gramEnd"/>
    </w:p>
    <w:p w:rsidR="00084FEE" w:rsidRPr="00565769" w:rsidRDefault="00084FEE" w:rsidP="00084FEE">
      <w:pPr>
        <w:pStyle w:val="ac"/>
        <w:rPr>
          <w:sz w:val="22"/>
        </w:rPr>
      </w:pPr>
    </w:p>
    <w:p w:rsidR="00084FEE" w:rsidRPr="00565769" w:rsidRDefault="00084FEE" w:rsidP="00086C31">
      <w:pPr>
        <w:pStyle w:val="3"/>
        <w:numPr>
          <w:ilvl w:val="1"/>
          <w:numId w:val="3"/>
        </w:numPr>
        <w:tabs>
          <w:tab w:val="left" w:pos="1134"/>
        </w:tabs>
        <w:spacing w:line="240" w:lineRule="auto"/>
        <w:ind w:left="709" w:hanging="349"/>
        <w:rPr>
          <w:sz w:val="22"/>
          <w:szCs w:val="22"/>
        </w:rPr>
      </w:pPr>
      <w:r w:rsidRPr="00565769">
        <w:rPr>
          <w:sz w:val="22"/>
          <w:szCs w:val="22"/>
        </w:rPr>
        <w:t xml:space="preserve">Заявка на участие в аукционе направляется участником размещения заказа оператору электронной площадки в форме электронного документа. </w:t>
      </w:r>
    </w:p>
    <w:p w:rsidR="00084FEE" w:rsidRPr="00565769" w:rsidRDefault="00084FEE" w:rsidP="003A53F8">
      <w:pPr>
        <w:pStyle w:val="3"/>
        <w:numPr>
          <w:ilvl w:val="0"/>
          <w:numId w:val="0"/>
        </w:numPr>
        <w:spacing w:line="240" w:lineRule="auto"/>
        <w:ind w:left="792"/>
        <w:rPr>
          <w:sz w:val="22"/>
          <w:szCs w:val="22"/>
        </w:rPr>
      </w:pPr>
    </w:p>
    <w:p w:rsidR="008C56CD" w:rsidRPr="00565769" w:rsidRDefault="008C56CD" w:rsidP="00086C31">
      <w:pPr>
        <w:pStyle w:val="3"/>
        <w:numPr>
          <w:ilvl w:val="1"/>
          <w:numId w:val="3"/>
        </w:numPr>
        <w:tabs>
          <w:tab w:val="left" w:pos="993"/>
        </w:tabs>
        <w:spacing w:line="240" w:lineRule="auto"/>
        <w:rPr>
          <w:sz w:val="22"/>
          <w:szCs w:val="22"/>
        </w:rPr>
      </w:pPr>
      <w:r w:rsidRPr="00565769">
        <w:rPr>
          <w:sz w:val="22"/>
          <w:szCs w:val="22"/>
        </w:rPr>
        <w:t>Заявка, которую представляет участник, в соответствии с настоящей документацией должна содержать:</w:t>
      </w:r>
    </w:p>
    <w:p w:rsidR="003A53F8" w:rsidRPr="00565769" w:rsidRDefault="003A53F8" w:rsidP="003A53F8">
      <w:pPr>
        <w:pStyle w:val="ac"/>
        <w:rPr>
          <w:sz w:val="22"/>
        </w:rPr>
      </w:pPr>
    </w:p>
    <w:p w:rsidR="003A53F8" w:rsidRPr="00565769" w:rsidRDefault="003A53F8" w:rsidP="00086C31">
      <w:pPr>
        <w:pStyle w:val="a8"/>
        <w:numPr>
          <w:ilvl w:val="2"/>
          <w:numId w:val="3"/>
        </w:numPr>
        <w:tabs>
          <w:tab w:val="left" w:pos="1560"/>
        </w:tabs>
        <w:spacing w:before="0" w:line="240" w:lineRule="auto"/>
        <w:rPr>
          <w:sz w:val="22"/>
          <w:szCs w:val="22"/>
        </w:rPr>
      </w:pPr>
      <w:r w:rsidRPr="00565769">
        <w:rPr>
          <w:sz w:val="22"/>
          <w:szCs w:val="22"/>
        </w:rPr>
        <w:t>согласие участника на поставку товара, соответствующего требованиям документации об аукционе, на условиях предусмотренных документацией об  аукционе (Приложение 2</w:t>
      </w:r>
      <w:r w:rsidR="00BD6FC5" w:rsidRPr="00565769">
        <w:rPr>
          <w:sz w:val="22"/>
          <w:szCs w:val="22"/>
        </w:rPr>
        <w:t xml:space="preserve"> к настоящей документации</w:t>
      </w:r>
      <w:r w:rsidRPr="00565769">
        <w:rPr>
          <w:sz w:val="22"/>
          <w:szCs w:val="22"/>
        </w:rPr>
        <w:t>).</w:t>
      </w:r>
    </w:p>
    <w:p w:rsidR="00BD6FC5" w:rsidRPr="00565769" w:rsidRDefault="00BD6FC5" w:rsidP="00BD6FC5">
      <w:pPr>
        <w:pStyle w:val="a8"/>
        <w:tabs>
          <w:tab w:val="left" w:pos="1560"/>
        </w:tabs>
        <w:spacing w:before="0" w:line="240" w:lineRule="auto"/>
        <w:ind w:left="1224"/>
        <w:rPr>
          <w:sz w:val="22"/>
          <w:szCs w:val="22"/>
        </w:rPr>
      </w:pPr>
    </w:p>
    <w:p w:rsidR="00BD6FC5" w:rsidRPr="00565769" w:rsidRDefault="00BD6FC5" w:rsidP="00086C31">
      <w:pPr>
        <w:pStyle w:val="a8"/>
        <w:numPr>
          <w:ilvl w:val="2"/>
          <w:numId w:val="3"/>
        </w:numPr>
        <w:tabs>
          <w:tab w:val="left" w:pos="1560"/>
        </w:tabs>
        <w:spacing w:before="0" w:line="240" w:lineRule="auto"/>
        <w:rPr>
          <w:sz w:val="22"/>
          <w:szCs w:val="22"/>
        </w:rPr>
      </w:pPr>
      <w:r w:rsidRPr="00565769">
        <w:rPr>
          <w:sz w:val="22"/>
          <w:szCs w:val="22"/>
        </w:rPr>
        <w:t>Сведения о функциональных характеристиках (потребительских свойствах) и качественных характеристиках.</w:t>
      </w:r>
    </w:p>
    <w:p w:rsidR="003A53F8" w:rsidRPr="00565769" w:rsidRDefault="003A53F8" w:rsidP="003A53F8">
      <w:pPr>
        <w:pStyle w:val="3"/>
        <w:numPr>
          <w:ilvl w:val="0"/>
          <w:numId w:val="0"/>
        </w:numPr>
        <w:tabs>
          <w:tab w:val="left" w:pos="993"/>
        </w:tabs>
        <w:spacing w:line="240" w:lineRule="auto"/>
        <w:ind w:left="792"/>
        <w:rPr>
          <w:sz w:val="22"/>
          <w:szCs w:val="22"/>
        </w:rPr>
      </w:pPr>
    </w:p>
    <w:p w:rsidR="008C56CD" w:rsidRPr="00565769" w:rsidRDefault="008C56CD" w:rsidP="00086C31">
      <w:pPr>
        <w:pStyle w:val="a8"/>
        <w:numPr>
          <w:ilvl w:val="2"/>
          <w:numId w:val="3"/>
        </w:numPr>
        <w:tabs>
          <w:tab w:val="left" w:pos="1560"/>
        </w:tabs>
        <w:spacing w:before="0" w:line="240" w:lineRule="auto"/>
        <w:rPr>
          <w:sz w:val="22"/>
          <w:szCs w:val="22"/>
        </w:rPr>
      </w:pPr>
      <w:r w:rsidRPr="00565769">
        <w:rPr>
          <w:sz w:val="22"/>
          <w:szCs w:val="22"/>
        </w:rPr>
        <w:t>сведения и документы об участнике, подавшем такую заявку:</w:t>
      </w:r>
    </w:p>
    <w:p w:rsidR="008C56CD" w:rsidRPr="00565769" w:rsidRDefault="008C56CD" w:rsidP="008C56CD">
      <w:pPr>
        <w:pStyle w:val="a8"/>
        <w:spacing w:before="0" w:line="240" w:lineRule="auto"/>
        <w:rPr>
          <w:sz w:val="22"/>
          <w:szCs w:val="22"/>
        </w:rPr>
      </w:pPr>
    </w:p>
    <w:p w:rsidR="008C56CD" w:rsidRPr="00565769" w:rsidRDefault="008C56CD" w:rsidP="00C902BF">
      <w:pPr>
        <w:pStyle w:val="a8"/>
        <w:numPr>
          <w:ilvl w:val="0"/>
          <w:numId w:val="5"/>
        </w:numPr>
        <w:spacing w:before="0" w:line="240" w:lineRule="auto"/>
        <w:rPr>
          <w:sz w:val="22"/>
          <w:szCs w:val="22"/>
        </w:rPr>
      </w:pPr>
      <w:r w:rsidRPr="00565769">
        <w:rPr>
          <w:sz w:val="22"/>
          <w:szCs w:val="22"/>
        </w:rPr>
        <w:t>фирменное наименование (наименование), сведения об организационно-правовой форме, о месте нахождения, почтовый адрес, номер контактного телефона</w:t>
      </w:r>
      <w:r w:rsidR="00BD6FC5" w:rsidRPr="00565769">
        <w:rPr>
          <w:sz w:val="22"/>
          <w:szCs w:val="22"/>
        </w:rPr>
        <w:t xml:space="preserve"> (приложение 2 к настоящей документации);</w:t>
      </w:r>
    </w:p>
    <w:p w:rsidR="000E704D" w:rsidRPr="00565769" w:rsidRDefault="000E704D" w:rsidP="008C56CD">
      <w:pPr>
        <w:pStyle w:val="a8"/>
        <w:spacing w:before="0" w:line="240" w:lineRule="auto"/>
        <w:rPr>
          <w:sz w:val="22"/>
          <w:szCs w:val="22"/>
        </w:rPr>
      </w:pPr>
    </w:p>
    <w:p w:rsidR="008C56CD" w:rsidRPr="00565769" w:rsidRDefault="008C56CD" w:rsidP="00C902BF">
      <w:pPr>
        <w:pStyle w:val="a8"/>
        <w:numPr>
          <w:ilvl w:val="0"/>
          <w:numId w:val="5"/>
        </w:numPr>
        <w:spacing w:before="0" w:line="240" w:lineRule="auto"/>
        <w:rPr>
          <w:sz w:val="22"/>
          <w:szCs w:val="22"/>
        </w:rPr>
      </w:pPr>
      <w:r w:rsidRPr="00565769">
        <w:rPr>
          <w:sz w:val="22"/>
          <w:szCs w:val="22"/>
        </w:rPr>
        <w:t>полученную не ранее, чем за шесть месяцев до дня размещения на сайте извещения о проведен</w:t>
      </w:r>
      <w:proofErr w:type="gramStart"/>
      <w:r w:rsidRPr="00565769">
        <w:rPr>
          <w:sz w:val="22"/>
          <w:szCs w:val="22"/>
        </w:rPr>
        <w:t xml:space="preserve">ии </w:t>
      </w:r>
      <w:r w:rsidR="0095621A" w:rsidRPr="00565769">
        <w:rPr>
          <w:sz w:val="22"/>
          <w:szCs w:val="22"/>
        </w:rPr>
        <w:t>ау</w:t>
      </w:r>
      <w:proofErr w:type="gramEnd"/>
      <w:r w:rsidR="0095621A" w:rsidRPr="00565769">
        <w:rPr>
          <w:sz w:val="22"/>
          <w:szCs w:val="22"/>
        </w:rPr>
        <w:t>кциона</w:t>
      </w:r>
      <w:r w:rsidRPr="00565769">
        <w:rPr>
          <w:sz w:val="22"/>
          <w:szCs w:val="22"/>
        </w:rPr>
        <w:t xml:space="preserve"> выписку из единого государственного реестра юридических лиц или нотариально заверенную копию такой выписки;</w:t>
      </w:r>
    </w:p>
    <w:p w:rsidR="008D73AA" w:rsidRPr="00565769" w:rsidRDefault="008D73AA" w:rsidP="008D73AA">
      <w:pPr>
        <w:pStyle w:val="a8"/>
        <w:spacing w:before="0" w:line="240" w:lineRule="auto"/>
        <w:ind w:left="720"/>
        <w:rPr>
          <w:sz w:val="22"/>
          <w:szCs w:val="22"/>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proofErr w:type="gramStart"/>
      <w:r w:rsidRPr="00565769">
        <w:rPr>
          <w:rFonts w:ascii="Times New Roman" w:eastAsia="Times New Roman" w:hAnsi="Times New Roman" w:cs="Times New Roman"/>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565769">
        <w:rPr>
          <w:rFonts w:ascii="Times New Roman" w:eastAsia="Times New Roman" w:hAnsi="Times New Roman" w:cs="Times New Roman"/>
        </w:rPr>
        <w:t xml:space="preserve"> </w:t>
      </w:r>
      <w:proofErr w:type="gramStart"/>
      <w:r w:rsidRPr="00565769">
        <w:rPr>
          <w:rFonts w:ascii="Times New Roman" w:eastAsia="Times New Roman" w:hAnsi="Times New Roman" w:cs="Times New Roman"/>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73AA" w:rsidRPr="00565769" w:rsidRDefault="008D73AA" w:rsidP="008D73AA">
      <w:pPr>
        <w:autoSpaceDE w:val="0"/>
        <w:autoSpaceDN w:val="0"/>
        <w:spacing w:after="0" w:line="240" w:lineRule="auto"/>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w:t>
      </w:r>
      <w:r w:rsidRPr="00565769">
        <w:rPr>
          <w:rFonts w:ascii="Times New Roman" w:eastAsia="Times New Roman" w:hAnsi="Times New Roman" w:cs="Times New Roman"/>
        </w:rPr>
        <w:lastRenderedPageBreak/>
        <w:t xml:space="preserve">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565769">
        <w:rPr>
          <w:rFonts w:ascii="Times New Roman" w:eastAsia="Times New Roman" w:hAnsi="Times New Roman" w:cs="Times New Roman"/>
        </w:rPr>
        <w:t>случае</w:t>
      </w:r>
      <w:proofErr w:type="gramEnd"/>
      <w:r w:rsidRPr="00565769">
        <w:rPr>
          <w:rFonts w:ascii="Times New Roman" w:eastAsia="Times New Roman" w:hAnsi="Times New Roman" w:cs="Times New Roman"/>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565769">
        <w:rPr>
          <w:rFonts w:ascii="Times New Roman" w:eastAsia="Times New Roman" w:hAnsi="Times New Roman" w:cs="Times New Roman"/>
        </w:rPr>
        <w:t>иностранного лица)) (для юридических лиц),</w:t>
      </w:r>
      <w:r w:rsidRPr="00565769">
        <w:rPr>
          <w:rFonts w:ascii="Times New Roman" w:eastAsia="Times New Roman" w:hAnsi="Times New Roman" w:cs="Times New Roman"/>
          <w:snapToGrid w:val="0"/>
        </w:rPr>
        <w:t xml:space="preserve"> копия </w:t>
      </w:r>
      <w:r w:rsidRPr="00565769">
        <w:rPr>
          <w:rFonts w:ascii="Times New Roman" w:eastAsia="Times New Roman" w:hAnsi="Times New Roman" w:cs="Times New Roman"/>
        </w:rPr>
        <w:t>договора аренды (субаренды) или свидетельства на право собственности на помещение по месту регистрации общества;</w:t>
      </w:r>
      <w:proofErr w:type="gramEnd"/>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565769">
        <w:rPr>
          <w:rFonts w:ascii="Times New Roman" w:eastAsia="Times New Roman" w:hAnsi="Times New Roman" w:cs="Times New Roman"/>
        </w:rPr>
        <w:t>случае</w:t>
      </w:r>
      <w:proofErr w:type="gramEnd"/>
      <w:r w:rsidRPr="00565769">
        <w:rPr>
          <w:rFonts w:ascii="Times New Roman" w:eastAsia="Times New Roman" w:hAnsi="Times New Roman" w:cs="Times New Roman"/>
        </w:rPr>
        <w:t xml:space="preserve"> установленном законодательством Российской Федерации)) (для индивидуального предпринимателя), </w:t>
      </w:r>
      <w:r w:rsidRPr="00565769">
        <w:rPr>
          <w:rFonts w:ascii="Times New Roman" w:eastAsia="Times New Roman" w:hAnsi="Times New Roman" w:cs="Times New Roman"/>
          <w:snapToGrid w:val="0"/>
        </w:rPr>
        <w:t xml:space="preserve">копия </w:t>
      </w:r>
      <w:r w:rsidRPr="00565769">
        <w:rPr>
          <w:rFonts w:ascii="Times New Roman" w:eastAsia="Times New Roman" w:hAnsi="Times New Roman" w:cs="Times New Roman"/>
        </w:rPr>
        <w:t>договора аренды (субаренды) или свидетельства на право собственности на помещение по месту регистрации общества;</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proofErr w:type="spellStart"/>
      <w:r w:rsidRPr="00565769">
        <w:rPr>
          <w:rFonts w:ascii="Times New Roman" w:eastAsia="Times New Roman" w:hAnsi="Times New Roman" w:cs="Times New Roman"/>
        </w:rPr>
        <w:t>оборотно</w:t>
      </w:r>
      <w:proofErr w:type="spellEnd"/>
      <w:r w:rsidRPr="00565769">
        <w:rPr>
          <w:rFonts w:ascii="Times New Roman" w:eastAsia="Times New Roman" w:hAnsi="Times New Roman" w:cs="Times New Roman"/>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73AA" w:rsidRPr="00565769" w:rsidRDefault="008D73AA" w:rsidP="008D73AA">
      <w:pPr>
        <w:autoSpaceDE w:val="0"/>
        <w:autoSpaceDN w:val="0"/>
        <w:spacing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proofErr w:type="gramStart"/>
      <w:r w:rsidRPr="00565769">
        <w:rPr>
          <w:rFonts w:ascii="Times New Roman" w:eastAsia="Times New Roman" w:hAnsi="Times New Roman" w:cs="Times New Roman"/>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73AA" w:rsidRPr="00565769" w:rsidRDefault="008D73AA" w:rsidP="008D73AA">
      <w:pPr>
        <w:autoSpaceDE w:val="0"/>
        <w:autoSpaceDN w:val="0"/>
        <w:spacing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rPr>
      </w:pPr>
      <w:proofErr w:type="gramStart"/>
      <w:r w:rsidRPr="00565769">
        <w:rPr>
          <w:rFonts w:ascii="Times New Roman" w:eastAsia="Times New Roman" w:hAnsi="Times New Roman" w:cs="Times New Roman"/>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565769">
        <w:rPr>
          <w:rFonts w:ascii="Times New Roman" w:eastAsia="Times New Roman" w:hAnsi="Times New Roman" w:cs="Times New Roman"/>
        </w:rPr>
        <w:t xml:space="preserve"> приема материалов на </w:t>
      </w:r>
      <w:r w:rsidR="00DA5EFD">
        <w:rPr>
          <w:rFonts w:ascii="Times New Roman" w:eastAsia="Times New Roman" w:hAnsi="Times New Roman" w:cs="Times New Roman"/>
        </w:rPr>
        <w:t>аукцион</w:t>
      </w:r>
      <w:r w:rsidRPr="00565769">
        <w:rPr>
          <w:rFonts w:ascii="Times New Roman" w:eastAsia="Times New Roman" w:hAnsi="Times New Roman" w:cs="Times New Roman"/>
        </w:rPr>
        <w:t>;</w:t>
      </w:r>
    </w:p>
    <w:p w:rsidR="008D73AA" w:rsidRPr="00565769" w:rsidRDefault="008D73AA" w:rsidP="008D73AA">
      <w:pPr>
        <w:pStyle w:val="ac"/>
        <w:rPr>
          <w:rFonts w:eastAsiaTheme="minorEastAsia"/>
          <w:sz w:val="22"/>
        </w:rPr>
      </w:pPr>
    </w:p>
    <w:p w:rsidR="008D73AA" w:rsidRPr="00565769" w:rsidRDefault="008D73AA" w:rsidP="008D73AA">
      <w:pPr>
        <w:keepLines/>
        <w:widowControl w:val="0"/>
        <w:autoSpaceDE w:val="0"/>
        <w:autoSpaceDN w:val="0"/>
        <w:spacing w:after="0" w:line="240" w:lineRule="auto"/>
        <w:ind w:left="702" w:hanging="345"/>
        <w:contextualSpacing/>
        <w:jc w:val="both"/>
        <w:rPr>
          <w:rFonts w:ascii="Times New Roman" w:hAnsi="Times New Roman" w:cs="Times New Roman"/>
        </w:rPr>
      </w:pPr>
      <w:r w:rsidRPr="00565769">
        <w:rPr>
          <w:rFonts w:ascii="Times New Roman" w:hAnsi="Times New Roman" w:cs="Times New Roman"/>
        </w:rPr>
        <w:lastRenderedPageBreak/>
        <w:t>-</w:t>
      </w:r>
      <w:r w:rsidRPr="00565769">
        <w:rPr>
          <w:rFonts w:ascii="Times New Roman" w:hAnsi="Times New Roman" w:cs="Times New Roman"/>
        </w:rPr>
        <w:tab/>
        <w:t xml:space="preserve">документы (или письменное подтверждение Участника), подтверждающие, что в                         отношении Участника </w:t>
      </w:r>
      <w:r w:rsidR="00DA5EFD">
        <w:rPr>
          <w:rFonts w:ascii="Times New Roman" w:hAnsi="Times New Roman" w:cs="Times New Roman"/>
        </w:rPr>
        <w:t>аукциона</w:t>
      </w:r>
      <w:r w:rsidRPr="00565769">
        <w:rPr>
          <w:rFonts w:ascii="Times New Roman" w:hAnsi="Times New Roman" w:cs="Times New Roman"/>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C56CD" w:rsidRPr="00565769" w:rsidRDefault="008C56CD" w:rsidP="008C56CD">
      <w:pPr>
        <w:pStyle w:val="a8"/>
        <w:spacing w:before="0" w:line="240" w:lineRule="auto"/>
        <w:rPr>
          <w:sz w:val="22"/>
          <w:szCs w:val="22"/>
        </w:rPr>
      </w:pPr>
    </w:p>
    <w:p w:rsidR="008C56CD" w:rsidRPr="00565769" w:rsidRDefault="00934CAC" w:rsidP="00086C31">
      <w:pPr>
        <w:pStyle w:val="a8"/>
        <w:numPr>
          <w:ilvl w:val="2"/>
          <w:numId w:val="3"/>
        </w:numPr>
        <w:tabs>
          <w:tab w:val="left" w:pos="1701"/>
        </w:tabs>
        <w:spacing w:before="0" w:line="240" w:lineRule="auto"/>
        <w:rPr>
          <w:sz w:val="22"/>
          <w:szCs w:val="22"/>
        </w:rPr>
      </w:pPr>
      <w:r w:rsidRPr="00565769">
        <w:rPr>
          <w:sz w:val="22"/>
          <w:szCs w:val="22"/>
        </w:rPr>
        <w:t xml:space="preserve">все </w:t>
      </w:r>
      <w:r w:rsidR="008C56CD" w:rsidRPr="00565769">
        <w:rPr>
          <w:sz w:val="22"/>
          <w:szCs w:val="22"/>
        </w:rPr>
        <w:t>заполненн</w:t>
      </w:r>
      <w:r w:rsidR="002326FB" w:rsidRPr="00565769">
        <w:rPr>
          <w:sz w:val="22"/>
          <w:szCs w:val="22"/>
        </w:rPr>
        <w:t>ые приложения</w:t>
      </w:r>
      <w:r w:rsidRPr="00565769">
        <w:rPr>
          <w:sz w:val="22"/>
          <w:szCs w:val="22"/>
        </w:rPr>
        <w:t xml:space="preserve"> к заявке</w:t>
      </w:r>
      <w:r w:rsidR="008C56CD" w:rsidRPr="00565769">
        <w:rPr>
          <w:sz w:val="22"/>
          <w:szCs w:val="22"/>
        </w:rPr>
        <w:t>;</w:t>
      </w:r>
    </w:p>
    <w:p w:rsidR="008C56CD" w:rsidRPr="00565769" w:rsidRDefault="008C56CD" w:rsidP="008C56CD">
      <w:pPr>
        <w:pStyle w:val="a8"/>
        <w:spacing w:before="0" w:line="240" w:lineRule="auto"/>
        <w:rPr>
          <w:sz w:val="22"/>
          <w:szCs w:val="22"/>
        </w:rPr>
      </w:pPr>
    </w:p>
    <w:p w:rsidR="008C56CD" w:rsidRPr="00565769" w:rsidRDefault="008C56CD" w:rsidP="00086C31">
      <w:pPr>
        <w:pStyle w:val="a8"/>
        <w:numPr>
          <w:ilvl w:val="2"/>
          <w:numId w:val="3"/>
        </w:numPr>
        <w:tabs>
          <w:tab w:val="left" w:pos="1701"/>
          <w:tab w:val="left" w:pos="1985"/>
        </w:tabs>
        <w:spacing w:before="0" w:line="240" w:lineRule="auto"/>
        <w:rPr>
          <w:sz w:val="22"/>
          <w:szCs w:val="22"/>
        </w:rPr>
      </w:pPr>
      <w:r w:rsidRPr="00565769">
        <w:rPr>
          <w:sz w:val="22"/>
          <w:szCs w:val="22"/>
        </w:rPr>
        <w:t>документы или копии документов, подтверждающих право участника осуществлять предусмотренную договором деятельность.</w:t>
      </w:r>
    </w:p>
    <w:p w:rsidR="000930C1" w:rsidRPr="00565769" w:rsidRDefault="000930C1" w:rsidP="000930C1">
      <w:pPr>
        <w:pStyle w:val="ac"/>
        <w:rPr>
          <w:sz w:val="22"/>
        </w:rPr>
      </w:pPr>
    </w:p>
    <w:p w:rsidR="00D03161" w:rsidRPr="00565769" w:rsidRDefault="00D03161" w:rsidP="00086C31">
      <w:pPr>
        <w:pStyle w:val="a8"/>
        <w:numPr>
          <w:ilvl w:val="2"/>
          <w:numId w:val="3"/>
        </w:numPr>
        <w:tabs>
          <w:tab w:val="left" w:pos="1701"/>
          <w:tab w:val="left" w:pos="1985"/>
        </w:tabs>
        <w:spacing w:before="0" w:line="240" w:lineRule="auto"/>
        <w:rPr>
          <w:sz w:val="22"/>
          <w:szCs w:val="22"/>
        </w:rPr>
      </w:pPr>
      <w:r w:rsidRPr="00565769">
        <w:rPr>
          <w:sz w:val="22"/>
          <w:szCs w:val="22"/>
        </w:rPr>
        <w:t>Сертификат соответствия на поставляемый товар.</w:t>
      </w:r>
    </w:p>
    <w:p w:rsidR="003718CD" w:rsidRPr="00565769" w:rsidRDefault="003718CD" w:rsidP="003718CD">
      <w:pPr>
        <w:pStyle w:val="ac"/>
        <w:rPr>
          <w:sz w:val="22"/>
          <w:highlight w:val="yellow"/>
        </w:rPr>
      </w:pPr>
    </w:p>
    <w:p w:rsidR="003A53F8" w:rsidRDefault="003A53F8" w:rsidP="00086C31">
      <w:pPr>
        <w:pStyle w:val="3"/>
        <w:numPr>
          <w:ilvl w:val="1"/>
          <w:numId w:val="3"/>
        </w:numPr>
        <w:tabs>
          <w:tab w:val="left" w:pos="993"/>
        </w:tabs>
        <w:spacing w:line="240" w:lineRule="auto"/>
        <w:rPr>
          <w:sz w:val="22"/>
          <w:szCs w:val="22"/>
        </w:rPr>
      </w:pPr>
      <w:r w:rsidRPr="00565769">
        <w:rPr>
          <w:sz w:val="22"/>
          <w:szCs w:val="22"/>
        </w:rPr>
        <w:t xml:space="preserve">Отсутствие или неполное представление вышеуказанных документов может привести к отклонению заявки на участие в аукционе. </w:t>
      </w:r>
    </w:p>
    <w:p w:rsidR="00EB3F04" w:rsidRDefault="00EB3F04" w:rsidP="00EB3F04">
      <w:pPr>
        <w:pStyle w:val="3"/>
        <w:numPr>
          <w:ilvl w:val="0"/>
          <w:numId w:val="0"/>
        </w:numPr>
        <w:spacing w:line="240" w:lineRule="auto"/>
        <w:rPr>
          <w:b/>
          <w:sz w:val="22"/>
          <w:szCs w:val="22"/>
        </w:rPr>
      </w:pPr>
    </w:p>
    <w:p w:rsidR="00A8659B" w:rsidRPr="00565769" w:rsidRDefault="00E41CE8" w:rsidP="00086C31">
      <w:pPr>
        <w:pStyle w:val="3"/>
        <w:numPr>
          <w:ilvl w:val="0"/>
          <w:numId w:val="3"/>
        </w:numPr>
        <w:spacing w:line="240" w:lineRule="auto"/>
        <w:ind w:left="0" w:firstLine="0"/>
        <w:rPr>
          <w:b/>
          <w:sz w:val="22"/>
          <w:szCs w:val="22"/>
        </w:rPr>
      </w:pPr>
      <w:r w:rsidRPr="00565769">
        <w:rPr>
          <w:b/>
          <w:sz w:val="22"/>
          <w:szCs w:val="22"/>
        </w:rPr>
        <w:t>М</w:t>
      </w:r>
      <w:r w:rsidR="00AF0849" w:rsidRPr="00565769">
        <w:rPr>
          <w:b/>
          <w:sz w:val="22"/>
          <w:szCs w:val="22"/>
        </w:rPr>
        <w:t>есто, условия и с</w:t>
      </w:r>
      <w:r w:rsidR="00A8659B" w:rsidRPr="00565769">
        <w:rPr>
          <w:b/>
          <w:sz w:val="22"/>
          <w:szCs w:val="22"/>
        </w:rPr>
        <w:t xml:space="preserve">роки (периоды) </w:t>
      </w:r>
      <w:r w:rsidR="00427268" w:rsidRPr="00565769">
        <w:rPr>
          <w:b/>
          <w:sz w:val="22"/>
          <w:szCs w:val="22"/>
        </w:rPr>
        <w:t>поставки товара</w:t>
      </w:r>
      <w:r w:rsidRPr="00565769">
        <w:rPr>
          <w:b/>
          <w:sz w:val="22"/>
          <w:szCs w:val="22"/>
        </w:rPr>
        <w:t>.</w:t>
      </w:r>
    </w:p>
    <w:p w:rsidR="00A8659B" w:rsidRPr="00565769" w:rsidRDefault="00A8659B" w:rsidP="00B03095">
      <w:pPr>
        <w:pStyle w:val="ac"/>
        <w:rPr>
          <w:b/>
          <w:sz w:val="22"/>
        </w:rPr>
      </w:pPr>
    </w:p>
    <w:p w:rsidR="000A4D22" w:rsidRPr="00565769" w:rsidRDefault="00D3127F" w:rsidP="00086C31">
      <w:pPr>
        <w:pStyle w:val="3"/>
        <w:numPr>
          <w:ilvl w:val="1"/>
          <w:numId w:val="3"/>
        </w:numPr>
        <w:tabs>
          <w:tab w:val="left" w:pos="993"/>
        </w:tabs>
        <w:spacing w:line="240" w:lineRule="auto"/>
        <w:rPr>
          <w:color w:val="000000"/>
          <w:sz w:val="22"/>
          <w:szCs w:val="22"/>
        </w:rPr>
      </w:pPr>
      <w:r w:rsidRPr="00565769">
        <w:rPr>
          <w:sz w:val="22"/>
          <w:szCs w:val="22"/>
        </w:rPr>
        <w:t>Место, условия и сроки оказания услуг определяются проектом договора (Приложение 1 к настоящей документации)</w:t>
      </w:r>
      <w:r w:rsidR="00A8659B" w:rsidRPr="00565769">
        <w:rPr>
          <w:color w:val="000000"/>
          <w:sz w:val="22"/>
          <w:szCs w:val="22"/>
        </w:rPr>
        <w:t>.</w:t>
      </w:r>
    </w:p>
    <w:p w:rsidR="00A8659B" w:rsidRPr="00565769" w:rsidRDefault="00A8659B" w:rsidP="00B03095">
      <w:pPr>
        <w:pStyle w:val="3"/>
        <w:numPr>
          <w:ilvl w:val="0"/>
          <w:numId w:val="0"/>
        </w:numPr>
        <w:spacing w:line="240" w:lineRule="auto"/>
        <w:rPr>
          <w:sz w:val="22"/>
          <w:szCs w:val="22"/>
        </w:rPr>
      </w:pPr>
    </w:p>
    <w:p w:rsidR="000C1F8C" w:rsidRPr="00565769" w:rsidRDefault="000C1F8C" w:rsidP="00B03095">
      <w:pPr>
        <w:pStyle w:val="3"/>
        <w:numPr>
          <w:ilvl w:val="0"/>
          <w:numId w:val="0"/>
        </w:numPr>
        <w:spacing w:line="240" w:lineRule="auto"/>
        <w:rPr>
          <w:sz w:val="22"/>
          <w:szCs w:val="22"/>
        </w:rPr>
      </w:pPr>
    </w:p>
    <w:p w:rsidR="000C1F8C" w:rsidRPr="00565769" w:rsidRDefault="00BD1EED" w:rsidP="00086C31">
      <w:pPr>
        <w:pStyle w:val="3"/>
        <w:numPr>
          <w:ilvl w:val="0"/>
          <w:numId w:val="3"/>
        </w:numPr>
        <w:spacing w:line="240" w:lineRule="auto"/>
        <w:ind w:left="0" w:firstLine="0"/>
        <w:rPr>
          <w:rStyle w:val="FontStyle59"/>
        </w:rPr>
      </w:pPr>
      <w:r w:rsidRPr="00565769">
        <w:rPr>
          <w:rStyle w:val="FontStyle59"/>
        </w:rPr>
        <w:t>В</w:t>
      </w:r>
      <w:r w:rsidR="000C1F8C" w:rsidRPr="00565769">
        <w:rPr>
          <w:rStyle w:val="FontStyle59"/>
        </w:rPr>
        <w:t xml:space="preserve">несение изменений в документацию открытого </w:t>
      </w:r>
      <w:r w:rsidR="0095621A" w:rsidRPr="00565769">
        <w:rPr>
          <w:rStyle w:val="FontStyle59"/>
        </w:rPr>
        <w:t>аукциона</w:t>
      </w:r>
      <w:r w:rsidR="000C1F8C" w:rsidRPr="00565769">
        <w:rPr>
          <w:rStyle w:val="FontStyle59"/>
        </w:rPr>
        <w:t xml:space="preserve"> и в извещение о проведении открытого </w:t>
      </w:r>
      <w:r w:rsidR="0095621A" w:rsidRPr="00565769">
        <w:rPr>
          <w:rStyle w:val="FontStyle59"/>
        </w:rPr>
        <w:t>аукциона</w:t>
      </w:r>
      <w:r w:rsidR="00E41CE8" w:rsidRPr="00565769">
        <w:rPr>
          <w:rStyle w:val="FontStyle59"/>
        </w:rPr>
        <w:t>.</w:t>
      </w:r>
    </w:p>
    <w:p w:rsidR="00BD1EED" w:rsidRPr="00565769" w:rsidRDefault="00BD1EED" w:rsidP="00BD1EED">
      <w:pPr>
        <w:pStyle w:val="3"/>
        <w:numPr>
          <w:ilvl w:val="0"/>
          <w:numId w:val="0"/>
        </w:numPr>
        <w:spacing w:line="240" w:lineRule="auto"/>
        <w:rPr>
          <w:rStyle w:val="FontStyle59"/>
        </w:rPr>
      </w:pPr>
    </w:p>
    <w:p w:rsidR="00003BE2" w:rsidRPr="00565769" w:rsidRDefault="00BD1EED" w:rsidP="00086C31">
      <w:pPr>
        <w:pStyle w:val="3"/>
        <w:numPr>
          <w:ilvl w:val="1"/>
          <w:numId w:val="3"/>
        </w:numPr>
        <w:tabs>
          <w:tab w:val="left" w:pos="993"/>
        </w:tabs>
        <w:spacing w:line="240" w:lineRule="auto"/>
        <w:rPr>
          <w:sz w:val="22"/>
          <w:szCs w:val="22"/>
        </w:rPr>
      </w:pPr>
      <w:r w:rsidRPr="00565769">
        <w:rPr>
          <w:sz w:val="22"/>
          <w:szCs w:val="22"/>
        </w:rPr>
        <w:t xml:space="preserve"> </w:t>
      </w:r>
      <w:r w:rsidR="000C1F8C" w:rsidRPr="00565769">
        <w:rPr>
          <w:sz w:val="22"/>
          <w:szCs w:val="22"/>
        </w:rPr>
        <w:t xml:space="preserve">До истечения срока окончания </w:t>
      </w:r>
      <w:r w:rsidR="00003BE2" w:rsidRPr="00565769">
        <w:rPr>
          <w:sz w:val="22"/>
          <w:szCs w:val="22"/>
        </w:rPr>
        <w:t>подачи</w:t>
      </w:r>
      <w:r w:rsidR="000C1F8C" w:rsidRPr="00565769">
        <w:rPr>
          <w:sz w:val="22"/>
          <w:szCs w:val="22"/>
        </w:rPr>
        <w:t xml:space="preserve"> заявок на участие в</w:t>
      </w:r>
      <w:r w:rsidR="0095621A" w:rsidRPr="00565769">
        <w:rPr>
          <w:sz w:val="22"/>
          <w:szCs w:val="22"/>
        </w:rPr>
        <w:t xml:space="preserve"> аукционе</w:t>
      </w:r>
      <w:r w:rsidR="000C1F8C" w:rsidRPr="00565769">
        <w:rPr>
          <w:sz w:val="22"/>
          <w:szCs w:val="22"/>
        </w:rPr>
        <w:t xml:space="preserve"> заказчик вправе внести изменения в извещение о проведении открытого </w:t>
      </w:r>
      <w:r w:rsidR="0095621A" w:rsidRPr="00565769">
        <w:rPr>
          <w:sz w:val="22"/>
          <w:szCs w:val="22"/>
        </w:rPr>
        <w:t>аукциона</w:t>
      </w:r>
      <w:r w:rsidR="000C1F8C" w:rsidRPr="00565769">
        <w:rPr>
          <w:sz w:val="22"/>
          <w:szCs w:val="22"/>
        </w:rPr>
        <w:t xml:space="preserve"> и в документацию, в том числе продлить срок окончания подачи заявок на участие в</w:t>
      </w:r>
      <w:r w:rsidR="0095621A" w:rsidRPr="00565769">
        <w:rPr>
          <w:sz w:val="22"/>
          <w:szCs w:val="22"/>
        </w:rPr>
        <w:t xml:space="preserve"> аукционе</w:t>
      </w:r>
      <w:r w:rsidR="000C1F8C" w:rsidRPr="00565769">
        <w:rPr>
          <w:sz w:val="22"/>
          <w:szCs w:val="22"/>
        </w:rPr>
        <w:t xml:space="preserve">. </w:t>
      </w:r>
    </w:p>
    <w:p w:rsidR="008B79F6" w:rsidRPr="00565769" w:rsidRDefault="008B79F6" w:rsidP="008B79F6">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Изменения, вносимые в документацию, утверждаются Председателем закупочной комиссии.</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Изменения, вносимые в извещение о проведении открытого </w:t>
      </w:r>
      <w:r w:rsidR="0095621A" w:rsidRPr="00565769">
        <w:rPr>
          <w:sz w:val="22"/>
          <w:szCs w:val="22"/>
        </w:rPr>
        <w:t>аукциона</w:t>
      </w:r>
      <w:r w:rsidRPr="00565769">
        <w:rPr>
          <w:sz w:val="22"/>
          <w:szCs w:val="22"/>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В случае</w:t>
      </w:r>
      <w:proofErr w:type="gramStart"/>
      <w:r w:rsidRPr="00565769">
        <w:rPr>
          <w:sz w:val="22"/>
          <w:szCs w:val="22"/>
        </w:rPr>
        <w:t>,</w:t>
      </w:r>
      <w:proofErr w:type="gramEnd"/>
      <w:r w:rsidRPr="00565769">
        <w:rPr>
          <w:sz w:val="22"/>
          <w:szCs w:val="22"/>
        </w:rPr>
        <w:t xml:space="preserve"> если указанные изменения размещены на сайте заказчика позднее, чем за </w:t>
      </w:r>
      <w:r w:rsidR="00003BE2" w:rsidRPr="00565769">
        <w:rPr>
          <w:sz w:val="22"/>
          <w:szCs w:val="22"/>
        </w:rPr>
        <w:t>пятнадцать дней</w:t>
      </w:r>
      <w:r w:rsidRPr="00565769">
        <w:rPr>
          <w:sz w:val="22"/>
          <w:szCs w:val="22"/>
        </w:rPr>
        <w:t xml:space="preserve"> до даты окончания подачи Заявок на участие в</w:t>
      </w:r>
      <w:r w:rsidR="0095621A" w:rsidRPr="00565769">
        <w:rPr>
          <w:sz w:val="22"/>
          <w:szCs w:val="22"/>
        </w:rPr>
        <w:t xml:space="preserve"> аукционе</w:t>
      </w:r>
      <w:r w:rsidRPr="00565769">
        <w:rPr>
          <w:sz w:val="22"/>
          <w:szCs w:val="22"/>
        </w:rPr>
        <w:t>, то срок подачи заявок на участие в</w:t>
      </w:r>
      <w:r w:rsidR="0095621A" w:rsidRPr="00565769">
        <w:rPr>
          <w:sz w:val="22"/>
          <w:szCs w:val="22"/>
        </w:rPr>
        <w:t xml:space="preserve"> </w:t>
      </w:r>
      <w:r w:rsidRPr="00565769">
        <w:rPr>
          <w:sz w:val="22"/>
          <w:szCs w:val="22"/>
        </w:rPr>
        <w:t xml:space="preserve"> должен быть продлён так, чтобы со дня размещения на сайте заказчика внесённых в извещение о проведении открытого </w:t>
      </w:r>
      <w:r w:rsidR="0095621A" w:rsidRPr="00565769">
        <w:rPr>
          <w:sz w:val="22"/>
          <w:szCs w:val="22"/>
        </w:rPr>
        <w:t>аукциона</w:t>
      </w:r>
      <w:r w:rsidRPr="00565769">
        <w:rPr>
          <w:sz w:val="22"/>
          <w:szCs w:val="22"/>
        </w:rPr>
        <w:t xml:space="preserve"> либо в документацию изменений до даты окончания подачи заявок на участие </w:t>
      </w:r>
      <w:r w:rsidR="0095621A" w:rsidRPr="00565769">
        <w:rPr>
          <w:sz w:val="22"/>
          <w:szCs w:val="22"/>
        </w:rPr>
        <w:t xml:space="preserve">в </w:t>
      </w:r>
      <w:proofErr w:type="gramStart"/>
      <w:r w:rsidR="0095621A" w:rsidRPr="00565769">
        <w:rPr>
          <w:sz w:val="22"/>
          <w:szCs w:val="22"/>
        </w:rPr>
        <w:t>аукционе</w:t>
      </w:r>
      <w:proofErr w:type="gramEnd"/>
      <w:r w:rsidRPr="00565769">
        <w:rPr>
          <w:sz w:val="22"/>
          <w:szCs w:val="22"/>
        </w:rPr>
        <w:t xml:space="preserve"> такой срок составлял не менее чем </w:t>
      </w:r>
      <w:r w:rsidR="00003BE2" w:rsidRPr="00565769">
        <w:rPr>
          <w:sz w:val="22"/>
          <w:szCs w:val="22"/>
        </w:rPr>
        <w:t>пятнадцать дней</w:t>
      </w:r>
      <w:r w:rsidRPr="00565769">
        <w:rPr>
          <w:sz w:val="22"/>
          <w:szCs w:val="22"/>
        </w:rPr>
        <w:t>.</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Заказчик вправе отказаться от проведения </w:t>
      </w:r>
      <w:r w:rsidR="0095621A" w:rsidRPr="00565769">
        <w:rPr>
          <w:sz w:val="22"/>
          <w:szCs w:val="22"/>
        </w:rPr>
        <w:t>аукциона</w:t>
      </w:r>
      <w:r w:rsidRPr="00565769">
        <w:rPr>
          <w:sz w:val="22"/>
          <w:szCs w:val="22"/>
        </w:rPr>
        <w:t xml:space="preserve">, а также завершить процедуру </w:t>
      </w:r>
      <w:r w:rsidR="0095621A" w:rsidRPr="00565769">
        <w:rPr>
          <w:sz w:val="22"/>
          <w:szCs w:val="22"/>
        </w:rPr>
        <w:t>аукциона</w:t>
      </w:r>
      <w:r w:rsidRPr="00565769">
        <w:rPr>
          <w:sz w:val="22"/>
          <w:szCs w:val="22"/>
        </w:rPr>
        <w:t xml:space="preserve"> без заключения договора по его результатам в любое время</w:t>
      </w:r>
      <w:r w:rsidR="00003BE2" w:rsidRPr="00565769">
        <w:rPr>
          <w:sz w:val="22"/>
          <w:szCs w:val="22"/>
        </w:rPr>
        <w:t xml:space="preserve"> до окончания подачи заявок</w:t>
      </w:r>
      <w:r w:rsidRPr="00565769">
        <w:rPr>
          <w:sz w:val="22"/>
          <w:szCs w:val="22"/>
        </w:rPr>
        <w:t xml:space="preserve">, при этом заказчик не возмещает участнику </w:t>
      </w:r>
      <w:r w:rsidR="0095621A" w:rsidRPr="00565769">
        <w:rPr>
          <w:sz w:val="22"/>
          <w:szCs w:val="22"/>
        </w:rPr>
        <w:t>аукциона</w:t>
      </w:r>
      <w:r w:rsidRPr="00565769">
        <w:rPr>
          <w:sz w:val="22"/>
          <w:szCs w:val="22"/>
        </w:rPr>
        <w:t xml:space="preserve"> расходы, понесённые им в связи с участием в процедурах </w:t>
      </w:r>
      <w:r w:rsidR="0095621A" w:rsidRPr="00565769">
        <w:rPr>
          <w:sz w:val="22"/>
          <w:szCs w:val="22"/>
        </w:rPr>
        <w:t>аукциона</w:t>
      </w:r>
      <w:r w:rsidRPr="00565769">
        <w:rPr>
          <w:sz w:val="22"/>
          <w:szCs w:val="22"/>
        </w:rPr>
        <w:t>.</w:t>
      </w:r>
    </w:p>
    <w:p w:rsidR="00BD1EED" w:rsidRPr="00565769" w:rsidRDefault="00BD1EED" w:rsidP="00BD1EED">
      <w:pPr>
        <w:pStyle w:val="ac"/>
        <w:rPr>
          <w:sz w:val="22"/>
        </w:rPr>
      </w:pPr>
    </w:p>
    <w:p w:rsidR="001667B4" w:rsidRPr="00565769" w:rsidRDefault="001667B4" w:rsidP="001667B4">
      <w:pPr>
        <w:pStyle w:val="3"/>
        <w:numPr>
          <w:ilvl w:val="1"/>
          <w:numId w:val="3"/>
        </w:numPr>
        <w:tabs>
          <w:tab w:val="left" w:pos="993"/>
        </w:tabs>
        <w:spacing w:line="240" w:lineRule="auto"/>
        <w:rPr>
          <w:sz w:val="22"/>
          <w:szCs w:val="22"/>
        </w:rPr>
      </w:pPr>
      <w:r w:rsidRPr="00565769">
        <w:rPr>
          <w:sz w:val="22"/>
          <w:szCs w:val="22"/>
        </w:rPr>
        <w:t xml:space="preserve">Извещение об отказе от проведения открытого аукциона размещается Заказчиком </w:t>
      </w:r>
      <w:proofErr w:type="gramStart"/>
      <w:r w:rsidRPr="00565769">
        <w:rPr>
          <w:sz w:val="22"/>
          <w:szCs w:val="22"/>
        </w:rPr>
        <w:t>на электронной площадке в течение двух рабочих дней со дня принятия решения об отказе от проведения</w:t>
      </w:r>
      <w:proofErr w:type="gramEnd"/>
      <w:r w:rsidRPr="00565769">
        <w:rPr>
          <w:sz w:val="22"/>
          <w:szCs w:val="22"/>
        </w:rPr>
        <w:t xml:space="preserve"> открытого аукциона.</w:t>
      </w:r>
    </w:p>
    <w:p w:rsidR="001667B4" w:rsidRPr="00565769" w:rsidRDefault="001667B4" w:rsidP="001667B4">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Заказчик не несет ответственности в случае, если участник </w:t>
      </w:r>
      <w:r w:rsidR="0095621A" w:rsidRPr="00565769">
        <w:rPr>
          <w:sz w:val="22"/>
          <w:szCs w:val="22"/>
        </w:rPr>
        <w:t>аукциона</w:t>
      </w:r>
      <w:r w:rsidRPr="00565769">
        <w:rPr>
          <w:sz w:val="22"/>
          <w:szCs w:val="22"/>
        </w:rPr>
        <w:t xml:space="preserve"> не ознакомился с изменениями, внесёнными в Извещение о проведении открытого </w:t>
      </w:r>
      <w:r w:rsidR="0095621A" w:rsidRPr="00565769">
        <w:rPr>
          <w:sz w:val="22"/>
          <w:szCs w:val="22"/>
        </w:rPr>
        <w:t>аукциона</w:t>
      </w:r>
      <w:r w:rsidRPr="00565769">
        <w:rPr>
          <w:sz w:val="22"/>
          <w:szCs w:val="22"/>
        </w:rPr>
        <w:t xml:space="preserve"> либо в документацию.</w:t>
      </w:r>
    </w:p>
    <w:p w:rsidR="000C1F8C" w:rsidRPr="00565769" w:rsidRDefault="000C1F8C" w:rsidP="00B03095">
      <w:pPr>
        <w:pStyle w:val="3"/>
        <w:numPr>
          <w:ilvl w:val="0"/>
          <w:numId w:val="0"/>
        </w:numPr>
        <w:spacing w:line="240" w:lineRule="auto"/>
        <w:rPr>
          <w:sz w:val="22"/>
          <w:szCs w:val="22"/>
        </w:rPr>
      </w:pPr>
    </w:p>
    <w:p w:rsidR="00AF0849" w:rsidRPr="00565769" w:rsidRDefault="00BD1EED" w:rsidP="00086C31">
      <w:pPr>
        <w:pStyle w:val="3"/>
        <w:numPr>
          <w:ilvl w:val="0"/>
          <w:numId w:val="3"/>
        </w:numPr>
        <w:spacing w:line="240" w:lineRule="auto"/>
        <w:ind w:left="0" w:firstLine="0"/>
        <w:rPr>
          <w:b/>
          <w:sz w:val="22"/>
          <w:szCs w:val="22"/>
        </w:rPr>
      </w:pPr>
      <w:r w:rsidRPr="00565769">
        <w:rPr>
          <w:b/>
          <w:sz w:val="22"/>
          <w:szCs w:val="22"/>
        </w:rPr>
        <w:t>С</w:t>
      </w:r>
      <w:r w:rsidR="00AF0849" w:rsidRPr="00565769">
        <w:rPr>
          <w:b/>
          <w:sz w:val="22"/>
          <w:szCs w:val="22"/>
        </w:rPr>
        <w:t>ведения о начальной (макси</w:t>
      </w:r>
      <w:r w:rsidR="00652C1E" w:rsidRPr="00565769">
        <w:rPr>
          <w:b/>
          <w:sz w:val="22"/>
          <w:szCs w:val="22"/>
        </w:rPr>
        <w:t>мальной) цене договора</w:t>
      </w:r>
      <w:r w:rsidR="00E41CE8" w:rsidRPr="00565769">
        <w:rPr>
          <w:b/>
          <w:sz w:val="22"/>
          <w:szCs w:val="22"/>
        </w:rPr>
        <w:t>.</w:t>
      </w:r>
    </w:p>
    <w:p w:rsidR="000A4D22" w:rsidRPr="00565769" w:rsidRDefault="000A4D22" w:rsidP="00B03095">
      <w:pPr>
        <w:pStyle w:val="a8"/>
        <w:spacing w:before="0" w:line="240" w:lineRule="auto"/>
        <w:rPr>
          <w:sz w:val="22"/>
          <w:szCs w:val="22"/>
        </w:rPr>
      </w:pPr>
    </w:p>
    <w:p w:rsidR="00652C1E" w:rsidRPr="00565769" w:rsidRDefault="00293CDE" w:rsidP="00086C31">
      <w:pPr>
        <w:pStyle w:val="3"/>
        <w:numPr>
          <w:ilvl w:val="1"/>
          <w:numId w:val="3"/>
        </w:numPr>
        <w:tabs>
          <w:tab w:val="left" w:pos="993"/>
        </w:tabs>
        <w:spacing w:line="240" w:lineRule="auto"/>
        <w:rPr>
          <w:sz w:val="22"/>
          <w:szCs w:val="22"/>
          <w:highlight w:val="yellow"/>
        </w:rPr>
      </w:pPr>
      <w:r w:rsidRPr="00565769">
        <w:rPr>
          <w:sz w:val="22"/>
          <w:szCs w:val="22"/>
        </w:rPr>
        <w:lastRenderedPageBreak/>
        <w:t xml:space="preserve">Начальная </w:t>
      </w:r>
      <w:r w:rsidR="008B63FF" w:rsidRPr="00565769">
        <w:rPr>
          <w:sz w:val="22"/>
          <w:szCs w:val="22"/>
        </w:rPr>
        <w:t xml:space="preserve">(максимальная) </w:t>
      </w:r>
      <w:r w:rsidRPr="00565769">
        <w:rPr>
          <w:sz w:val="22"/>
          <w:szCs w:val="22"/>
        </w:rPr>
        <w:t>ц</w:t>
      </w:r>
      <w:r w:rsidR="00652C1E" w:rsidRPr="00565769">
        <w:rPr>
          <w:sz w:val="22"/>
          <w:szCs w:val="22"/>
        </w:rPr>
        <w:t>ена договора</w:t>
      </w:r>
      <w:r w:rsidR="001667B4" w:rsidRPr="00565769">
        <w:rPr>
          <w:sz w:val="22"/>
          <w:szCs w:val="22"/>
        </w:rPr>
        <w:t xml:space="preserve"> </w:t>
      </w:r>
      <w:proofErr w:type="gramStart"/>
      <w:r w:rsidR="001667B4" w:rsidRPr="00565769">
        <w:rPr>
          <w:sz w:val="22"/>
          <w:szCs w:val="22"/>
        </w:rPr>
        <w:t>по</w:t>
      </w:r>
      <w:proofErr w:type="gramEnd"/>
      <w:r w:rsidR="001667B4" w:rsidRPr="00565769">
        <w:rPr>
          <w:sz w:val="22"/>
          <w:szCs w:val="22"/>
        </w:rPr>
        <w:t>:</w:t>
      </w:r>
    </w:p>
    <w:p w:rsidR="001667B4" w:rsidRPr="00565769" w:rsidRDefault="001667B4" w:rsidP="001667B4">
      <w:pPr>
        <w:pStyle w:val="3"/>
        <w:numPr>
          <w:ilvl w:val="0"/>
          <w:numId w:val="0"/>
        </w:numPr>
        <w:tabs>
          <w:tab w:val="left" w:pos="993"/>
        </w:tabs>
        <w:spacing w:line="240" w:lineRule="auto"/>
        <w:ind w:left="792"/>
        <w:rPr>
          <w:sz w:val="22"/>
          <w:szCs w:val="22"/>
        </w:rPr>
      </w:pP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 1 - </w:t>
      </w:r>
      <w:r w:rsidRPr="00565769">
        <w:rPr>
          <w:color w:val="000000"/>
          <w:sz w:val="22"/>
          <w:szCs w:val="22"/>
          <w:highlight w:val="yellow"/>
          <w:u w:val="single"/>
        </w:rPr>
        <w:t xml:space="preserve">509 </w:t>
      </w:r>
      <w:r w:rsidR="00D849EB" w:rsidRPr="00565769">
        <w:rPr>
          <w:color w:val="000000"/>
          <w:sz w:val="22"/>
          <w:szCs w:val="22"/>
          <w:highlight w:val="yellow"/>
          <w:u w:val="single"/>
        </w:rPr>
        <w:t>606</w:t>
      </w:r>
      <w:r w:rsidRPr="00565769">
        <w:rPr>
          <w:color w:val="000000"/>
          <w:sz w:val="22"/>
          <w:szCs w:val="22"/>
          <w:highlight w:val="yellow"/>
          <w:u w:val="single"/>
        </w:rPr>
        <w:t>,</w:t>
      </w:r>
      <w:r w:rsidR="00D849EB" w:rsidRPr="00565769">
        <w:rPr>
          <w:color w:val="000000"/>
          <w:sz w:val="22"/>
          <w:szCs w:val="22"/>
          <w:highlight w:val="yellow"/>
          <w:u w:val="single"/>
        </w:rPr>
        <w:t>06</w:t>
      </w:r>
      <w:r w:rsidRPr="00565769">
        <w:rPr>
          <w:color w:val="000000"/>
          <w:sz w:val="22"/>
          <w:szCs w:val="22"/>
          <w:highlight w:val="yellow"/>
          <w:u w:val="single"/>
        </w:rPr>
        <w:t xml:space="preserve"> (Пятьсот девять тысяч </w:t>
      </w:r>
      <w:r w:rsidR="00D849EB" w:rsidRPr="00565769">
        <w:rPr>
          <w:color w:val="000000"/>
          <w:sz w:val="22"/>
          <w:szCs w:val="22"/>
          <w:highlight w:val="yellow"/>
          <w:u w:val="single"/>
        </w:rPr>
        <w:t>шес</w:t>
      </w:r>
      <w:r w:rsidRPr="00565769">
        <w:rPr>
          <w:color w:val="000000"/>
          <w:sz w:val="22"/>
          <w:szCs w:val="22"/>
          <w:highlight w:val="yellow"/>
          <w:u w:val="single"/>
        </w:rPr>
        <w:t xml:space="preserve">тьсот </w:t>
      </w:r>
      <w:r w:rsidR="00D849EB" w:rsidRPr="00565769">
        <w:rPr>
          <w:color w:val="000000"/>
          <w:sz w:val="22"/>
          <w:szCs w:val="22"/>
          <w:highlight w:val="yellow"/>
          <w:u w:val="single"/>
        </w:rPr>
        <w:t>шесть</w:t>
      </w:r>
      <w:r w:rsidRPr="00565769">
        <w:rPr>
          <w:color w:val="000000"/>
          <w:sz w:val="22"/>
          <w:szCs w:val="22"/>
          <w:highlight w:val="yellow"/>
          <w:u w:val="single"/>
        </w:rPr>
        <w:t xml:space="preserve">) рублей </w:t>
      </w:r>
      <w:r w:rsidR="00D849EB" w:rsidRPr="00565769">
        <w:rPr>
          <w:color w:val="000000"/>
          <w:sz w:val="22"/>
          <w:szCs w:val="22"/>
          <w:highlight w:val="yellow"/>
          <w:u w:val="single"/>
        </w:rPr>
        <w:t>06</w:t>
      </w:r>
      <w:r w:rsidRPr="00565769">
        <w:rPr>
          <w:color w:val="000000"/>
          <w:sz w:val="22"/>
          <w:szCs w:val="22"/>
          <w:highlight w:val="yellow"/>
          <w:u w:val="single"/>
        </w:rPr>
        <w:t xml:space="preserve"> копеек.</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 2 - </w:t>
      </w:r>
      <w:r w:rsidRPr="00565769">
        <w:rPr>
          <w:color w:val="000000"/>
          <w:sz w:val="22"/>
          <w:szCs w:val="22"/>
          <w:highlight w:val="yellow"/>
          <w:u w:val="single"/>
        </w:rPr>
        <w:t xml:space="preserve">631 </w:t>
      </w:r>
      <w:r w:rsidR="00D849EB" w:rsidRPr="00565769">
        <w:rPr>
          <w:color w:val="000000"/>
          <w:sz w:val="22"/>
          <w:szCs w:val="22"/>
          <w:highlight w:val="yellow"/>
          <w:u w:val="single"/>
        </w:rPr>
        <w:t>931</w:t>
      </w:r>
      <w:r w:rsidRPr="00565769">
        <w:rPr>
          <w:color w:val="000000"/>
          <w:sz w:val="22"/>
          <w:szCs w:val="22"/>
          <w:highlight w:val="yellow"/>
          <w:u w:val="single"/>
        </w:rPr>
        <w:t>,</w:t>
      </w:r>
      <w:r w:rsidR="00D849EB" w:rsidRPr="00565769">
        <w:rPr>
          <w:color w:val="000000"/>
          <w:sz w:val="22"/>
          <w:szCs w:val="22"/>
          <w:highlight w:val="yellow"/>
          <w:u w:val="single"/>
        </w:rPr>
        <w:t>82</w:t>
      </w:r>
      <w:r w:rsidRPr="00565769">
        <w:rPr>
          <w:color w:val="000000"/>
          <w:sz w:val="22"/>
          <w:szCs w:val="22"/>
          <w:highlight w:val="yellow"/>
          <w:u w:val="single"/>
        </w:rPr>
        <w:t xml:space="preserve"> (Шестьсот тридцать одна тысяча </w:t>
      </w:r>
      <w:r w:rsidR="00D849EB" w:rsidRPr="00565769">
        <w:rPr>
          <w:color w:val="000000"/>
          <w:sz w:val="22"/>
          <w:szCs w:val="22"/>
          <w:highlight w:val="yellow"/>
          <w:u w:val="single"/>
        </w:rPr>
        <w:t>девятьсот тридцать один</w:t>
      </w:r>
      <w:r w:rsidRPr="00565769">
        <w:rPr>
          <w:color w:val="000000"/>
          <w:sz w:val="22"/>
          <w:szCs w:val="22"/>
          <w:highlight w:val="yellow"/>
          <w:u w:val="single"/>
        </w:rPr>
        <w:t>) рубл</w:t>
      </w:r>
      <w:r w:rsidR="00D849EB" w:rsidRPr="00565769">
        <w:rPr>
          <w:color w:val="000000"/>
          <w:sz w:val="22"/>
          <w:szCs w:val="22"/>
          <w:highlight w:val="yellow"/>
          <w:u w:val="single"/>
        </w:rPr>
        <w:t>ь</w:t>
      </w:r>
      <w:r w:rsidRPr="00565769">
        <w:rPr>
          <w:color w:val="000000"/>
          <w:sz w:val="22"/>
          <w:szCs w:val="22"/>
          <w:highlight w:val="yellow"/>
          <w:u w:val="single"/>
        </w:rPr>
        <w:t xml:space="preserve"> </w:t>
      </w:r>
      <w:r w:rsidR="00D849EB" w:rsidRPr="00565769">
        <w:rPr>
          <w:color w:val="000000"/>
          <w:sz w:val="22"/>
          <w:szCs w:val="22"/>
          <w:highlight w:val="yellow"/>
          <w:u w:val="single"/>
        </w:rPr>
        <w:t>82</w:t>
      </w:r>
      <w:r w:rsidRPr="00565769">
        <w:rPr>
          <w:color w:val="000000"/>
          <w:sz w:val="22"/>
          <w:szCs w:val="22"/>
          <w:highlight w:val="yellow"/>
          <w:u w:val="single"/>
        </w:rPr>
        <w:t xml:space="preserve"> копейки.</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№3- </w:t>
      </w:r>
      <w:r w:rsidRPr="00565769">
        <w:rPr>
          <w:color w:val="000000"/>
          <w:sz w:val="22"/>
          <w:szCs w:val="22"/>
          <w:highlight w:val="yellow"/>
          <w:u w:val="single"/>
        </w:rPr>
        <w:t xml:space="preserve">1 131 </w:t>
      </w:r>
      <w:r w:rsidR="00D849EB" w:rsidRPr="00565769">
        <w:rPr>
          <w:color w:val="000000"/>
          <w:sz w:val="22"/>
          <w:szCs w:val="22"/>
          <w:highlight w:val="yellow"/>
          <w:u w:val="single"/>
        </w:rPr>
        <w:t>893</w:t>
      </w:r>
      <w:r w:rsidRPr="00565769">
        <w:rPr>
          <w:color w:val="000000"/>
          <w:sz w:val="22"/>
          <w:szCs w:val="22"/>
          <w:highlight w:val="yellow"/>
          <w:u w:val="single"/>
        </w:rPr>
        <w:t>,</w:t>
      </w:r>
      <w:r w:rsidR="00D849EB" w:rsidRPr="00565769">
        <w:rPr>
          <w:color w:val="000000"/>
          <w:sz w:val="22"/>
          <w:szCs w:val="22"/>
          <w:highlight w:val="yellow"/>
          <w:u w:val="single"/>
        </w:rPr>
        <w:t>94</w:t>
      </w:r>
      <w:r w:rsidRPr="00565769">
        <w:rPr>
          <w:color w:val="000000"/>
          <w:sz w:val="22"/>
          <w:szCs w:val="22"/>
          <w:highlight w:val="yellow"/>
          <w:u w:val="single"/>
        </w:rPr>
        <w:t xml:space="preserve"> (Один миллион сто тридцать одна тысяча </w:t>
      </w:r>
      <w:r w:rsidR="00D849EB" w:rsidRPr="00565769">
        <w:rPr>
          <w:color w:val="000000"/>
          <w:sz w:val="22"/>
          <w:szCs w:val="22"/>
          <w:highlight w:val="yellow"/>
          <w:u w:val="single"/>
        </w:rPr>
        <w:t>восемьсот девяносто три</w:t>
      </w:r>
      <w:r w:rsidRPr="00565769">
        <w:rPr>
          <w:color w:val="000000"/>
          <w:sz w:val="22"/>
          <w:szCs w:val="22"/>
          <w:highlight w:val="yellow"/>
          <w:u w:val="single"/>
        </w:rPr>
        <w:t>) рубл</w:t>
      </w:r>
      <w:r w:rsidR="00D849EB" w:rsidRPr="00565769">
        <w:rPr>
          <w:color w:val="000000"/>
          <w:sz w:val="22"/>
          <w:szCs w:val="22"/>
          <w:highlight w:val="yellow"/>
          <w:u w:val="single"/>
        </w:rPr>
        <w:t>я</w:t>
      </w:r>
      <w:r w:rsidRPr="00565769">
        <w:rPr>
          <w:color w:val="000000"/>
          <w:sz w:val="22"/>
          <w:szCs w:val="22"/>
          <w:highlight w:val="yellow"/>
          <w:u w:val="single"/>
        </w:rPr>
        <w:t xml:space="preserve"> </w:t>
      </w:r>
      <w:r w:rsidR="00D849EB" w:rsidRPr="00565769">
        <w:rPr>
          <w:color w:val="000000"/>
          <w:sz w:val="22"/>
          <w:szCs w:val="22"/>
          <w:highlight w:val="yellow"/>
          <w:u w:val="single"/>
        </w:rPr>
        <w:t>94</w:t>
      </w:r>
      <w:r w:rsidRPr="00565769">
        <w:rPr>
          <w:color w:val="000000"/>
          <w:sz w:val="22"/>
          <w:szCs w:val="22"/>
          <w:highlight w:val="yellow"/>
          <w:u w:val="single"/>
        </w:rPr>
        <w:t xml:space="preserve"> копе</w:t>
      </w:r>
      <w:r w:rsidR="00D849EB" w:rsidRPr="00565769">
        <w:rPr>
          <w:color w:val="000000"/>
          <w:sz w:val="22"/>
          <w:szCs w:val="22"/>
          <w:highlight w:val="yellow"/>
          <w:u w:val="single"/>
        </w:rPr>
        <w:t>й</w:t>
      </w:r>
      <w:r w:rsidRPr="00565769">
        <w:rPr>
          <w:color w:val="000000"/>
          <w:sz w:val="22"/>
          <w:szCs w:val="22"/>
          <w:highlight w:val="yellow"/>
          <w:u w:val="single"/>
        </w:rPr>
        <w:t>к</w:t>
      </w:r>
      <w:r w:rsidR="00D849EB" w:rsidRPr="00565769">
        <w:rPr>
          <w:color w:val="000000"/>
          <w:sz w:val="22"/>
          <w:szCs w:val="22"/>
          <w:highlight w:val="yellow"/>
          <w:u w:val="single"/>
        </w:rPr>
        <w:t>и</w:t>
      </w:r>
      <w:r w:rsidRPr="00565769">
        <w:rPr>
          <w:color w:val="000000"/>
          <w:sz w:val="22"/>
          <w:szCs w:val="22"/>
          <w:highlight w:val="yellow"/>
          <w:u w:val="single"/>
        </w:rPr>
        <w:t>.</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№4 - </w:t>
      </w:r>
      <w:r w:rsidRPr="00565769">
        <w:rPr>
          <w:color w:val="000000"/>
          <w:sz w:val="22"/>
          <w:szCs w:val="22"/>
          <w:highlight w:val="yellow"/>
          <w:u w:val="single"/>
        </w:rPr>
        <w:t>306 5</w:t>
      </w:r>
      <w:r w:rsidR="00D849EB" w:rsidRPr="00565769">
        <w:rPr>
          <w:color w:val="000000"/>
          <w:sz w:val="22"/>
          <w:szCs w:val="22"/>
          <w:highlight w:val="yellow"/>
          <w:u w:val="single"/>
        </w:rPr>
        <w:t>7</w:t>
      </w:r>
      <w:r w:rsidRPr="00565769">
        <w:rPr>
          <w:color w:val="000000"/>
          <w:sz w:val="22"/>
          <w:szCs w:val="22"/>
          <w:highlight w:val="yellow"/>
          <w:u w:val="single"/>
        </w:rPr>
        <w:t>5,</w:t>
      </w:r>
      <w:r w:rsidR="00D849EB" w:rsidRPr="00565769">
        <w:rPr>
          <w:color w:val="000000"/>
          <w:sz w:val="22"/>
          <w:szCs w:val="22"/>
          <w:highlight w:val="yellow"/>
          <w:u w:val="single"/>
        </w:rPr>
        <w:t>76</w:t>
      </w:r>
      <w:r w:rsidRPr="00565769">
        <w:rPr>
          <w:color w:val="000000"/>
          <w:sz w:val="22"/>
          <w:szCs w:val="22"/>
          <w:highlight w:val="yellow"/>
          <w:u w:val="single"/>
        </w:rPr>
        <w:t xml:space="preserve"> (Триста шесть тысяч пятьсот </w:t>
      </w:r>
      <w:r w:rsidR="00D849EB" w:rsidRPr="00565769">
        <w:rPr>
          <w:color w:val="000000"/>
          <w:sz w:val="22"/>
          <w:szCs w:val="22"/>
          <w:highlight w:val="yellow"/>
          <w:u w:val="single"/>
        </w:rPr>
        <w:t>семьдесят</w:t>
      </w:r>
      <w:r w:rsidRPr="00565769">
        <w:rPr>
          <w:color w:val="000000"/>
          <w:sz w:val="22"/>
          <w:szCs w:val="22"/>
          <w:highlight w:val="yellow"/>
          <w:u w:val="single"/>
        </w:rPr>
        <w:t xml:space="preserve"> пять) рублей </w:t>
      </w:r>
      <w:r w:rsidR="00D849EB" w:rsidRPr="00565769">
        <w:rPr>
          <w:color w:val="000000"/>
          <w:sz w:val="22"/>
          <w:szCs w:val="22"/>
          <w:highlight w:val="yellow"/>
          <w:u w:val="single"/>
        </w:rPr>
        <w:t>76</w:t>
      </w:r>
      <w:r w:rsidRPr="00565769">
        <w:rPr>
          <w:color w:val="000000"/>
          <w:sz w:val="22"/>
          <w:szCs w:val="22"/>
          <w:highlight w:val="yellow"/>
          <w:u w:val="single"/>
        </w:rPr>
        <w:t xml:space="preserve"> копеек.</w:t>
      </w:r>
    </w:p>
    <w:p w:rsidR="001667B4" w:rsidRPr="00565769" w:rsidRDefault="001667B4" w:rsidP="001667B4">
      <w:pPr>
        <w:pStyle w:val="3"/>
        <w:numPr>
          <w:ilvl w:val="0"/>
          <w:numId w:val="0"/>
        </w:numPr>
        <w:tabs>
          <w:tab w:val="left" w:pos="993"/>
        </w:tabs>
        <w:spacing w:line="240" w:lineRule="auto"/>
        <w:ind w:left="792"/>
        <w:rPr>
          <w:sz w:val="22"/>
          <w:szCs w:val="22"/>
          <w:highlight w:val="yellow"/>
        </w:rPr>
      </w:pPr>
      <w:r w:rsidRPr="00565769">
        <w:rPr>
          <w:sz w:val="22"/>
          <w:szCs w:val="22"/>
        </w:rPr>
        <w:t xml:space="preserve">-ЛОТУ №5 - </w:t>
      </w:r>
      <w:r w:rsidRPr="00565769">
        <w:rPr>
          <w:color w:val="000000"/>
          <w:sz w:val="22"/>
          <w:szCs w:val="22"/>
          <w:highlight w:val="yellow"/>
          <w:u w:val="single"/>
        </w:rPr>
        <w:t>310 6</w:t>
      </w:r>
      <w:r w:rsidR="00D849EB" w:rsidRPr="00565769">
        <w:rPr>
          <w:color w:val="000000"/>
          <w:sz w:val="22"/>
          <w:szCs w:val="22"/>
          <w:highlight w:val="yellow"/>
          <w:u w:val="single"/>
        </w:rPr>
        <w:t>36</w:t>
      </w:r>
      <w:r w:rsidRPr="00565769">
        <w:rPr>
          <w:color w:val="000000"/>
          <w:sz w:val="22"/>
          <w:szCs w:val="22"/>
          <w:highlight w:val="yellow"/>
          <w:u w:val="single"/>
        </w:rPr>
        <w:t>,3</w:t>
      </w:r>
      <w:r w:rsidR="00D849EB" w:rsidRPr="00565769">
        <w:rPr>
          <w:color w:val="000000"/>
          <w:sz w:val="22"/>
          <w:szCs w:val="22"/>
          <w:highlight w:val="yellow"/>
          <w:u w:val="single"/>
        </w:rPr>
        <w:t>6</w:t>
      </w:r>
      <w:r w:rsidRPr="00565769">
        <w:rPr>
          <w:color w:val="000000"/>
          <w:sz w:val="22"/>
          <w:szCs w:val="22"/>
          <w:highlight w:val="yellow"/>
          <w:u w:val="single"/>
        </w:rPr>
        <w:t xml:space="preserve"> (Триста десять тысяч шестьсот </w:t>
      </w:r>
      <w:r w:rsidR="00D849EB" w:rsidRPr="00565769">
        <w:rPr>
          <w:color w:val="000000"/>
          <w:sz w:val="22"/>
          <w:szCs w:val="22"/>
          <w:highlight w:val="yellow"/>
          <w:u w:val="single"/>
        </w:rPr>
        <w:t>тридцать шесть</w:t>
      </w:r>
      <w:r w:rsidRPr="00565769">
        <w:rPr>
          <w:color w:val="000000"/>
          <w:sz w:val="22"/>
          <w:szCs w:val="22"/>
          <w:highlight w:val="yellow"/>
          <w:u w:val="single"/>
        </w:rPr>
        <w:t>) рублей 3</w:t>
      </w:r>
      <w:r w:rsidR="00D849EB" w:rsidRPr="00565769">
        <w:rPr>
          <w:color w:val="000000"/>
          <w:sz w:val="22"/>
          <w:szCs w:val="22"/>
          <w:highlight w:val="yellow"/>
          <w:u w:val="single"/>
        </w:rPr>
        <w:t>6</w:t>
      </w:r>
      <w:r w:rsidRPr="00565769">
        <w:rPr>
          <w:color w:val="000000"/>
          <w:sz w:val="22"/>
          <w:szCs w:val="22"/>
          <w:highlight w:val="yellow"/>
          <w:u w:val="single"/>
        </w:rPr>
        <w:t xml:space="preserve"> копеек.</w:t>
      </w:r>
    </w:p>
    <w:p w:rsidR="003A53F8" w:rsidRPr="00565769" w:rsidRDefault="003A53F8" w:rsidP="003A53F8">
      <w:pPr>
        <w:pStyle w:val="3"/>
        <w:numPr>
          <w:ilvl w:val="0"/>
          <w:numId w:val="0"/>
        </w:numPr>
        <w:tabs>
          <w:tab w:val="left" w:pos="993"/>
        </w:tabs>
        <w:spacing w:line="240" w:lineRule="auto"/>
        <w:ind w:left="792"/>
        <w:rPr>
          <w:sz w:val="22"/>
          <w:szCs w:val="22"/>
          <w:highlight w:val="yellow"/>
        </w:rPr>
      </w:pPr>
    </w:p>
    <w:p w:rsidR="00DB3852" w:rsidRPr="00565769" w:rsidRDefault="003A53F8" w:rsidP="00086C31">
      <w:pPr>
        <w:pStyle w:val="3"/>
        <w:numPr>
          <w:ilvl w:val="1"/>
          <w:numId w:val="3"/>
        </w:numPr>
        <w:tabs>
          <w:tab w:val="left" w:pos="993"/>
        </w:tabs>
        <w:spacing w:line="240" w:lineRule="auto"/>
        <w:rPr>
          <w:sz w:val="22"/>
          <w:szCs w:val="22"/>
        </w:rPr>
      </w:pPr>
      <w:r w:rsidRPr="00565769">
        <w:rPr>
          <w:sz w:val="22"/>
          <w:szCs w:val="22"/>
        </w:rPr>
        <w:t>Участник аукциона делает предложение по цене договора непосредственно во время процедуры аукциона в соответствии с начальной (максимальной</w:t>
      </w:r>
      <w:r w:rsidR="00570F4D" w:rsidRPr="00565769">
        <w:rPr>
          <w:sz w:val="22"/>
          <w:szCs w:val="22"/>
        </w:rPr>
        <w:t>)</w:t>
      </w:r>
      <w:r w:rsidRPr="00565769">
        <w:rPr>
          <w:sz w:val="22"/>
          <w:szCs w:val="22"/>
        </w:rPr>
        <w:t xml:space="preserve"> ценой</w:t>
      </w:r>
      <w:r w:rsidR="00570F4D" w:rsidRPr="00565769">
        <w:rPr>
          <w:sz w:val="22"/>
          <w:szCs w:val="22"/>
        </w:rPr>
        <w:t xml:space="preserve"> договора и «шагом аукциона».</w:t>
      </w:r>
    </w:p>
    <w:p w:rsidR="00DB3852" w:rsidRPr="00565769" w:rsidRDefault="00DB3852" w:rsidP="00BD1EED">
      <w:pPr>
        <w:pStyle w:val="3"/>
        <w:numPr>
          <w:ilvl w:val="0"/>
          <w:numId w:val="0"/>
        </w:numPr>
        <w:tabs>
          <w:tab w:val="left" w:pos="993"/>
        </w:tabs>
        <w:spacing w:line="240" w:lineRule="auto"/>
        <w:ind w:left="792"/>
        <w:rPr>
          <w:sz w:val="22"/>
          <w:szCs w:val="22"/>
        </w:rPr>
      </w:pPr>
    </w:p>
    <w:p w:rsidR="00DB3852" w:rsidRPr="00565769" w:rsidRDefault="00183879" w:rsidP="00086C31">
      <w:pPr>
        <w:pStyle w:val="3"/>
        <w:numPr>
          <w:ilvl w:val="1"/>
          <w:numId w:val="3"/>
        </w:numPr>
        <w:tabs>
          <w:tab w:val="left" w:pos="993"/>
        </w:tabs>
        <w:spacing w:line="240" w:lineRule="auto"/>
        <w:rPr>
          <w:sz w:val="22"/>
          <w:szCs w:val="22"/>
        </w:rPr>
      </w:pPr>
      <w:r w:rsidRPr="00565769">
        <w:rPr>
          <w:sz w:val="22"/>
          <w:szCs w:val="22"/>
        </w:rPr>
        <w:t xml:space="preserve">Валютой, используемой при формировании цены и осуществлении расчетов с </w:t>
      </w:r>
      <w:r w:rsidR="00F26152" w:rsidRPr="00565769">
        <w:rPr>
          <w:sz w:val="22"/>
          <w:szCs w:val="22"/>
        </w:rPr>
        <w:t>з</w:t>
      </w:r>
      <w:r w:rsidRPr="00565769">
        <w:rPr>
          <w:sz w:val="22"/>
          <w:szCs w:val="22"/>
        </w:rPr>
        <w:t>аказчиком, является российский рубль</w:t>
      </w:r>
      <w:r w:rsidR="00DB3852" w:rsidRPr="00565769">
        <w:rPr>
          <w:sz w:val="22"/>
          <w:szCs w:val="22"/>
        </w:rPr>
        <w:t>.</w:t>
      </w:r>
    </w:p>
    <w:p w:rsidR="00DB3852" w:rsidRPr="00565769" w:rsidRDefault="00DB3852" w:rsidP="00BD1EED">
      <w:pPr>
        <w:pStyle w:val="3"/>
        <w:numPr>
          <w:ilvl w:val="0"/>
          <w:numId w:val="0"/>
        </w:numPr>
        <w:tabs>
          <w:tab w:val="left" w:pos="993"/>
        </w:tabs>
        <w:spacing w:line="240" w:lineRule="auto"/>
        <w:ind w:left="792"/>
        <w:rPr>
          <w:sz w:val="22"/>
          <w:szCs w:val="22"/>
        </w:rPr>
      </w:pPr>
    </w:p>
    <w:p w:rsidR="00DB3852"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DB3852" w:rsidRPr="00565769">
        <w:rPr>
          <w:sz w:val="22"/>
          <w:szCs w:val="22"/>
        </w:rPr>
        <w:t xml:space="preserve"> </w:t>
      </w:r>
      <w:r w:rsidR="003A53F8" w:rsidRPr="00565769">
        <w:rPr>
          <w:sz w:val="22"/>
          <w:szCs w:val="22"/>
        </w:rPr>
        <w:t>должен указывать цены работ в соответствии с условиями процедуры проведения аукциона.</w:t>
      </w:r>
    </w:p>
    <w:p w:rsidR="008B79F6" w:rsidRPr="00565769" w:rsidRDefault="008B79F6" w:rsidP="008B79F6">
      <w:pPr>
        <w:pStyle w:val="ac"/>
        <w:rPr>
          <w:sz w:val="22"/>
        </w:rPr>
      </w:pPr>
    </w:p>
    <w:p w:rsidR="00183879"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Участники </w:t>
      </w:r>
      <w:r w:rsidR="0095621A" w:rsidRPr="00565769">
        <w:rPr>
          <w:sz w:val="22"/>
          <w:szCs w:val="22"/>
        </w:rPr>
        <w:t>аукциона</w:t>
      </w:r>
      <w:r w:rsidR="00183879" w:rsidRPr="00565769">
        <w:rPr>
          <w:sz w:val="22"/>
          <w:szCs w:val="22"/>
        </w:rPr>
        <w:t xml:space="preserve"> указывают цену </w:t>
      </w:r>
      <w:r w:rsidR="009075A9" w:rsidRPr="00565769">
        <w:rPr>
          <w:sz w:val="22"/>
          <w:szCs w:val="22"/>
        </w:rPr>
        <w:t>договора</w:t>
      </w:r>
      <w:r w:rsidR="00183879" w:rsidRPr="00565769">
        <w:rPr>
          <w:sz w:val="22"/>
          <w:szCs w:val="22"/>
        </w:rPr>
        <w:t xml:space="preserve"> с учетом цены сопутствующих работ</w:t>
      </w:r>
      <w:r w:rsidR="00DB3852" w:rsidRPr="00565769">
        <w:rPr>
          <w:sz w:val="22"/>
          <w:szCs w:val="22"/>
        </w:rPr>
        <w:t xml:space="preserve"> (</w:t>
      </w:r>
      <w:r w:rsidR="00183879" w:rsidRPr="00565769">
        <w:rPr>
          <w:sz w:val="22"/>
          <w:szCs w:val="22"/>
        </w:rPr>
        <w:t>услуг</w:t>
      </w:r>
      <w:r w:rsidR="00DB3852" w:rsidRPr="00565769">
        <w:rPr>
          <w:sz w:val="22"/>
          <w:szCs w:val="22"/>
        </w:rPr>
        <w:t>)</w:t>
      </w:r>
      <w:r w:rsidR="00183879" w:rsidRPr="00565769">
        <w:rPr>
          <w:sz w:val="22"/>
          <w:szCs w:val="22"/>
        </w:rPr>
        <w:t>. Все</w:t>
      </w:r>
      <w:r w:rsidR="00DB3852" w:rsidRPr="00565769">
        <w:rPr>
          <w:sz w:val="22"/>
          <w:szCs w:val="22"/>
        </w:rPr>
        <w:t xml:space="preserve"> </w:t>
      </w:r>
      <w:r w:rsidR="00183879" w:rsidRPr="00565769">
        <w:rPr>
          <w:sz w:val="22"/>
          <w:szCs w:val="22"/>
        </w:rPr>
        <w:t>налоги, п</w:t>
      </w:r>
      <w:r w:rsidR="00DB3852" w:rsidRPr="00565769">
        <w:rPr>
          <w:sz w:val="22"/>
          <w:szCs w:val="22"/>
        </w:rPr>
        <w:t xml:space="preserve">ошлины и прочие сборы, которые </w:t>
      </w:r>
      <w:r w:rsidRPr="00565769">
        <w:rPr>
          <w:sz w:val="22"/>
          <w:szCs w:val="22"/>
        </w:rPr>
        <w:t xml:space="preserve">участники </w:t>
      </w:r>
      <w:r w:rsidR="0095621A" w:rsidRPr="00565769">
        <w:rPr>
          <w:sz w:val="22"/>
          <w:szCs w:val="22"/>
        </w:rPr>
        <w:t>аукциона</w:t>
      </w:r>
      <w:r w:rsidR="00183879" w:rsidRPr="00565769">
        <w:rPr>
          <w:sz w:val="22"/>
          <w:szCs w:val="22"/>
        </w:rPr>
        <w:t xml:space="preserve"> должны оплачив</w:t>
      </w:r>
      <w:r w:rsidR="00DB3852" w:rsidRPr="00565769">
        <w:rPr>
          <w:sz w:val="22"/>
          <w:szCs w:val="22"/>
        </w:rPr>
        <w:t>ать в соответствии с оказанием з</w:t>
      </w:r>
      <w:r w:rsidR="00183879" w:rsidRPr="00565769">
        <w:rPr>
          <w:sz w:val="22"/>
          <w:szCs w:val="22"/>
        </w:rPr>
        <w:t>аказчику услуг</w:t>
      </w:r>
      <w:r w:rsidR="00DB3852" w:rsidRPr="00565769">
        <w:rPr>
          <w:sz w:val="22"/>
          <w:szCs w:val="22"/>
        </w:rPr>
        <w:t xml:space="preserve">, </w:t>
      </w:r>
      <w:r w:rsidR="00183879" w:rsidRPr="00565769">
        <w:rPr>
          <w:sz w:val="22"/>
          <w:szCs w:val="22"/>
        </w:rPr>
        <w:t xml:space="preserve"> включаются в цену </w:t>
      </w:r>
      <w:r w:rsidR="00DB3852" w:rsidRPr="00565769">
        <w:rPr>
          <w:sz w:val="22"/>
          <w:szCs w:val="22"/>
        </w:rPr>
        <w:t>д</w:t>
      </w:r>
      <w:r w:rsidR="00183879" w:rsidRPr="00565769">
        <w:rPr>
          <w:sz w:val="22"/>
          <w:szCs w:val="22"/>
        </w:rPr>
        <w:t xml:space="preserve">оговора, предлагаемую в заявке </w:t>
      </w:r>
      <w:r w:rsidRPr="00565769">
        <w:rPr>
          <w:sz w:val="22"/>
          <w:szCs w:val="22"/>
        </w:rPr>
        <w:t xml:space="preserve">участником </w:t>
      </w:r>
      <w:r w:rsidR="0095621A" w:rsidRPr="00565769">
        <w:rPr>
          <w:sz w:val="22"/>
          <w:szCs w:val="22"/>
        </w:rPr>
        <w:t>аукциона</w:t>
      </w:r>
      <w:r w:rsidR="00183879" w:rsidRPr="00565769">
        <w:rPr>
          <w:sz w:val="22"/>
          <w:szCs w:val="22"/>
        </w:rPr>
        <w:t>.</w:t>
      </w:r>
    </w:p>
    <w:p w:rsidR="000A4D22" w:rsidRPr="00565769" w:rsidRDefault="000A4D22" w:rsidP="00B03095">
      <w:pPr>
        <w:pStyle w:val="3"/>
        <w:numPr>
          <w:ilvl w:val="0"/>
          <w:numId w:val="0"/>
        </w:numPr>
        <w:spacing w:line="240" w:lineRule="auto"/>
        <w:rPr>
          <w:sz w:val="22"/>
          <w:szCs w:val="22"/>
        </w:rPr>
      </w:pPr>
    </w:p>
    <w:p w:rsidR="00AF0849" w:rsidRPr="00565769" w:rsidRDefault="00BD1EED" w:rsidP="00086C31">
      <w:pPr>
        <w:pStyle w:val="3"/>
        <w:numPr>
          <w:ilvl w:val="0"/>
          <w:numId w:val="3"/>
        </w:numPr>
        <w:spacing w:line="240" w:lineRule="auto"/>
        <w:ind w:left="0" w:firstLine="0"/>
        <w:rPr>
          <w:b/>
          <w:sz w:val="22"/>
          <w:szCs w:val="22"/>
        </w:rPr>
      </w:pPr>
      <w:r w:rsidRPr="00565769">
        <w:rPr>
          <w:b/>
          <w:sz w:val="22"/>
          <w:szCs w:val="22"/>
        </w:rPr>
        <w:t>Ф</w:t>
      </w:r>
      <w:r w:rsidR="00AF0849" w:rsidRPr="00565769">
        <w:rPr>
          <w:b/>
          <w:sz w:val="22"/>
          <w:szCs w:val="22"/>
        </w:rPr>
        <w:t>орма</w:t>
      </w:r>
      <w:r w:rsidR="009E4991" w:rsidRPr="00565769">
        <w:rPr>
          <w:b/>
          <w:sz w:val="22"/>
          <w:szCs w:val="22"/>
        </w:rPr>
        <w:t>, сроки и порядок оплаты</w:t>
      </w:r>
      <w:r w:rsidR="00E41CE8" w:rsidRPr="00565769">
        <w:rPr>
          <w:b/>
          <w:sz w:val="22"/>
          <w:szCs w:val="22"/>
        </w:rPr>
        <w:t>.</w:t>
      </w:r>
    </w:p>
    <w:p w:rsidR="009E4991" w:rsidRPr="00565769" w:rsidRDefault="009E4991" w:rsidP="009E4991">
      <w:pPr>
        <w:pStyle w:val="Arial"/>
        <w:tabs>
          <w:tab w:val="left" w:pos="851"/>
        </w:tabs>
        <w:spacing w:line="240" w:lineRule="auto"/>
        <w:ind w:right="17"/>
        <w:jc w:val="both"/>
        <w:rPr>
          <w:rFonts w:ascii="Times New Roman" w:hAnsi="Times New Roman" w:cs="Times New Roman"/>
          <w:sz w:val="22"/>
          <w:szCs w:val="22"/>
        </w:rPr>
      </w:pPr>
    </w:p>
    <w:p w:rsidR="00D3127F" w:rsidRPr="00565769" w:rsidRDefault="00D3127F" w:rsidP="00086C31">
      <w:pPr>
        <w:pStyle w:val="3"/>
        <w:numPr>
          <w:ilvl w:val="1"/>
          <w:numId w:val="3"/>
        </w:numPr>
        <w:tabs>
          <w:tab w:val="left" w:pos="993"/>
        </w:tabs>
        <w:spacing w:line="240" w:lineRule="auto"/>
        <w:rPr>
          <w:color w:val="000000"/>
          <w:sz w:val="22"/>
          <w:szCs w:val="22"/>
        </w:rPr>
      </w:pPr>
      <w:r w:rsidRPr="00565769">
        <w:rPr>
          <w:sz w:val="22"/>
          <w:szCs w:val="22"/>
        </w:rPr>
        <w:t>Форма, сроки и порядок оплаты услуг определяются проектом договора (Приложение 1 к настоящей документации)</w:t>
      </w:r>
      <w:r w:rsidRPr="00565769">
        <w:rPr>
          <w:color w:val="000000"/>
          <w:sz w:val="22"/>
          <w:szCs w:val="22"/>
        </w:rPr>
        <w:t>.</w:t>
      </w:r>
    </w:p>
    <w:p w:rsidR="005F6A2F" w:rsidRPr="00565769" w:rsidRDefault="005F6A2F" w:rsidP="005F6A2F">
      <w:pPr>
        <w:pStyle w:val="3"/>
        <w:numPr>
          <w:ilvl w:val="0"/>
          <w:numId w:val="0"/>
        </w:numPr>
        <w:spacing w:line="240" w:lineRule="auto"/>
        <w:rPr>
          <w:b/>
          <w:sz w:val="22"/>
          <w:szCs w:val="22"/>
        </w:rPr>
      </w:pPr>
    </w:p>
    <w:p w:rsidR="00AF0849" w:rsidRPr="00565769" w:rsidRDefault="00E41CE8" w:rsidP="00086C31">
      <w:pPr>
        <w:pStyle w:val="3"/>
        <w:numPr>
          <w:ilvl w:val="0"/>
          <w:numId w:val="3"/>
        </w:numPr>
        <w:spacing w:line="240" w:lineRule="auto"/>
        <w:ind w:left="0" w:firstLine="0"/>
        <w:rPr>
          <w:b/>
          <w:sz w:val="22"/>
          <w:szCs w:val="22"/>
        </w:rPr>
      </w:pPr>
      <w:r w:rsidRPr="00565769">
        <w:rPr>
          <w:b/>
          <w:sz w:val="22"/>
          <w:szCs w:val="22"/>
        </w:rPr>
        <w:t>П</w:t>
      </w:r>
      <w:r w:rsidR="00AF0849" w:rsidRPr="00565769">
        <w:rPr>
          <w:b/>
          <w:sz w:val="22"/>
          <w:szCs w:val="22"/>
        </w:rPr>
        <w:t xml:space="preserve">орядок, место, дата начала и дата окончания срока подачи заявок на участие </w:t>
      </w:r>
      <w:r w:rsidR="0095621A" w:rsidRPr="00565769">
        <w:rPr>
          <w:b/>
          <w:sz w:val="22"/>
          <w:szCs w:val="22"/>
        </w:rPr>
        <w:t>в аукционе</w:t>
      </w:r>
      <w:r w:rsidRPr="00565769">
        <w:rPr>
          <w:b/>
          <w:sz w:val="22"/>
          <w:szCs w:val="22"/>
        </w:rPr>
        <w:t>.</w:t>
      </w:r>
    </w:p>
    <w:p w:rsidR="00AF0849" w:rsidRPr="00565769" w:rsidRDefault="00AF0849" w:rsidP="00B03095">
      <w:pPr>
        <w:pStyle w:val="a8"/>
        <w:spacing w:before="0" w:line="240" w:lineRule="auto"/>
        <w:rPr>
          <w:sz w:val="22"/>
          <w:szCs w:val="22"/>
        </w:rPr>
      </w:pPr>
    </w:p>
    <w:p w:rsidR="00333B48" w:rsidRPr="00565769" w:rsidRDefault="00333B48" w:rsidP="00086C31">
      <w:pPr>
        <w:pStyle w:val="3"/>
        <w:numPr>
          <w:ilvl w:val="1"/>
          <w:numId w:val="3"/>
        </w:numPr>
        <w:tabs>
          <w:tab w:val="left" w:pos="993"/>
        </w:tabs>
        <w:spacing w:line="240" w:lineRule="auto"/>
        <w:rPr>
          <w:sz w:val="22"/>
          <w:szCs w:val="22"/>
        </w:rPr>
      </w:pPr>
      <w:r w:rsidRPr="00565769">
        <w:rPr>
          <w:sz w:val="22"/>
          <w:szCs w:val="22"/>
        </w:rPr>
        <w:t>Для участия в аукционе участник размещения заказа, получивший аккредитацию на электронной площадке, подает заявку на участие в аукционе.</w:t>
      </w:r>
    </w:p>
    <w:p w:rsidR="00333B48" w:rsidRPr="00565769" w:rsidRDefault="00333B48" w:rsidP="00333B48">
      <w:pPr>
        <w:pStyle w:val="3"/>
        <w:numPr>
          <w:ilvl w:val="0"/>
          <w:numId w:val="0"/>
        </w:numPr>
        <w:tabs>
          <w:tab w:val="left" w:pos="993"/>
        </w:tabs>
        <w:spacing w:line="240" w:lineRule="auto"/>
        <w:ind w:left="792"/>
        <w:rPr>
          <w:sz w:val="22"/>
          <w:szCs w:val="22"/>
        </w:rPr>
      </w:pPr>
    </w:p>
    <w:p w:rsidR="00087361" w:rsidRPr="00565769" w:rsidRDefault="00B72FAE"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начала подачи заявок на участие </w:t>
      </w:r>
      <w:r w:rsidR="0095621A" w:rsidRPr="00565769">
        <w:rPr>
          <w:sz w:val="22"/>
          <w:szCs w:val="22"/>
        </w:rPr>
        <w:t>в аукционе</w:t>
      </w:r>
      <w:r w:rsidRPr="00565769">
        <w:rPr>
          <w:sz w:val="22"/>
          <w:szCs w:val="22"/>
        </w:rPr>
        <w:t xml:space="preserve"> </w:t>
      </w:r>
      <w:r w:rsidR="00087361" w:rsidRPr="00565769">
        <w:rPr>
          <w:sz w:val="22"/>
          <w:szCs w:val="22"/>
        </w:rPr>
        <w:t>–</w:t>
      </w:r>
      <w:r w:rsidRPr="00565769">
        <w:rPr>
          <w:sz w:val="22"/>
          <w:szCs w:val="22"/>
        </w:rPr>
        <w:t xml:space="preserve"> </w:t>
      </w:r>
      <w:r w:rsidR="001667B4" w:rsidRPr="00565769">
        <w:rPr>
          <w:sz w:val="22"/>
          <w:szCs w:val="22"/>
          <w:highlight w:val="yellow"/>
        </w:rPr>
        <w:t>1</w:t>
      </w:r>
      <w:r w:rsidR="00353B6D">
        <w:rPr>
          <w:sz w:val="22"/>
          <w:szCs w:val="22"/>
          <w:highlight w:val="yellow"/>
        </w:rPr>
        <w:t>2</w:t>
      </w:r>
      <w:r w:rsidR="00087361" w:rsidRPr="00565769">
        <w:rPr>
          <w:sz w:val="22"/>
          <w:szCs w:val="22"/>
          <w:highlight w:val="yellow"/>
        </w:rPr>
        <w:t>.09.201</w:t>
      </w:r>
      <w:r w:rsidR="001667B4" w:rsidRPr="00565769">
        <w:rPr>
          <w:sz w:val="22"/>
          <w:szCs w:val="22"/>
          <w:highlight w:val="yellow"/>
        </w:rPr>
        <w:t>3</w:t>
      </w:r>
      <w:r w:rsidR="00087361" w:rsidRPr="00565769">
        <w:rPr>
          <w:sz w:val="22"/>
          <w:szCs w:val="22"/>
          <w:highlight w:val="yellow"/>
        </w:rPr>
        <w:t xml:space="preserve"> г. </w:t>
      </w:r>
      <w:r w:rsidR="00353B6D">
        <w:rPr>
          <w:sz w:val="22"/>
          <w:szCs w:val="22"/>
          <w:highlight w:val="yellow"/>
        </w:rPr>
        <w:t>8</w:t>
      </w:r>
      <w:r w:rsidR="00F66568" w:rsidRPr="00565769">
        <w:rPr>
          <w:sz w:val="22"/>
          <w:szCs w:val="22"/>
          <w:highlight w:val="yellow"/>
        </w:rPr>
        <w:t xml:space="preserve"> </w:t>
      </w:r>
      <w:r w:rsidR="00087361" w:rsidRPr="00565769">
        <w:rPr>
          <w:sz w:val="22"/>
          <w:szCs w:val="22"/>
          <w:highlight w:val="yellow"/>
        </w:rPr>
        <w:t>час. 00 мин.</w:t>
      </w:r>
    </w:p>
    <w:p w:rsidR="00B72FAE" w:rsidRPr="00565769" w:rsidRDefault="00B72FAE" w:rsidP="00BD1EED">
      <w:pPr>
        <w:pStyle w:val="3"/>
        <w:numPr>
          <w:ilvl w:val="0"/>
          <w:numId w:val="0"/>
        </w:numPr>
        <w:tabs>
          <w:tab w:val="left" w:pos="993"/>
        </w:tabs>
        <w:spacing w:line="240" w:lineRule="auto"/>
        <w:ind w:left="792"/>
        <w:rPr>
          <w:sz w:val="22"/>
          <w:szCs w:val="22"/>
        </w:rPr>
      </w:pPr>
    </w:p>
    <w:p w:rsidR="00B72FAE" w:rsidRPr="00565769" w:rsidRDefault="00B72FAE"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окончания подачи заявок на участие </w:t>
      </w:r>
      <w:r w:rsidR="0095621A" w:rsidRPr="00565769">
        <w:rPr>
          <w:sz w:val="22"/>
          <w:szCs w:val="22"/>
        </w:rPr>
        <w:t>в аукционе</w:t>
      </w:r>
      <w:r w:rsidRPr="00565769">
        <w:rPr>
          <w:sz w:val="22"/>
          <w:szCs w:val="22"/>
        </w:rPr>
        <w:t xml:space="preserve"> </w:t>
      </w:r>
      <w:r w:rsidR="00E21DBC" w:rsidRPr="00565769">
        <w:rPr>
          <w:sz w:val="22"/>
          <w:szCs w:val="22"/>
          <w:highlight w:val="yellow"/>
        </w:rPr>
        <w:t>–</w:t>
      </w:r>
      <w:r w:rsidR="00365C19" w:rsidRPr="00565769">
        <w:rPr>
          <w:sz w:val="22"/>
          <w:szCs w:val="22"/>
          <w:highlight w:val="yellow"/>
        </w:rPr>
        <w:t xml:space="preserve"> </w:t>
      </w:r>
      <w:r w:rsidR="00EC20E3">
        <w:rPr>
          <w:sz w:val="22"/>
          <w:szCs w:val="22"/>
          <w:highlight w:val="yellow"/>
        </w:rPr>
        <w:t>21</w:t>
      </w:r>
      <w:r w:rsidR="00365C19" w:rsidRPr="00565769">
        <w:rPr>
          <w:sz w:val="22"/>
          <w:szCs w:val="22"/>
          <w:highlight w:val="yellow"/>
        </w:rPr>
        <w:t>.10</w:t>
      </w:r>
      <w:r w:rsidRPr="00565769">
        <w:rPr>
          <w:sz w:val="22"/>
          <w:szCs w:val="22"/>
          <w:highlight w:val="yellow"/>
        </w:rPr>
        <w:t>.201</w:t>
      </w:r>
      <w:r w:rsidR="00DA5EFD">
        <w:rPr>
          <w:sz w:val="22"/>
          <w:szCs w:val="22"/>
          <w:highlight w:val="yellow"/>
        </w:rPr>
        <w:t>3</w:t>
      </w:r>
      <w:r w:rsidRPr="00565769">
        <w:rPr>
          <w:sz w:val="22"/>
          <w:szCs w:val="22"/>
          <w:highlight w:val="yellow"/>
        </w:rPr>
        <w:t xml:space="preserve"> г.</w:t>
      </w:r>
      <w:r w:rsidR="00EC12D5" w:rsidRPr="00565769">
        <w:rPr>
          <w:sz w:val="22"/>
          <w:szCs w:val="22"/>
          <w:highlight w:val="yellow"/>
        </w:rPr>
        <w:t xml:space="preserve"> 1</w:t>
      </w:r>
      <w:r w:rsidR="001667B4" w:rsidRPr="00565769">
        <w:rPr>
          <w:sz w:val="22"/>
          <w:szCs w:val="22"/>
          <w:highlight w:val="yellow"/>
        </w:rPr>
        <w:t>6</w:t>
      </w:r>
      <w:r w:rsidR="00EC12D5" w:rsidRPr="00565769">
        <w:rPr>
          <w:sz w:val="22"/>
          <w:szCs w:val="22"/>
          <w:highlight w:val="yellow"/>
        </w:rPr>
        <w:t xml:space="preserve">час. </w:t>
      </w:r>
      <w:r w:rsidR="00524043">
        <w:rPr>
          <w:sz w:val="22"/>
          <w:szCs w:val="22"/>
          <w:highlight w:val="yellow"/>
        </w:rPr>
        <w:t>3</w:t>
      </w:r>
      <w:r w:rsidR="00EC12D5" w:rsidRPr="00565769">
        <w:rPr>
          <w:sz w:val="22"/>
          <w:szCs w:val="22"/>
          <w:highlight w:val="yellow"/>
        </w:rPr>
        <w:t>0 мин.</w:t>
      </w:r>
    </w:p>
    <w:p w:rsidR="00D03161" w:rsidRPr="00565769" w:rsidRDefault="00D03161" w:rsidP="00D03161">
      <w:pPr>
        <w:pStyle w:val="ac"/>
        <w:rPr>
          <w:sz w:val="22"/>
          <w:highlight w:val="yellow"/>
        </w:rPr>
      </w:pPr>
    </w:p>
    <w:p w:rsidR="00D03161" w:rsidRPr="00565769" w:rsidRDefault="00D03161" w:rsidP="00086C31">
      <w:pPr>
        <w:pStyle w:val="3"/>
        <w:numPr>
          <w:ilvl w:val="1"/>
          <w:numId w:val="3"/>
        </w:numPr>
        <w:tabs>
          <w:tab w:val="left" w:pos="993"/>
        </w:tabs>
        <w:spacing w:line="240" w:lineRule="auto"/>
        <w:rPr>
          <w:sz w:val="22"/>
          <w:szCs w:val="22"/>
        </w:rPr>
      </w:pPr>
      <w:r w:rsidRPr="00565769">
        <w:rPr>
          <w:sz w:val="22"/>
          <w:szCs w:val="22"/>
        </w:rPr>
        <w:t>Заявки на участие в аукционе должны быть получены оператором электронной площадки, на которой проводится аукцион не позднее даты указанной в документации.</w:t>
      </w:r>
    </w:p>
    <w:p w:rsidR="00B72FAE" w:rsidRPr="00565769" w:rsidRDefault="00B72FAE" w:rsidP="00BD1EED">
      <w:pPr>
        <w:pStyle w:val="3"/>
        <w:numPr>
          <w:ilvl w:val="0"/>
          <w:numId w:val="0"/>
        </w:numPr>
        <w:tabs>
          <w:tab w:val="left" w:pos="993"/>
        </w:tabs>
        <w:spacing w:line="240" w:lineRule="auto"/>
        <w:ind w:left="792"/>
        <w:rPr>
          <w:sz w:val="22"/>
          <w:szCs w:val="22"/>
        </w:rPr>
      </w:pPr>
    </w:p>
    <w:p w:rsidR="00F429E7" w:rsidRPr="00565769" w:rsidRDefault="00F429E7" w:rsidP="00086C31">
      <w:pPr>
        <w:pStyle w:val="3"/>
        <w:numPr>
          <w:ilvl w:val="1"/>
          <w:numId w:val="3"/>
        </w:numPr>
        <w:tabs>
          <w:tab w:val="left" w:pos="993"/>
        </w:tabs>
        <w:spacing w:line="240" w:lineRule="auto"/>
        <w:rPr>
          <w:sz w:val="22"/>
          <w:szCs w:val="22"/>
        </w:rPr>
      </w:pPr>
      <w:r w:rsidRPr="0056576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95621A" w:rsidRPr="00565769">
        <w:rPr>
          <w:sz w:val="22"/>
          <w:szCs w:val="22"/>
        </w:rPr>
        <w:t>аукциона</w:t>
      </w:r>
      <w:r w:rsidRPr="00565769">
        <w:rPr>
          <w:sz w:val="22"/>
          <w:szCs w:val="22"/>
        </w:rPr>
        <w:t>.</w:t>
      </w:r>
    </w:p>
    <w:p w:rsidR="00F429E7" w:rsidRPr="00565769" w:rsidRDefault="00F429E7" w:rsidP="00BD1EED">
      <w:pPr>
        <w:pStyle w:val="3"/>
        <w:numPr>
          <w:ilvl w:val="0"/>
          <w:numId w:val="0"/>
        </w:numPr>
        <w:tabs>
          <w:tab w:val="left" w:pos="993"/>
        </w:tabs>
        <w:spacing w:line="240" w:lineRule="auto"/>
        <w:ind w:left="792"/>
        <w:rPr>
          <w:sz w:val="22"/>
          <w:szCs w:val="22"/>
        </w:rPr>
      </w:pPr>
    </w:p>
    <w:p w:rsidR="008513EB"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F429E7" w:rsidRPr="00565769">
        <w:rPr>
          <w:sz w:val="22"/>
          <w:szCs w:val="22"/>
        </w:rPr>
        <w:t xml:space="preserve"> вправе подать только одну заявку на участие </w:t>
      </w:r>
      <w:r w:rsidR="0095621A" w:rsidRPr="00565769">
        <w:rPr>
          <w:sz w:val="22"/>
          <w:szCs w:val="22"/>
        </w:rPr>
        <w:t>в аукционе</w:t>
      </w:r>
      <w:r w:rsidR="00F429E7" w:rsidRPr="00565769">
        <w:rPr>
          <w:sz w:val="22"/>
          <w:szCs w:val="22"/>
        </w:rPr>
        <w:t>.</w:t>
      </w:r>
    </w:p>
    <w:p w:rsidR="008513EB" w:rsidRPr="00565769" w:rsidRDefault="008513EB" w:rsidP="00BD1EED">
      <w:pPr>
        <w:pStyle w:val="3"/>
        <w:numPr>
          <w:ilvl w:val="0"/>
          <w:numId w:val="0"/>
        </w:numPr>
        <w:tabs>
          <w:tab w:val="left" w:pos="993"/>
        </w:tabs>
        <w:spacing w:line="240" w:lineRule="auto"/>
        <w:ind w:left="792"/>
        <w:rPr>
          <w:sz w:val="22"/>
          <w:szCs w:val="22"/>
        </w:rPr>
      </w:pPr>
    </w:p>
    <w:p w:rsidR="0092326C" w:rsidRPr="00565769" w:rsidRDefault="00E41CE8" w:rsidP="00086C31">
      <w:pPr>
        <w:pStyle w:val="3"/>
        <w:numPr>
          <w:ilvl w:val="0"/>
          <w:numId w:val="3"/>
        </w:numPr>
        <w:spacing w:line="240" w:lineRule="auto"/>
        <w:ind w:left="0" w:firstLine="0"/>
        <w:rPr>
          <w:rStyle w:val="FontStyle59"/>
        </w:rPr>
      </w:pPr>
      <w:r w:rsidRPr="00565769">
        <w:rPr>
          <w:rStyle w:val="FontStyle59"/>
        </w:rPr>
        <w:t>И</w:t>
      </w:r>
      <w:r w:rsidR="000C1F8C" w:rsidRPr="00565769">
        <w:rPr>
          <w:rStyle w:val="FontStyle59"/>
        </w:rPr>
        <w:t>зменения и отзыв з</w:t>
      </w:r>
      <w:r w:rsidR="0092326C" w:rsidRPr="00565769">
        <w:rPr>
          <w:rStyle w:val="FontStyle59"/>
        </w:rPr>
        <w:t xml:space="preserve">аявок на участие </w:t>
      </w:r>
      <w:r w:rsidR="0095621A" w:rsidRPr="00565769">
        <w:rPr>
          <w:rStyle w:val="FontStyle59"/>
        </w:rPr>
        <w:t>в аукционе</w:t>
      </w:r>
      <w:r w:rsidRPr="00565769">
        <w:rPr>
          <w:rStyle w:val="FontStyle59"/>
        </w:rPr>
        <w:t>.</w:t>
      </w:r>
      <w:r w:rsidR="00893A8D" w:rsidRPr="00565769">
        <w:rPr>
          <w:rStyle w:val="FontStyle59"/>
        </w:rPr>
        <w:t xml:space="preserve"> </w:t>
      </w:r>
    </w:p>
    <w:p w:rsidR="00AF7420" w:rsidRPr="00565769" w:rsidRDefault="00AF7420" w:rsidP="00AF7420">
      <w:pPr>
        <w:pStyle w:val="3"/>
        <w:numPr>
          <w:ilvl w:val="0"/>
          <w:numId w:val="0"/>
        </w:numPr>
        <w:spacing w:line="240" w:lineRule="auto"/>
        <w:rPr>
          <w:rStyle w:val="FontStyle59"/>
        </w:rPr>
      </w:pPr>
    </w:p>
    <w:p w:rsidR="008E0161" w:rsidRPr="00565769" w:rsidRDefault="008E0161" w:rsidP="00086C31">
      <w:pPr>
        <w:pStyle w:val="3"/>
        <w:numPr>
          <w:ilvl w:val="1"/>
          <w:numId w:val="3"/>
        </w:numPr>
        <w:tabs>
          <w:tab w:val="left" w:pos="993"/>
        </w:tabs>
        <w:spacing w:line="240" w:lineRule="auto"/>
        <w:rPr>
          <w:sz w:val="22"/>
          <w:szCs w:val="22"/>
        </w:rPr>
      </w:pPr>
      <w:r w:rsidRPr="00565769">
        <w:rPr>
          <w:sz w:val="22"/>
          <w:szCs w:val="22"/>
        </w:rPr>
        <w:t>Изменение участником своей заявки на участие в аукционе после подачи ее оператору не допускается.</w:t>
      </w:r>
    </w:p>
    <w:p w:rsidR="008E0161" w:rsidRPr="00565769" w:rsidRDefault="008E0161" w:rsidP="00086C31">
      <w:pPr>
        <w:pStyle w:val="3"/>
        <w:numPr>
          <w:ilvl w:val="1"/>
          <w:numId w:val="3"/>
        </w:numPr>
        <w:tabs>
          <w:tab w:val="left" w:pos="993"/>
        </w:tabs>
        <w:spacing w:line="240" w:lineRule="auto"/>
        <w:rPr>
          <w:sz w:val="22"/>
          <w:szCs w:val="22"/>
        </w:rPr>
      </w:pPr>
      <w:r w:rsidRPr="00565769">
        <w:rPr>
          <w:sz w:val="22"/>
          <w:szCs w:val="22"/>
        </w:rPr>
        <w:t xml:space="preserve"> Участники вправе отозвать свои заявки после их подачи в любой день до окончания срока подачи заявок на участие в аукционе.</w:t>
      </w:r>
    </w:p>
    <w:p w:rsidR="0092326C" w:rsidRPr="00565769" w:rsidRDefault="0092326C" w:rsidP="00BD1EED">
      <w:pPr>
        <w:pStyle w:val="3"/>
        <w:numPr>
          <w:ilvl w:val="0"/>
          <w:numId w:val="0"/>
        </w:numPr>
        <w:tabs>
          <w:tab w:val="left" w:pos="993"/>
        </w:tabs>
        <w:spacing w:line="240" w:lineRule="auto"/>
        <w:ind w:left="792"/>
        <w:rPr>
          <w:sz w:val="22"/>
          <w:szCs w:val="22"/>
        </w:rPr>
      </w:pPr>
    </w:p>
    <w:p w:rsidR="00AF0849" w:rsidRPr="00565769" w:rsidRDefault="003B13EB" w:rsidP="00086C31">
      <w:pPr>
        <w:pStyle w:val="3"/>
        <w:numPr>
          <w:ilvl w:val="0"/>
          <w:numId w:val="3"/>
        </w:numPr>
        <w:spacing w:line="240" w:lineRule="auto"/>
        <w:ind w:left="0" w:firstLine="0"/>
        <w:rPr>
          <w:b/>
          <w:sz w:val="22"/>
          <w:szCs w:val="22"/>
        </w:rPr>
      </w:pPr>
      <w:r w:rsidRPr="00565769">
        <w:rPr>
          <w:b/>
          <w:sz w:val="22"/>
          <w:szCs w:val="22"/>
        </w:rPr>
        <w:t>Т</w:t>
      </w:r>
      <w:r w:rsidR="00AF0849" w:rsidRPr="00565769">
        <w:rPr>
          <w:b/>
          <w:sz w:val="22"/>
          <w:szCs w:val="22"/>
        </w:rPr>
        <w:t>ре</w:t>
      </w:r>
      <w:r w:rsidR="0019525F" w:rsidRPr="00565769">
        <w:rPr>
          <w:b/>
          <w:sz w:val="22"/>
          <w:szCs w:val="22"/>
        </w:rPr>
        <w:t xml:space="preserve">бования к участникам </w:t>
      </w:r>
      <w:r w:rsidR="0095621A" w:rsidRPr="00565769">
        <w:rPr>
          <w:b/>
          <w:sz w:val="22"/>
          <w:szCs w:val="22"/>
        </w:rPr>
        <w:t>аукциона</w:t>
      </w:r>
      <w:r w:rsidR="00E41CE8" w:rsidRPr="00565769">
        <w:rPr>
          <w:b/>
          <w:sz w:val="22"/>
          <w:szCs w:val="22"/>
        </w:rPr>
        <w:t>.</w:t>
      </w:r>
    </w:p>
    <w:p w:rsidR="00B07CDD" w:rsidRPr="00565769" w:rsidRDefault="00B07CDD" w:rsidP="00B03095">
      <w:pPr>
        <w:tabs>
          <w:tab w:val="left" w:pos="0"/>
        </w:tabs>
        <w:spacing w:after="0" w:line="240" w:lineRule="auto"/>
        <w:jc w:val="both"/>
        <w:rPr>
          <w:rFonts w:ascii="Times New Roman" w:hAnsi="Times New Roman" w:cs="Times New Roman"/>
        </w:rPr>
      </w:pPr>
    </w:p>
    <w:p w:rsidR="00B07CDD" w:rsidRPr="00565769" w:rsidRDefault="004256C6" w:rsidP="00086C31">
      <w:pPr>
        <w:pStyle w:val="3"/>
        <w:numPr>
          <w:ilvl w:val="1"/>
          <w:numId w:val="3"/>
        </w:numPr>
        <w:tabs>
          <w:tab w:val="left" w:pos="993"/>
        </w:tabs>
        <w:spacing w:line="240" w:lineRule="auto"/>
        <w:rPr>
          <w:sz w:val="22"/>
          <w:szCs w:val="22"/>
        </w:rPr>
      </w:pPr>
      <w:r w:rsidRPr="00565769">
        <w:rPr>
          <w:sz w:val="22"/>
          <w:szCs w:val="22"/>
        </w:rPr>
        <w:t xml:space="preserve">К участию </w:t>
      </w:r>
      <w:r w:rsidR="0095621A" w:rsidRPr="00565769">
        <w:rPr>
          <w:sz w:val="22"/>
          <w:szCs w:val="22"/>
        </w:rPr>
        <w:t>в аукционе</w:t>
      </w:r>
      <w:r w:rsidRPr="00565769">
        <w:rPr>
          <w:sz w:val="22"/>
          <w:szCs w:val="22"/>
        </w:rPr>
        <w:t xml:space="preserve"> допускаются </w:t>
      </w:r>
      <w:r w:rsidR="00A57C58" w:rsidRPr="00565769">
        <w:rPr>
          <w:sz w:val="22"/>
          <w:szCs w:val="22"/>
        </w:rPr>
        <w:t>участники</w:t>
      </w:r>
      <w:r w:rsidRPr="00565769">
        <w:rPr>
          <w:sz w:val="22"/>
          <w:szCs w:val="22"/>
        </w:rPr>
        <w:t>,</w:t>
      </w:r>
      <w:r w:rsidR="00BD1EED" w:rsidRPr="00565769">
        <w:rPr>
          <w:sz w:val="22"/>
          <w:szCs w:val="22"/>
        </w:rPr>
        <w:t xml:space="preserve"> </w:t>
      </w:r>
      <w:r w:rsidRPr="00565769">
        <w:rPr>
          <w:sz w:val="22"/>
          <w:szCs w:val="22"/>
        </w:rPr>
        <w:t>отвечающие следующим обязательным требованиям</w:t>
      </w:r>
      <w:r w:rsidR="00B07CDD" w:rsidRPr="00565769">
        <w:rPr>
          <w:sz w:val="22"/>
          <w:szCs w:val="22"/>
        </w:rPr>
        <w:t>:</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r w:rsidRPr="0056576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4256C6" w:rsidP="00C902BF">
      <w:pPr>
        <w:pStyle w:val="3"/>
        <w:numPr>
          <w:ilvl w:val="0"/>
          <w:numId w:val="6"/>
        </w:numPr>
        <w:tabs>
          <w:tab w:val="left" w:pos="993"/>
        </w:tabs>
        <w:spacing w:line="240" w:lineRule="auto"/>
        <w:rPr>
          <w:sz w:val="22"/>
          <w:szCs w:val="22"/>
        </w:rPr>
      </w:pPr>
      <w:r w:rsidRPr="00565769">
        <w:rPr>
          <w:sz w:val="22"/>
          <w:szCs w:val="22"/>
        </w:rPr>
        <w:t>требование о наличии лицензий и разрешений</w:t>
      </w:r>
      <w:r w:rsidR="00B07CDD" w:rsidRPr="00565769">
        <w:rPr>
          <w:sz w:val="22"/>
          <w:szCs w:val="22"/>
        </w:rPr>
        <w:t xml:space="preserve"> </w:t>
      </w:r>
      <w:r w:rsidR="00293CDE" w:rsidRPr="00565769">
        <w:rPr>
          <w:sz w:val="22"/>
          <w:szCs w:val="22"/>
        </w:rPr>
        <w:t xml:space="preserve">(по виду деятельности, соответствующего предмету </w:t>
      </w:r>
      <w:r w:rsidR="0095621A" w:rsidRPr="00565769">
        <w:rPr>
          <w:sz w:val="22"/>
          <w:szCs w:val="22"/>
        </w:rPr>
        <w:t>аукциона</w:t>
      </w:r>
      <w:r w:rsidR="00293CDE" w:rsidRPr="00565769">
        <w:rPr>
          <w:sz w:val="22"/>
          <w:szCs w:val="22"/>
        </w:rPr>
        <w:t>)</w:t>
      </w:r>
      <w:r w:rsidR="00B07CDD" w:rsidRPr="00565769">
        <w:rPr>
          <w:sz w:val="22"/>
          <w:szCs w:val="22"/>
        </w:rPr>
        <w:t>;</w:t>
      </w:r>
    </w:p>
    <w:p w:rsidR="00BD1EED" w:rsidRPr="00565769" w:rsidRDefault="00BD1EE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spellStart"/>
      <w:r w:rsidRPr="00565769">
        <w:rPr>
          <w:sz w:val="22"/>
          <w:szCs w:val="22"/>
        </w:rPr>
        <w:t>непроведение</w:t>
      </w:r>
      <w:proofErr w:type="spellEnd"/>
      <w:r w:rsidRPr="00565769">
        <w:rPr>
          <w:sz w:val="22"/>
          <w:szCs w:val="22"/>
        </w:rPr>
        <w:t xml:space="preserve"> ликвидации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 юридического лица и отсутствие решения арбитражного суда о признании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 юридического лица, индивидуального предпринимателя банкротом и об открытии конкурсного производства;</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spellStart"/>
      <w:r w:rsidRPr="00565769">
        <w:rPr>
          <w:sz w:val="22"/>
          <w:szCs w:val="22"/>
        </w:rPr>
        <w:t>неприостановление</w:t>
      </w:r>
      <w:proofErr w:type="spellEnd"/>
      <w:r w:rsidRPr="00565769">
        <w:rPr>
          <w:sz w:val="22"/>
          <w:szCs w:val="22"/>
        </w:rPr>
        <w:t xml:space="preserve"> деятельности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r w:rsidRPr="00565769">
        <w:rPr>
          <w:sz w:val="22"/>
          <w:szCs w:val="22"/>
        </w:rPr>
        <w:t xml:space="preserve">отсутствие у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по данным бухгалтерской отчетности за последний завершенный отчетный период;</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gramStart"/>
      <w:r w:rsidRPr="00565769">
        <w:rPr>
          <w:sz w:val="22"/>
          <w:szCs w:val="22"/>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565769">
        <w:rPr>
          <w:sz w:val="22"/>
          <w:szCs w:val="22"/>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565769">
        <w:rPr>
          <w:sz w:val="22"/>
          <w:szCs w:val="22"/>
        </w:rPr>
        <w:t xml:space="preserve">. </w:t>
      </w:r>
      <w:proofErr w:type="gramEnd"/>
    </w:p>
    <w:p w:rsidR="00750341" w:rsidRPr="00565769" w:rsidRDefault="00750341" w:rsidP="00BD1EED">
      <w:pPr>
        <w:pStyle w:val="3"/>
        <w:numPr>
          <w:ilvl w:val="0"/>
          <w:numId w:val="0"/>
        </w:numPr>
        <w:tabs>
          <w:tab w:val="left" w:pos="993"/>
        </w:tabs>
        <w:spacing w:line="240" w:lineRule="auto"/>
        <w:ind w:left="792"/>
        <w:rPr>
          <w:sz w:val="22"/>
          <w:szCs w:val="22"/>
        </w:rPr>
      </w:pPr>
    </w:p>
    <w:p w:rsidR="00750341"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750341" w:rsidRPr="00565769">
        <w:rPr>
          <w:sz w:val="22"/>
          <w:szCs w:val="22"/>
        </w:rPr>
        <w:t xml:space="preserve"> несет все расходы, связанные с подготовкой и подачей заявки на участие </w:t>
      </w:r>
      <w:r w:rsidR="0095621A" w:rsidRPr="00565769">
        <w:rPr>
          <w:sz w:val="22"/>
          <w:szCs w:val="22"/>
        </w:rPr>
        <w:t>в аукционе</w:t>
      </w:r>
      <w:r w:rsidR="00750341" w:rsidRPr="00565769">
        <w:rPr>
          <w:sz w:val="22"/>
          <w:szCs w:val="22"/>
        </w:rPr>
        <w:t xml:space="preserve">, участием </w:t>
      </w:r>
      <w:r w:rsidR="0095621A" w:rsidRPr="00565769">
        <w:rPr>
          <w:sz w:val="22"/>
          <w:szCs w:val="22"/>
        </w:rPr>
        <w:t>в аукционе</w:t>
      </w:r>
      <w:r w:rsidR="00750341" w:rsidRPr="00565769">
        <w:rPr>
          <w:sz w:val="22"/>
          <w:szCs w:val="22"/>
        </w:rPr>
        <w:t xml:space="preserve"> и заключением договора. </w:t>
      </w:r>
    </w:p>
    <w:p w:rsidR="00A57C58" w:rsidRPr="00565769" w:rsidRDefault="00A57C58" w:rsidP="00A57C58">
      <w:pPr>
        <w:pStyle w:val="3"/>
        <w:numPr>
          <w:ilvl w:val="0"/>
          <w:numId w:val="0"/>
        </w:numPr>
        <w:tabs>
          <w:tab w:val="left" w:pos="993"/>
        </w:tabs>
        <w:spacing w:line="240" w:lineRule="auto"/>
        <w:ind w:left="792"/>
        <w:rPr>
          <w:sz w:val="22"/>
          <w:szCs w:val="22"/>
        </w:rPr>
      </w:pPr>
    </w:p>
    <w:p w:rsidR="00B71F9F" w:rsidRPr="00565769" w:rsidRDefault="00E41CE8" w:rsidP="00086C31">
      <w:pPr>
        <w:pStyle w:val="3"/>
        <w:numPr>
          <w:ilvl w:val="0"/>
          <w:numId w:val="3"/>
        </w:numPr>
        <w:spacing w:line="240" w:lineRule="auto"/>
        <w:ind w:left="0" w:firstLine="0"/>
        <w:rPr>
          <w:b/>
          <w:sz w:val="22"/>
          <w:szCs w:val="22"/>
        </w:rPr>
      </w:pPr>
      <w:r w:rsidRPr="00565769">
        <w:rPr>
          <w:b/>
          <w:sz w:val="22"/>
          <w:szCs w:val="22"/>
        </w:rPr>
        <w:t>М</w:t>
      </w:r>
      <w:r w:rsidR="00AF0849" w:rsidRPr="00565769">
        <w:rPr>
          <w:b/>
          <w:sz w:val="22"/>
          <w:szCs w:val="22"/>
        </w:rPr>
        <w:t xml:space="preserve">есто и дата рассмотрения </w:t>
      </w:r>
      <w:r w:rsidR="0019525F" w:rsidRPr="00565769">
        <w:rPr>
          <w:b/>
          <w:sz w:val="22"/>
          <w:szCs w:val="22"/>
        </w:rPr>
        <w:t>заявок</w:t>
      </w:r>
      <w:r w:rsidRPr="00565769">
        <w:rPr>
          <w:b/>
          <w:sz w:val="22"/>
          <w:szCs w:val="22"/>
        </w:rPr>
        <w:t xml:space="preserve"> участников</w:t>
      </w:r>
      <w:r w:rsidR="00087361" w:rsidRPr="00565769">
        <w:rPr>
          <w:b/>
          <w:sz w:val="22"/>
          <w:szCs w:val="22"/>
        </w:rPr>
        <w:t xml:space="preserve">, </w:t>
      </w:r>
      <w:r w:rsidR="001D3E1B" w:rsidRPr="00565769">
        <w:rPr>
          <w:b/>
          <w:sz w:val="22"/>
          <w:szCs w:val="22"/>
        </w:rPr>
        <w:t xml:space="preserve">дата  подведения итогов и </w:t>
      </w:r>
      <w:r w:rsidR="00243749" w:rsidRPr="00565769">
        <w:rPr>
          <w:b/>
          <w:sz w:val="22"/>
          <w:szCs w:val="22"/>
        </w:rPr>
        <w:t xml:space="preserve">дата </w:t>
      </w:r>
      <w:r w:rsidR="00087361" w:rsidRPr="00565769">
        <w:rPr>
          <w:b/>
          <w:sz w:val="22"/>
          <w:szCs w:val="22"/>
        </w:rPr>
        <w:t>проведения аукциона</w:t>
      </w:r>
      <w:r w:rsidR="001D3E1B" w:rsidRPr="00565769">
        <w:rPr>
          <w:b/>
          <w:sz w:val="22"/>
          <w:szCs w:val="22"/>
        </w:rPr>
        <w:t>.</w:t>
      </w:r>
      <w:r w:rsidRPr="00565769">
        <w:rPr>
          <w:b/>
          <w:sz w:val="22"/>
          <w:szCs w:val="22"/>
        </w:rPr>
        <w:t xml:space="preserve"> </w:t>
      </w:r>
    </w:p>
    <w:p w:rsidR="001D3E1B" w:rsidRPr="00565769" w:rsidRDefault="001D3E1B" w:rsidP="001D3E1B">
      <w:pPr>
        <w:pStyle w:val="3"/>
        <w:numPr>
          <w:ilvl w:val="0"/>
          <w:numId w:val="0"/>
        </w:numPr>
        <w:spacing w:line="240" w:lineRule="auto"/>
        <w:rPr>
          <w:sz w:val="22"/>
          <w:szCs w:val="22"/>
        </w:rPr>
      </w:pPr>
    </w:p>
    <w:p w:rsidR="00B71F9F" w:rsidRPr="00565769" w:rsidRDefault="007F110B" w:rsidP="00086C31">
      <w:pPr>
        <w:pStyle w:val="3"/>
        <w:numPr>
          <w:ilvl w:val="1"/>
          <w:numId w:val="3"/>
        </w:numPr>
        <w:tabs>
          <w:tab w:val="left" w:pos="993"/>
        </w:tabs>
        <w:spacing w:line="240" w:lineRule="auto"/>
        <w:rPr>
          <w:sz w:val="22"/>
          <w:szCs w:val="22"/>
        </w:rPr>
      </w:pPr>
      <w:r w:rsidRPr="00565769">
        <w:rPr>
          <w:sz w:val="22"/>
          <w:szCs w:val="22"/>
        </w:rPr>
        <w:t>Место рассмотрения: Московская область, г. Короле</w:t>
      </w:r>
      <w:r w:rsidR="00BF1230" w:rsidRPr="00565769">
        <w:rPr>
          <w:sz w:val="22"/>
          <w:szCs w:val="22"/>
        </w:rPr>
        <w:t>в, ул. Гагарина, д.4а.</w:t>
      </w:r>
    </w:p>
    <w:p w:rsidR="00BD1EED" w:rsidRPr="00565769" w:rsidRDefault="00BD1EED" w:rsidP="00BD1EED">
      <w:pPr>
        <w:pStyle w:val="3"/>
        <w:numPr>
          <w:ilvl w:val="0"/>
          <w:numId w:val="0"/>
        </w:numPr>
        <w:tabs>
          <w:tab w:val="left" w:pos="993"/>
        </w:tabs>
        <w:spacing w:line="240" w:lineRule="auto"/>
        <w:ind w:left="792"/>
        <w:rPr>
          <w:sz w:val="22"/>
          <w:szCs w:val="22"/>
        </w:rPr>
      </w:pPr>
    </w:p>
    <w:p w:rsidR="00087361" w:rsidRPr="00565769" w:rsidRDefault="004256C6"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w:t>
      </w:r>
      <w:r w:rsidR="00EC12D5" w:rsidRPr="00565769">
        <w:rPr>
          <w:sz w:val="22"/>
          <w:szCs w:val="22"/>
        </w:rPr>
        <w:t xml:space="preserve">и время </w:t>
      </w:r>
      <w:r w:rsidR="00BD617D" w:rsidRPr="00565769">
        <w:rPr>
          <w:sz w:val="22"/>
          <w:szCs w:val="22"/>
        </w:rPr>
        <w:t xml:space="preserve">окончания </w:t>
      </w:r>
      <w:r w:rsidRPr="00565769">
        <w:rPr>
          <w:sz w:val="22"/>
          <w:szCs w:val="22"/>
        </w:rPr>
        <w:t>рассмотрения</w:t>
      </w:r>
      <w:r w:rsidR="00EC12D5" w:rsidRPr="00565769">
        <w:rPr>
          <w:sz w:val="22"/>
          <w:szCs w:val="22"/>
        </w:rPr>
        <w:t xml:space="preserve"> заявок на участие аукциона</w:t>
      </w:r>
      <w:r w:rsidRPr="00565769">
        <w:rPr>
          <w:sz w:val="22"/>
          <w:szCs w:val="22"/>
        </w:rPr>
        <w:t xml:space="preserve">: </w:t>
      </w:r>
      <w:r w:rsidR="00BD1EED" w:rsidRPr="00565769">
        <w:rPr>
          <w:sz w:val="22"/>
          <w:szCs w:val="22"/>
        </w:rPr>
        <w:t xml:space="preserve"> </w:t>
      </w:r>
      <w:r w:rsidR="00DA5EFD">
        <w:rPr>
          <w:sz w:val="22"/>
          <w:szCs w:val="22"/>
          <w:highlight w:val="yellow"/>
        </w:rPr>
        <w:t>22</w:t>
      </w:r>
      <w:r w:rsidR="00365C19" w:rsidRPr="00565769">
        <w:rPr>
          <w:sz w:val="22"/>
          <w:szCs w:val="22"/>
          <w:highlight w:val="yellow"/>
        </w:rPr>
        <w:t>.10</w:t>
      </w:r>
      <w:r w:rsidR="00087361" w:rsidRPr="00565769">
        <w:rPr>
          <w:sz w:val="22"/>
          <w:szCs w:val="22"/>
          <w:highlight w:val="yellow"/>
        </w:rPr>
        <w:t>.201</w:t>
      </w:r>
      <w:r w:rsidR="00C332E6" w:rsidRPr="00565769">
        <w:rPr>
          <w:sz w:val="22"/>
          <w:szCs w:val="22"/>
          <w:highlight w:val="yellow"/>
        </w:rPr>
        <w:t>3</w:t>
      </w:r>
      <w:r w:rsidR="00087361" w:rsidRPr="00565769">
        <w:rPr>
          <w:sz w:val="22"/>
          <w:szCs w:val="22"/>
          <w:highlight w:val="yellow"/>
        </w:rPr>
        <w:t>г. 11 час. 00 мин.</w:t>
      </w:r>
    </w:p>
    <w:p w:rsidR="001D3E1B" w:rsidRPr="00565769" w:rsidRDefault="001D3E1B" w:rsidP="001D3E1B">
      <w:pPr>
        <w:pStyle w:val="ac"/>
        <w:rPr>
          <w:sz w:val="22"/>
          <w:highlight w:val="yellow"/>
        </w:rPr>
      </w:pPr>
    </w:p>
    <w:p w:rsidR="00BD1EED" w:rsidRPr="00565769" w:rsidRDefault="00BD1EED" w:rsidP="00087361">
      <w:pPr>
        <w:pStyle w:val="3"/>
        <w:numPr>
          <w:ilvl w:val="0"/>
          <w:numId w:val="0"/>
        </w:numPr>
        <w:tabs>
          <w:tab w:val="left" w:pos="993"/>
        </w:tabs>
        <w:spacing w:line="240" w:lineRule="auto"/>
        <w:ind w:left="792"/>
        <w:rPr>
          <w:sz w:val="22"/>
          <w:szCs w:val="22"/>
        </w:rPr>
      </w:pPr>
    </w:p>
    <w:p w:rsidR="007F110B" w:rsidRDefault="004256C6"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w:t>
      </w:r>
      <w:r w:rsidR="00EC12D5" w:rsidRPr="00565769">
        <w:rPr>
          <w:sz w:val="22"/>
          <w:szCs w:val="22"/>
        </w:rPr>
        <w:t>и время проведения аукциона</w:t>
      </w:r>
      <w:r w:rsidRPr="00565769">
        <w:rPr>
          <w:sz w:val="22"/>
          <w:szCs w:val="22"/>
        </w:rPr>
        <w:t>:</w:t>
      </w:r>
      <w:r w:rsidR="00BD1EED" w:rsidRPr="00565769">
        <w:rPr>
          <w:sz w:val="22"/>
          <w:szCs w:val="22"/>
        </w:rPr>
        <w:t xml:space="preserve"> </w:t>
      </w:r>
      <w:r w:rsidR="00DA5EFD">
        <w:rPr>
          <w:sz w:val="22"/>
          <w:szCs w:val="22"/>
          <w:highlight w:val="yellow"/>
        </w:rPr>
        <w:t>2</w:t>
      </w:r>
      <w:r w:rsidR="00BD617D" w:rsidRPr="00565769">
        <w:rPr>
          <w:sz w:val="22"/>
          <w:szCs w:val="22"/>
          <w:highlight w:val="yellow"/>
        </w:rPr>
        <w:t>3</w:t>
      </w:r>
      <w:r w:rsidR="00365C19" w:rsidRPr="00565769">
        <w:rPr>
          <w:sz w:val="22"/>
          <w:szCs w:val="22"/>
          <w:highlight w:val="yellow"/>
        </w:rPr>
        <w:t>.10</w:t>
      </w:r>
      <w:r w:rsidR="00E21DBC" w:rsidRPr="00565769">
        <w:rPr>
          <w:sz w:val="22"/>
          <w:szCs w:val="22"/>
          <w:highlight w:val="yellow"/>
        </w:rPr>
        <w:t>.</w:t>
      </w:r>
      <w:r w:rsidR="007F110B" w:rsidRPr="00565769">
        <w:rPr>
          <w:sz w:val="22"/>
          <w:szCs w:val="22"/>
          <w:highlight w:val="yellow"/>
        </w:rPr>
        <w:t>201</w:t>
      </w:r>
      <w:r w:rsidR="001D0711">
        <w:rPr>
          <w:sz w:val="22"/>
          <w:szCs w:val="22"/>
          <w:highlight w:val="yellow"/>
        </w:rPr>
        <w:t>3</w:t>
      </w:r>
      <w:r w:rsidR="007F110B" w:rsidRPr="00565769">
        <w:rPr>
          <w:sz w:val="22"/>
          <w:szCs w:val="22"/>
          <w:highlight w:val="yellow"/>
        </w:rPr>
        <w:t>г.</w:t>
      </w:r>
      <w:r w:rsidR="00087361" w:rsidRPr="00565769">
        <w:rPr>
          <w:sz w:val="22"/>
          <w:szCs w:val="22"/>
          <w:highlight w:val="yellow"/>
        </w:rPr>
        <w:t xml:space="preserve"> </w:t>
      </w:r>
      <w:r w:rsidR="000472CA">
        <w:rPr>
          <w:sz w:val="22"/>
          <w:szCs w:val="22"/>
          <w:highlight w:val="yellow"/>
        </w:rPr>
        <w:t xml:space="preserve">с </w:t>
      </w:r>
      <w:r w:rsidR="00087361" w:rsidRPr="00565769">
        <w:rPr>
          <w:sz w:val="22"/>
          <w:szCs w:val="22"/>
          <w:highlight w:val="yellow"/>
        </w:rPr>
        <w:t>11 час. 00 мин.</w:t>
      </w:r>
      <w:r w:rsidR="000472CA">
        <w:rPr>
          <w:sz w:val="22"/>
          <w:szCs w:val="22"/>
          <w:highlight w:val="yellow"/>
        </w:rPr>
        <w:t xml:space="preserve"> – 13 час. 00 мин.</w:t>
      </w:r>
    </w:p>
    <w:p w:rsidR="000472CA" w:rsidRDefault="000472CA" w:rsidP="000472CA">
      <w:pPr>
        <w:pStyle w:val="3"/>
        <w:numPr>
          <w:ilvl w:val="0"/>
          <w:numId w:val="0"/>
        </w:numPr>
        <w:tabs>
          <w:tab w:val="left" w:pos="993"/>
        </w:tabs>
        <w:spacing w:line="240" w:lineRule="auto"/>
        <w:ind w:left="792"/>
        <w:rPr>
          <w:sz w:val="22"/>
          <w:szCs w:val="22"/>
          <w:highlight w:val="yellow"/>
        </w:rPr>
      </w:pPr>
    </w:p>
    <w:p w:rsidR="000472CA" w:rsidRDefault="000472CA" w:rsidP="000472CA">
      <w:pPr>
        <w:pStyle w:val="ac"/>
        <w:rPr>
          <w:sz w:val="22"/>
          <w:highlight w:val="yellow"/>
        </w:rPr>
      </w:pPr>
    </w:p>
    <w:p w:rsidR="000472CA" w:rsidRDefault="000472CA" w:rsidP="000472CA">
      <w:pPr>
        <w:pStyle w:val="3"/>
        <w:numPr>
          <w:ilvl w:val="1"/>
          <w:numId w:val="3"/>
        </w:numPr>
        <w:tabs>
          <w:tab w:val="left" w:pos="993"/>
        </w:tabs>
        <w:snapToGrid w:val="0"/>
        <w:spacing w:line="240" w:lineRule="auto"/>
        <w:rPr>
          <w:sz w:val="22"/>
          <w:szCs w:val="22"/>
          <w:highlight w:val="yellow"/>
        </w:rPr>
      </w:pPr>
      <w:r>
        <w:rPr>
          <w:sz w:val="22"/>
          <w:szCs w:val="22"/>
        </w:rPr>
        <w:t xml:space="preserve">Дата и время </w:t>
      </w:r>
      <w:r>
        <w:rPr>
          <w:sz w:val="22"/>
          <w:szCs w:val="22"/>
        </w:rPr>
        <w:t>подведения итогов</w:t>
      </w:r>
      <w:bookmarkStart w:id="1" w:name="_GoBack"/>
      <w:bookmarkEnd w:id="1"/>
      <w:r w:rsidRPr="000472CA">
        <w:rPr>
          <w:sz w:val="22"/>
          <w:szCs w:val="22"/>
          <w:highlight w:val="yellow"/>
        </w:rPr>
        <w:t xml:space="preserve">: </w:t>
      </w:r>
      <w:r w:rsidRPr="000472CA">
        <w:rPr>
          <w:sz w:val="22"/>
          <w:szCs w:val="22"/>
          <w:highlight w:val="yellow"/>
        </w:rPr>
        <w:t>24</w:t>
      </w:r>
      <w:r w:rsidRPr="000472CA">
        <w:rPr>
          <w:sz w:val="22"/>
          <w:szCs w:val="22"/>
          <w:highlight w:val="yellow"/>
        </w:rPr>
        <w:t>.10.2013г</w:t>
      </w:r>
      <w:r>
        <w:rPr>
          <w:sz w:val="22"/>
          <w:szCs w:val="22"/>
          <w:highlight w:val="yellow"/>
        </w:rPr>
        <w:t>. 11 час. 00 мин.</w:t>
      </w:r>
    </w:p>
    <w:p w:rsidR="000472CA" w:rsidRDefault="000472CA" w:rsidP="000472CA">
      <w:pPr>
        <w:pStyle w:val="3"/>
        <w:numPr>
          <w:ilvl w:val="0"/>
          <w:numId w:val="0"/>
        </w:numPr>
        <w:tabs>
          <w:tab w:val="left" w:pos="993"/>
        </w:tabs>
        <w:snapToGrid w:val="0"/>
        <w:spacing w:line="240" w:lineRule="auto"/>
        <w:ind w:left="792"/>
        <w:rPr>
          <w:sz w:val="22"/>
          <w:szCs w:val="22"/>
          <w:highlight w:val="yellow"/>
        </w:rPr>
      </w:pPr>
    </w:p>
    <w:p w:rsidR="000472CA" w:rsidRPr="00565769" w:rsidRDefault="000472CA" w:rsidP="000472CA">
      <w:pPr>
        <w:pStyle w:val="3"/>
        <w:numPr>
          <w:ilvl w:val="0"/>
          <w:numId w:val="0"/>
        </w:numPr>
        <w:tabs>
          <w:tab w:val="left" w:pos="993"/>
        </w:tabs>
        <w:spacing w:line="240" w:lineRule="auto"/>
        <w:ind w:left="792"/>
        <w:rPr>
          <w:sz w:val="22"/>
          <w:szCs w:val="22"/>
          <w:highlight w:val="yellow"/>
        </w:rPr>
      </w:pPr>
    </w:p>
    <w:p w:rsidR="00D3555B" w:rsidRPr="00565769" w:rsidRDefault="00D3555B" w:rsidP="00D3555B">
      <w:pPr>
        <w:pStyle w:val="ac"/>
        <w:rPr>
          <w:sz w:val="22"/>
          <w:highlight w:val="yellow"/>
        </w:rPr>
      </w:pPr>
    </w:p>
    <w:p w:rsidR="008E0161" w:rsidRPr="00565769" w:rsidRDefault="008E0161" w:rsidP="008E0161">
      <w:pPr>
        <w:pStyle w:val="3"/>
        <w:numPr>
          <w:ilvl w:val="0"/>
          <w:numId w:val="0"/>
        </w:numPr>
        <w:tabs>
          <w:tab w:val="left" w:pos="993"/>
        </w:tabs>
        <w:spacing w:line="240" w:lineRule="auto"/>
        <w:ind w:left="1701" w:hanging="567"/>
        <w:rPr>
          <w:color w:val="000000"/>
          <w:sz w:val="22"/>
          <w:szCs w:val="22"/>
        </w:rPr>
      </w:pPr>
    </w:p>
    <w:p w:rsidR="008E0161" w:rsidRPr="00565769" w:rsidRDefault="008E0161" w:rsidP="00086C31">
      <w:pPr>
        <w:pStyle w:val="3"/>
        <w:numPr>
          <w:ilvl w:val="0"/>
          <w:numId w:val="3"/>
        </w:numPr>
        <w:spacing w:line="240" w:lineRule="auto"/>
        <w:ind w:left="0" w:firstLine="0"/>
        <w:rPr>
          <w:b/>
          <w:sz w:val="22"/>
          <w:szCs w:val="22"/>
        </w:rPr>
      </w:pPr>
      <w:r w:rsidRPr="00565769">
        <w:rPr>
          <w:b/>
          <w:sz w:val="22"/>
          <w:szCs w:val="22"/>
        </w:rPr>
        <w:t>Рассмотрение заявок на участие в аукционе на соответствие требованиям документации об аукционе</w:t>
      </w:r>
    </w:p>
    <w:p w:rsidR="008E0161" w:rsidRPr="00565769" w:rsidRDefault="008E0161" w:rsidP="008E0161">
      <w:pPr>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lastRenderedPageBreak/>
        <w:t xml:space="preserve">Не позднее дня, следующего за днем окончания срока подачи заявок  на участие в аукционе, оператор электронной площадки направляет Заказчику заявки на участие в аукционе. </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 xml:space="preserve">Закупочная комиссия в течение </w:t>
      </w:r>
      <w:r w:rsidR="00513138">
        <w:rPr>
          <w:sz w:val="22"/>
          <w:szCs w:val="22"/>
          <w:highlight w:val="yellow"/>
        </w:rPr>
        <w:t>2 (двух)</w:t>
      </w:r>
      <w:r w:rsidRPr="00565769">
        <w:rPr>
          <w:sz w:val="22"/>
          <w:szCs w:val="22"/>
          <w:highlight w:val="yellow"/>
        </w:rPr>
        <w:t xml:space="preserve"> рабоч</w:t>
      </w:r>
      <w:r w:rsidR="00513138">
        <w:rPr>
          <w:sz w:val="22"/>
          <w:szCs w:val="22"/>
          <w:highlight w:val="yellow"/>
        </w:rPr>
        <w:t>их</w:t>
      </w:r>
      <w:r w:rsidRPr="00565769">
        <w:rPr>
          <w:sz w:val="22"/>
          <w:szCs w:val="22"/>
          <w:highlight w:val="yellow"/>
        </w:rPr>
        <w:t xml:space="preserve"> дн</w:t>
      </w:r>
      <w:r w:rsidR="00513138">
        <w:rPr>
          <w:sz w:val="22"/>
          <w:szCs w:val="22"/>
        </w:rPr>
        <w:t>ей</w:t>
      </w:r>
      <w:r w:rsidRPr="00565769">
        <w:rPr>
          <w:sz w:val="22"/>
          <w:szCs w:val="22"/>
        </w:rPr>
        <w:t xml:space="preserve"> после окончания срока подачи заявок на участие в аукционе, рассматривает заявки на соответствие их требованиям, установленным в извещении и документации об аукционе.</w:t>
      </w:r>
    </w:p>
    <w:p w:rsidR="00920E1D" w:rsidRPr="00565769" w:rsidRDefault="00920E1D" w:rsidP="00920E1D">
      <w:pPr>
        <w:pStyle w:val="ac"/>
        <w:rPr>
          <w:sz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Закупочная комиссия рассматривает заявки на участие в аукционе на</w:t>
      </w:r>
      <w:r w:rsidRPr="00565769">
        <w:rPr>
          <w:sz w:val="22"/>
          <w:szCs w:val="22"/>
        </w:rPr>
        <w:br/>
        <w:t>соответствие следующим требованиям:</w:t>
      </w:r>
    </w:p>
    <w:p w:rsidR="00920E1D" w:rsidRPr="00565769" w:rsidRDefault="00920E1D" w:rsidP="00920E1D">
      <w:pPr>
        <w:pStyle w:val="ac"/>
        <w:rPr>
          <w:sz w:val="22"/>
        </w:rPr>
      </w:pPr>
    </w:p>
    <w:p w:rsidR="00920E1D" w:rsidRPr="00565769" w:rsidRDefault="00920E1D" w:rsidP="00920E1D">
      <w:pPr>
        <w:pStyle w:val="3"/>
        <w:numPr>
          <w:ilvl w:val="0"/>
          <w:numId w:val="6"/>
        </w:numPr>
        <w:tabs>
          <w:tab w:val="left" w:pos="993"/>
        </w:tabs>
        <w:spacing w:line="240" w:lineRule="auto"/>
        <w:ind w:left="851" w:firstLine="0"/>
        <w:rPr>
          <w:sz w:val="22"/>
          <w:szCs w:val="22"/>
        </w:rPr>
      </w:pPr>
      <w:r w:rsidRPr="00565769">
        <w:rPr>
          <w:sz w:val="22"/>
          <w:szCs w:val="22"/>
        </w:rPr>
        <w:t>наличие документов, определенных документацией;</w:t>
      </w:r>
    </w:p>
    <w:p w:rsidR="00920E1D" w:rsidRPr="00565769" w:rsidRDefault="00920E1D" w:rsidP="00920E1D">
      <w:pPr>
        <w:pStyle w:val="3"/>
        <w:numPr>
          <w:ilvl w:val="0"/>
          <w:numId w:val="6"/>
        </w:numPr>
        <w:tabs>
          <w:tab w:val="left" w:pos="993"/>
        </w:tabs>
        <w:spacing w:line="240" w:lineRule="auto"/>
        <w:ind w:left="851" w:firstLine="0"/>
        <w:rPr>
          <w:sz w:val="22"/>
          <w:szCs w:val="22"/>
        </w:rPr>
      </w:pPr>
      <w:r w:rsidRPr="00565769">
        <w:rPr>
          <w:sz w:val="22"/>
          <w:szCs w:val="22"/>
        </w:rPr>
        <w:t>соответствие предмета заявки предмету аукциона, указанному в документации.</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Закупочной комиссией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920E1D">
      <w:pPr>
        <w:pStyle w:val="3"/>
        <w:numPr>
          <w:ilvl w:val="0"/>
          <w:numId w:val="7"/>
        </w:numPr>
        <w:tabs>
          <w:tab w:val="left" w:pos="993"/>
        </w:tabs>
        <w:spacing w:line="240" w:lineRule="auto"/>
        <w:rPr>
          <w:sz w:val="22"/>
          <w:szCs w:val="22"/>
        </w:rPr>
      </w:pPr>
      <w:proofErr w:type="spellStart"/>
      <w:r w:rsidRPr="00565769">
        <w:rPr>
          <w:sz w:val="22"/>
          <w:szCs w:val="22"/>
        </w:rPr>
        <w:t>непредоставления</w:t>
      </w:r>
      <w:proofErr w:type="spellEnd"/>
      <w:r w:rsidRPr="00565769">
        <w:rPr>
          <w:sz w:val="22"/>
          <w:szCs w:val="22"/>
        </w:rPr>
        <w:t xml:space="preserve"> документов, определенных настоящим Положением о закупках</w:t>
      </w:r>
      <w:r w:rsidR="00AF7420" w:rsidRPr="00565769">
        <w:rPr>
          <w:sz w:val="22"/>
          <w:szCs w:val="22"/>
        </w:rPr>
        <w:t xml:space="preserve"> и </w:t>
      </w:r>
      <w:proofErr w:type="gramStart"/>
      <w:r w:rsidR="00AF7420" w:rsidRPr="00565769">
        <w:rPr>
          <w:sz w:val="22"/>
          <w:szCs w:val="22"/>
        </w:rPr>
        <w:t>документацией</w:t>
      </w:r>
      <w:proofErr w:type="gramEnd"/>
      <w:r w:rsidR="00AF7420" w:rsidRPr="00565769">
        <w:rPr>
          <w:sz w:val="22"/>
          <w:szCs w:val="22"/>
        </w:rPr>
        <w:t xml:space="preserve"> об аукционе</w:t>
      </w:r>
      <w:r w:rsidRPr="00565769">
        <w:rPr>
          <w:sz w:val="22"/>
          <w:szCs w:val="22"/>
        </w:rPr>
        <w:t xml:space="preserve">, либо наличия в таких документах недостоверных сведений об участнике закупки или о товарах, о работах, об услугах; </w:t>
      </w:r>
    </w:p>
    <w:p w:rsidR="00920E1D" w:rsidRPr="00565769" w:rsidRDefault="00920E1D" w:rsidP="00920E1D">
      <w:pPr>
        <w:pStyle w:val="3"/>
        <w:numPr>
          <w:ilvl w:val="0"/>
          <w:numId w:val="7"/>
        </w:numPr>
        <w:tabs>
          <w:tab w:val="left" w:pos="993"/>
        </w:tabs>
        <w:spacing w:line="240" w:lineRule="auto"/>
        <w:rPr>
          <w:sz w:val="22"/>
          <w:szCs w:val="22"/>
        </w:rPr>
      </w:pPr>
      <w:r w:rsidRPr="00565769">
        <w:rPr>
          <w:sz w:val="22"/>
          <w:szCs w:val="22"/>
        </w:rPr>
        <w:t>несоответствия требованиям, установленным документацией к участникам аукциона;</w:t>
      </w:r>
    </w:p>
    <w:p w:rsidR="00920E1D" w:rsidRPr="00565769" w:rsidRDefault="00920E1D" w:rsidP="00920E1D">
      <w:pPr>
        <w:pStyle w:val="3"/>
        <w:numPr>
          <w:ilvl w:val="0"/>
          <w:numId w:val="7"/>
        </w:numPr>
        <w:tabs>
          <w:tab w:val="left" w:pos="993"/>
        </w:tabs>
        <w:spacing w:line="240" w:lineRule="auto"/>
        <w:rPr>
          <w:sz w:val="22"/>
          <w:szCs w:val="22"/>
        </w:rPr>
      </w:pPr>
      <w:r w:rsidRPr="00565769">
        <w:rPr>
          <w:sz w:val="22"/>
          <w:szCs w:val="22"/>
        </w:rPr>
        <w:t>несоответствия заявки на участие в закупке требованиям документации об аукционе.</w:t>
      </w:r>
    </w:p>
    <w:p w:rsidR="008E0161" w:rsidRPr="00565769" w:rsidRDefault="008E0161" w:rsidP="008E0161">
      <w:pPr>
        <w:pStyle w:val="ac"/>
        <w:rPr>
          <w:color w:val="000000"/>
          <w:sz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На основании результатов рассмотрения заявок на участие в аукционе закупочной комиссией принимается решение:</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8E0161">
      <w:pPr>
        <w:pStyle w:val="3"/>
        <w:numPr>
          <w:ilvl w:val="0"/>
          <w:numId w:val="0"/>
        </w:numPr>
        <w:tabs>
          <w:tab w:val="left" w:pos="993"/>
        </w:tabs>
        <w:spacing w:line="240" w:lineRule="auto"/>
        <w:ind w:left="792"/>
        <w:rPr>
          <w:color w:val="000000"/>
          <w:sz w:val="22"/>
          <w:szCs w:val="22"/>
        </w:rPr>
      </w:pPr>
      <w:r w:rsidRPr="00565769">
        <w:rPr>
          <w:color w:val="000000"/>
          <w:sz w:val="22"/>
          <w:szCs w:val="22"/>
        </w:rPr>
        <w:t>а) о допуске к участию в аукционе участника;</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8E0161">
      <w:pPr>
        <w:pStyle w:val="3"/>
        <w:numPr>
          <w:ilvl w:val="0"/>
          <w:numId w:val="0"/>
        </w:numPr>
        <w:tabs>
          <w:tab w:val="left" w:pos="993"/>
        </w:tabs>
        <w:spacing w:line="240" w:lineRule="auto"/>
        <w:ind w:left="792"/>
        <w:rPr>
          <w:color w:val="000000"/>
          <w:sz w:val="22"/>
          <w:szCs w:val="22"/>
        </w:rPr>
      </w:pPr>
      <w:r w:rsidRPr="00565769">
        <w:rPr>
          <w:color w:val="000000"/>
          <w:sz w:val="22"/>
          <w:szCs w:val="22"/>
        </w:rPr>
        <w:t xml:space="preserve">б) об отказе в допуске участника к участию в аукционе. </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На основании результатов рассмотрения заявок на участие в аукционе, закупочной комиссией оформляется протокол рассмотрения заявок о допуске или отказе в допуске участников с обоснованием причины отказа.</w:t>
      </w:r>
    </w:p>
    <w:p w:rsidR="008E0161" w:rsidRPr="00565769"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 xml:space="preserve">В случае если на основании результатов рассмотрения заявок на участие в аукционе, </w:t>
      </w:r>
      <w:r w:rsidRPr="00513138">
        <w:rPr>
          <w:color w:val="000000"/>
          <w:sz w:val="22"/>
          <w:szCs w:val="22"/>
        </w:rPr>
        <w:t>принято решение об отказе в допуске к участию в аукционе всех участников, подавших заявки на  участие в аукционе, или о признании только одного участника, подавшего заявку на участие в аукционе, участником аукциона, такой аукцион признается несостоявшимся.</w:t>
      </w:r>
    </w:p>
    <w:p w:rsidR="00087361" w:rsidRPr="00513138" w:rsidRDefault="00087361" w:rsidP="00087361">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proofErr w:type="gramStart"/>
      <w:r w:rsidRPr="00513138">
        <w:rPr>
          <w:color w:val="000000"/>
          <w:sz w:val="22"/>
          <w:szCs w:val="22"/>
        </w:rPr>
        <w:t>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размещения заказа - юридического лица и наличие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РФ об административных правонарушениях, закупочная комиссия обязана отстранить такого участника от участия</w:t>
      </w:r>
      <w:proofErr w:type="gramEnd"/>
      <w:r w:rsidRPr="00513138">
        <w:rPr>
          <w:color w:val="000000"/>
          <w:sz w:val="22"/>
          <w:szCs w:val="22"/>
        </w:rPr>
        <w:t xml:space="preserve"> в аукционе на любом этапе его проведения. </w:t>
      </w:r>
    </w:p>
    <w:p w:rsidR="008E0161" w:rsidRPr="00513138" w:rsidRDefault="008E0161" w:rsidP="008E0161">
      <w:pPr>
        <w:pStyle w:val="ac"/>
        <w:rPr>
          <w:color w:val="000000"/>
          <w:sz w:val="22"/>
        </w:rPr>
      </w:pPr>
    </w:p>
    <w:p w:rsidR="008E0161" w:rsidRPr="00513138" w:rsidRDefault="008E0161" w:rsidP="00086C31">
      <w:pPr>
        <w:pStyle w:val="3"/>
        <w:numPr>
          <w:ilvl w:val="0"/>
          <w:numId w:val="3"/>
        </w:numPr>
        <w:spacing w:line="240" w:lineRule="auto"/>
        <w:ind w:left="0" w:firstLine="0"/>
        <w:rPr>
          <w:b/>
          <w:sz w:val="22"/>
          <w:szCs w:val="22"/>
        </w:rPr>
      </w:pPr>
      <w:bookmarkStart w:id="2" w:name="_Toc325533515"/>
      <w:r w:rsidRPr="00513138">
        <w:rPr>
          <w:b/>
          <w:sz w:val="22"/>
          <w:szCs w:val="22"/>
        </w:rPr>
        <w:t>Проведение аукциона</w:t>
      </w:r>
      <w:bookmarkEnd w:id="2"/>
    </w:p>
    <w:p w:rsidR="008E0161" w:rsidRPr="00513138" w:rsidRDefault="008E0161" w:rsidP="008E0161">
      <w:pPr>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lastRenderedPageBreak/>
        <w:t>Аукцион проводится на электронной площадке в день и время, указанные в извещении об аукционе и документации.</w:t>
      </w:r>
    </w:p>
    <w:p w:rsidR="008E0161" w:rsidRPr="00513138" w:rsidRDefault="008E0161" w:rsidP="008E0161">
      <w:pPr>
        <w:pStyle w:val="3"/>
        <w:numPr>
          <w:ilvl w:val="0"/>
          <w:numId w:val="0"/>
        </w:numPr>
        <w:tabs>
          <w:tab w:val="left" w:pos="993"/>
        </w:tabs>
        <w:spacing w:line="240" w:lineRule="auto"/>
        <w:ind w:left="792"/>
        <w:rPr>
          <w:color w:val="000000"/>
          <w:sz w:val="22"/>
          <w:szCs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аукционе могут участвовать только участники</w:t>
      </w:r>
      <w:r w:rsidR="001F220E" w:rsidRPr="00513138">
        <w:rPr>
          <w:color w:val="000000"/>
          <w:sz w:val="22"/>
          <w:szCs w:val="22"/>
        </w:rPr>
        <w:t>, получившие допуск к участию в аукционе</w:t>
      </w:r>
      <w:r w:rsidRPr="00513138">
        <w:rPr>
          <w:color w:val="000000"/>
          <w:sz w:val="22"/>
          <w:szCs w:val="22"/>
        </w:rPr>
        <w:t>.</w:t>
      </w:r>
    </w:p>
    <w:p w:rsidR="008E0161" w:rsidRPr="00513138"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Аукцион проводится путём снижения начальной (максимальной) цены </w:t>
      </w:r>
      <w:r w:rsidR="001F220E" w:rsidRPr="00513138">
        <w:rPr>
          <w:color w:val="000000"/>
          <w:sz w:val="22"/>
          <w:szCs w:val="22"/>
        </w:rPr>
        <w:t>договора</w:t>
      </w:r>
      <w:r w:rsidRPr="00513138">
        <w:rPr>
          <w:color w:val="000000"/>
          <w:sz w:val="22"/>
          <w:szCs w:val="22"/>
        </w:rPr>
        <w:t xml:space="preserve"> (на величину в пределах «шага аукциона»).  </w:t>
      </w:r>
    </w:p>
    <w:p w:rsidR="008E0161" w:rsidRPr="00513138" w:rsidRDefault="008E0161" w:rsidP="008E0161">
      <w:pPr>
        <w:ind w:firstLine="567"/>
        <w:jc w:val="both"/>
        <w:rPr>
          <w:rFonts w:ascii="Times New Roman" w:hAnsi="Times New Roman" w:cs="Times New Roman"/>
        </w:rPr>
      </w:pPr>
    </w:p>
    <w:p w:rsidR="00356C79"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"Шаг аукциона" устанавливается в размере 1 (одного) процента от начальной (максимальной) цены договора, что в денежном выражении </w:t>
      </w:r>
      <w:r w:rsidRPr="00513138">
        <w:rPr>
          <w:color w:val="000000"/>
          <w:sz w:val="22"/>
          <w:szCs w:val="22"/>
          <w:highlight w:val="yellow"/>
        </w:rPr>
        <w:t>составляет</w:t>
      </w:r>
      <w:r w:rsidR="00356C79" w:rsidRPr="00513138">
        <w:rPr>
          <w:color w:val="000000"/>
          <w:sz w:val="22"/>
          <w:szCs w:val="22"/>
          <w:highlight w:val="yellow"/>
        </w:rPr>
        <w:t xml:space="preserve"> </w:t>
      </w:r>
      <w:proofErr w:type="gramStart"/>
      <w:r w:rsidR="00356C79" w:rsidRPr="00513138">
        <w:rPr>
          <w:color w:val="000000"/>
          <w:sz w:val="22"/>
          <w:szCs w:val="22"/>
          <w:highlight w:val="yellow"/>
        </w:rPr>
        <w:t>по</w:t>
      </w:r>
      <w:proofErr w:type="gramEnd"/>
      <w:r w:rsidR="00356C79" w:rsidRPr="00513138">
        <w:rPr>
          <w:color w:val="000000"/>
          <w:sz w:val="22"/>
          <w:szCs w:val="22"/>
          <w:highlight w:val="yellow"/>
        </w:rPr>
        <w:t>:</w:t>
      </w:r>
    </w:p>
    <w:p w:rsidR="00356C79" w:rsidRPr="00513138" w:rsidRDefault="00356C79" w:rsidP="00356C79">
      <w:pPr>
        <w:pStyle w:val="ac"/>
        <w:rPr>
          <w:color w:val="000000"/>
          <w:sz w:val="22"/>
          <w:highlight w:val="yellow"/>
        </w:rPr>
      </w:pP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 1 – </w:t>
      </w:r>
      <w:r w:rsidRPr="00513138">
        <w:rPr>
          <w:color w:val="000000"/>
          <w:sz w:val="22"/>
          <w:szCs w:val="22"/>
          <w:highlight w:val="yellow"/>
          <w:u w:val="single"/>
        </w:rPr>
        <w:t>5 0</w:t>
      </w:r>
      <w:r w:rsidR="00D849EB" w:rsidRPr="00513138">
        <w:rPr>
          <w:color w:val="000000"/>
          <w:sz w:val="22"/>
          <w:szCs w:val="22"/>
          <w:highlight w:val="yellow"/>
          <w:u w:val="single"/>
        </w:rPr>
        <w:t>96</w:t>
      </w:r>
      <w:r w:rsidRPr="00513138">
        <w:rPr>
          <w:color w:val="000000"/>
          <w:sz w:val="22"/>
          <w:szCs w:val="22"/>
          <w:highlight w:val="yellow"/>
          <w:u w:val="single"/>
        </w:rPr>
        <w:t>,</w:t>
      </w:r>
      <w:r w:rsidR="00D849EB" w:rsidRPr="00513138">
        <w:rPr>
          <w:color w:val="000000"/>
          <w:sz w:val="22"/>
          <w:szCs w:val="22"/>
          <w:highlight w:val="yellow"/>
          <w:u w:val="single"/>
        </w:rPr>
        <w:t>06</w:t>
      </w:r>
      <w:r w:rsidRPr="00513138">
        <w:rPr>
          <w:color w:val="000000"/>
          <w:sz w:val="22"/>
          <w:szCs w:val="22"/>
          <w:highlight w:val="yellow"/>
          <w:u w:val="single"/>
        </w:rPr>
        <w:t xml:space="preserve"> (</w:t>
      </w:r>
      <w:r w:rsidR="00395508" w:rsidRPr="00513138">
        <w:rPr>
          <w:color w:val="000000"/>
          <w:sz w:val="22"/>
          <w:szCs w:val="22"/>
          <w:highlight w:val="yellow"/>
          <w:u w:val="single"/>
        </w:rPr>
        <w:t>Пять тысяч девяносто шесть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06</w:t>
      </w:r>
      <w:r w:rsidRPr="00513138">
        <w:rPr>
          <w:color w:val="000000"/>
          <w:sz w:val="22"/>
          <w:szCs w:val="22"/>
          <w:highlight w:val="yellow"/>
          <w:u w:val="single"/>
        </w:rPr>
        <w:t xml:space="preserve"> копеек.</w:t>
      </w: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 2 – </w:t>
      </w:r>
      <w:r w:rsidRPr="00513138">
        <w:rPr>
          <w:color w:val="000000"/>
          <w:sz w:val="22"/>
          <w:szCs w:val="22"/>
          <w:highlight w:val="yellow"/>
          <w:u w:val="single"/>
        </w:rPr>
        <w:t>6 31</w:t>
      </w:r>
      <w:r w:rsidR="00D849EB" w:rsidRPr="00513138">
        <w:rPr>
          <w:color w:val="000000"/>
          <w:sz w:val="22"/>
          <w:szCs w:val="22"/>
          <w:highlight w:val="yellow"/>
          <w:u w:val="single"/>
        </w:rPr>
        <w:t>9</w:t>
      </w:r>
      <w:r w:rsidRPr="00513138">
        <w:rPr>
          <w:color w:val="000000"/>
          <w:sz w:val="22"/>
          <w:szCs w:val="22"/>
          <w:highlight w:val="yellow"/>
          <w:u w:val="single"/>
        </w:rPr>
        <w:t>,</w:t>
      </w:r>
      <w:r w:rsidR="00D849EB" w:rsidRPr="00513138">
        <w:rPr>
          <w:color w:val="000000"/>
          <w:sz w:val="22"/>
          <w:szCs w:val="22"/>
          <w:highlight w:val="yellow"/>
          <w:u w:val="single"/>
        </w:rPr>
        <w:t>32</w:t>
      </w:r>
      <w:r w:rsidRPr="00513138">
        <w:rPr>
          <w:color w:val="000000"/>
          <w:sz w:val="22"/>
          <w:szCs w:val="22"/>
          <w:highlight w:val="yellow"/>
          <w:u w:val="single"/>
        </w:rPr>
        <w:t xml:space="preserve"> (Шесть тысяч </w:t>
      </w:r>
      <w:r w:rsidR="00395508" w:rsidRPr="00513138">
        <w:rPr>
          <w:color w:val="000000"/>
          <w:sz w:val="22"/>
          <w:szCs w:val="22"/>
          <w:highlight w:val="yellow"/>
          <w:u w:val="single"/>
        </w:rPr>
        <w:t>триста девятнадцать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32</w:t>
      </w:r>
      <w:r w:rsidRPr="00513138">
        <w:rPr>
          <w:color w:val="000000"/>
          <w:sz w:val="22"/>
          <w:szCs w:val="22"/>
          <w:highlight w:val="yellow"/>
          <w:u w:val="single"/>
        </w:rPr>
        <w:t xml:space="preserve"> копейки.</w:t>
      </w: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№3- </w:t>
      </w:r>
      <w:r w:rsidR="00D849EB" w:rsidRPr="00513138">
        <w:rPr>
          <w:sz w:val="22"/>
          <w:szCs w:val="22"/>
          <w:highlight w:val="yellow"/>
        </w:rPr>
        <w:t>11</w:t>
      </w:r>
      <w:r w:rsidRPr="00513138">
        <w:rPr>
          <w:color w:val="000000"/>
          <w:sz w:val="22"/>
          <w:szCs w:val="22"/>
          <w:highlight w:val="yellow"/>
          <w:u w:val="single"/>
        </w:rPr>
        <w:t xml:space="preserve"> </w:t>
      </w:r>
      <w:r w:rsidR="00D849EB" w:rsidRPr="00513138">
        <w:rPr>
          <w:color w:val="000000"/>
          <w:sz w:val="22"/>
          <w:szCs w:val="22"/>
          <w:highlight w:val="yellow"/>
          <w:u w:val="single"/>
        </w:rPr>
        <w:t>318</w:t>
      </w:r>
      <w:r w:rsidRPr="00513138">
        <w:rPr>
          <w:color w:val="000000"/>
          <w:sz w:val="22"/>
          <w:szCs w:val="22"/>
          <w:highlight w:val="yellow"/>
          <w:u w:val="single"/>
        </w:rPr>
        <w:t>,</w:t>
      </w:r>
      <w:r w:rsidR="00D849EB" w:rsidRPr="00513138">
        <w:rPr>
          <w:color w:val="000000"/>
          <w:sz w:val="22"/>
          <w:szCs w:val="22"/>
          <w:highlight w:val="yellow"/>
          <w:u w:val="single"/>
        </w:rPr>
        <w:t>94</w:t>
      </w:r>
      <w:r w:rsidRPr="00513138">
        <w:rPr>
          <w:color w:val="000000"/>
          <w:sz w:val="22"/>
          <w:szCs w:val="22"/>
          <w:highlight w:val="yellow"/>
          <w:u w:val="single"/>
        </w:rPr>
        <w:t xml:space="preserve"> (Один</w:t>
      </w:r>
      <w:r w:rsidR="00395508" w:rsidRPr="00513138">
        <w:rPr>
          <w:color w:val="000000"/>
          <w:sz w:val="22"/>
          <w:szCs w:val="22"/>
          <w:highlight w:val="yellow"/>
          <w:u w:val="single"/>
        </w:rPr>
        <w:t>надцать</w:t>
      </w:r>
      <w:r w:rsidRPr="00513138">
        <w:rPr>
          <w:color w:val="000000"/>
          <w:sz w:val="22"/>
          <w:szCs w:val="22"/>
          <w:highlight w:val="yellow"/>
          <w:u w:val="single"/>
        </w:rPr>
        <w:t xml:space="preserve"> тысяч </w:t>
      </w:r>
      <w:r w:rsidR="00395508" w:rsidRPr="00513138">
        <w:rPr>
          <w:color w:val="000000"/>
          <w:sz w:val="22"/>
          <w:szCs w:val="22"/>
          <w:highlight w:val="yellow"/>
          <w:u w:val="single"/>
        </w:rPr>
        <w:t>триста восемнадцать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94</w:t>
      </w:r>
      <w:r w:rsidRPr="00513138">
        <w:rPr>
          <w:color w:val="000000"/>
          <w:sz w:val="22"/>
          <w:szCs w:val="22"/>
          <w:highlight w:val="yellow"/>
          <w:u w:val="single"/>
        </w:rPr>
        <w:t xml:space="preserve"> копе</w:t>
      </w:r>
      <w:r w:rsidR="00395508" w:rsidRPr="00513138">
        <w:rPr>
          <w:color w:val="000000"/>
          <w:sz w:val="22"/>
          <w:szCs w:val="22"/>
          <w:highlight w:val="yellow"/>
          <w:u w:val="single"/>
        </w:rPr>
        <w:t>й</w:t>
      </w:r>
      <w:r w:rsidRPr="00513138">
        <w:rPr>
          <w:color w:val="000000"/>
          <w:sz w:val="22"/>
          <w:szCs w:val="22"/>
          <w:highlight w:val="yellow"/>
          <w:u w:val="single"/>
        </w:rPr>
        <w:t>к</w:t>
      </w:r>
      <w:r w:rsidR="00395508" w:rsidRPr="00513138">
        <w:rPr>
          <w:color w:val="000000"/>
          <w:sz w:val="22"/>
          <w:szCs w:val="22"/>
          <w:highlight w:val="yellow"/>
          <w:u w:val="single"/>
        </w:rPr>
        <w:t>и</w:t>
      </w:r>
      <w:r w:rsidRPr="00513138">
        <w:rPr>
          <w:color w:val="000000"/>
          <w:sz w:val="22"/>
          <w:szCs w:val="22"/>
          <w:highlight w:val="yellow"/>
          <w:u w:val="single"/>
        </w:rPr>
        <w:t>.</w:t>
      </w: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№4 </w:t>
      </w:r>
      <w:r w:rsidR="00D849EB" w:rsidRPr="00513138">
        <w:rPr>
          <w:sz w:val="22"/>
          <w:szCs w:val="22"/>
        </w:rPr>
        <w:t>–</w:t>
      </w:r>
      <w:r w:rsidRPr="00513138">
        <w:rPr>
          <w:sz w:val="22"/>
          <w:szCs w:val="22"/>
        </w:rPr>
        <w:t xml:space="preserve"> </w:t>
      </w:r>
      <w:r w:rsidRPr="00513138">
        <w:rPr>
          <w:color w:val="000000"/>
          <w:sz w:val="22"/>
          <w:szCs w:val="22"/>
          <w:highlight w:val="yellow"/>
          <w:u w:val="single"/>
        </w:rPr>
        <w:t>3</w:t>
      </w:r>
      <w:r w:rsidR="00D849EB" w:rsidRPr="00513138">
        <w:rPr>
          <w:color w:val="000000"/>
          <w:sz w:val="22"/>
          <w:szCs w:val="22"/>
          <w:highlight w:val="yellow"/>
          <w:u w:val="single"/>
        </w:rPr>
        <w:t xml:space="preserve"> </w:t>
      </w:r>
      <w:r w:rsidRPr="00513138">
        <w:rPr>
          <w:color w:val="000000"/>
          <w:sz w:val="22"/>
          <w:szCs w:val="22"/>
          <w:highlight w:val="yellow"/>
          <w:u w:val="single"/>
        </w:rPr>
        <w:t>065,</w:t>
      </w:r>
      <w:r w:rsidR="00D849EB" w:rsidRPr="00513138">
        <w:rPr>
          <w:color w:val="000000"/>
          <w:sz w:val="22"/>
          <w:szCs w:val="22"/>
          <w:highlight w:val="yellow"/>
          <w:u w:val="single"/>
        </w:rPr>
        <w:t>76</w:t>
      </w:r>
      <w:r w:rsidRPr="00513138">
        <w:rPr>
          <w:color w:val="000000"/>
          <w:sz w:val="22"/>
          <w:szCs w:val="22"/>
          <w:highlight w:val="yellow"/>
          <w:u w:val="single"/>
        </w:rPr>
        <w:t xml:space="preserve"> (Три тысяч</w:t>
      </w:r>
      <w:r w:rsidR="00395508" w:rsidRPr="00513138">
        <w:rPr>
          <w:color w:val="000000"/>
          <w:sz w:val="22"/>
          <w:szCs w:val="22"/>
          <w:highlight w:val="yellow"/>
          <w:u w:val="single"/>
        </w:rPr>
        <w:t>и</w:t>
      </w:r>
      <w:r w:rsidRPr="00513138">
        <w:rPr>
          <w:color w:val="000000"/>
          <w:sz w:val="22"/>
          <w:szCs w:val="22"/>
          <w:highlight w:val="yellow"/>
          <w:u w:val="single"/>
        </w:rPr>
        <w:t xml:space="preserve"> </w:t>
      </w:r>
      <w:r w:rsidR="00395508" w:rsidRPr="00513138">
        <w:rPr>
          <w:color w:val="000000"/>
          <w:sz w:val="22"/>
          <w:szCs w:val="22"/>
          <w:highlight w:val="yellow"/>
          <w:u w:val="single"/>
        </w:rPr>
        <w:t>шестьдесят пять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76</w:t>
      </w:r>
      <w:r w:rsidRPr="00513138">
        <w:rPr>
          <w:color w:val="000000"/>
          <w:sz w:val="22"/>
          <w:szCs w:val="22"/>
          <w:highlight w:val="yellow"/>
          <w:u w:val="single"/>
        </w:rPr>
        <w:t xml:space="preserve"> копеек.</w:t>
      </w:r>
    </w:p>
    <w:p w:rsidR="00356C79" w:rsidRPr="00513138" w:rsidRDefault="00356C79" w:rsidP="00356C79">
      <w:pPr>
        <w:pStyle w:val="3"/>
        <w:numPr>
          <w:ilvl w:val="0"/>
          <w:numId w:val="0"/>
        </w:numPr>
        <w:tabs>
          <w:tab w:val="left" w:pos="993"/>
        </w:tabs>
        <w:spacing w:line="240" w:lineRule="auto"/>
        <w:ind w:left="792"/>
        <w:rPr>
          <w:sz w:val="22"/>
          <w:szCs w:val="22"/>
          <w:highlight w:val="yellow"/>
        </w:rPr>
      </w:pPr>
      <w:r w:rsidRPr="00513138">
        <w:rPr>
          <w:sz w:val="22"/>
          <w:szCs w:val="22"/>
        </w:rPr>
        <w:t xml:space="preserve">-ЛОТУ №5 </w:t>
      </w:r>
      <w:r w:rsidR="00D849EB" w:rsidRPr="00513138">
        <w:rPr>
          <w:sz w:val="22"/>
          <w:szCs w:val="22"/>
        </w:rPr>
        <w:t>–</w:t>
      </w:r>
      <w:r w:rsidRPr="00513138">
        <w:rPr>
          <w:sz w:val="22"/>
          <w:szCs w:val="22"/>
        </w:rPr>
        <w:t xml:space="preserve"> </w:t>
      </w:r>
      <w:r w:rsidRPr="00513138">
        <w:rPr>
          <w:color w:val="000000"/>
          <w:sz w:val="22"/>
          <w:szCs w:val="22"/>
          <w:highlight w:val="yellow"/>
          <w:u w:val="single"/>
        </w:rPr>
        <w:t>3</w:t>
      </w:r>
      <w:r w:rsidR="00D849EB" w:rsidRPr="00513138">
        <w:rPr>
          <w:color w:val="000000"/>
          <w:sz w:val="22"/>
          <w:szCs w:val="22"/>
          <w:highlight w:val="yellow"/>
          <w:u w:val="single"/>
        </w:rPr>
        <w:t xml:space="preserve"> </w:t>
      </w:r>
      <w:r w:rsidRPr="00513138">
        <w:rPr>
          <w:color w:val="000000"/>
          <w:sz w:val="22"/>
          <w:szCs w:val="22"/>
          <w:highlight w:val="yellow"/>
          <w:u w:val="single"/>
        </w:rPr>
        <w:t>106,3</w:t>
      </w:r>
      <w:r w:rsidR="00D849EB" w:rsidRPr="00513138">
        <w:rPr>
          <w:color w:val="000000"/>
          <w:sz w:val="22"/>
          <w:szCs w:val="22"/>
          <w:highlight w:val="yellow"/>
          <w:u w:val="single"/>
        </w:rPr>
        <w:t>6</w:t>
      </w:r>
      <w:r w:rsidRPr="00513138">
        <w:rPr>
          <w:color w:val="000000"/>
          <w:sz w:val="22"/>
          <w:szCs w:val="22"/>
          <w:highlight w:val="yellow"/>
          <w:u w:val="single"/>
        </w:rPr>
        <w:t xml:space="preserve"> (Три тысяч</w:t>
      </w:r>
      <w:r w:rsidR="00395508" w:rsidRPr="00513138">
        <w:rPr>
          <w:color w:val="000000"/>
          <w:sz w:val="22"/>
          <w:szCs w:val="22"/>
          <w:highlight w:val="yellow"/>
          <w:u w:val="single"/>
        </w:rPr>
        <w:t>и</w:t>
      </w:r>
      <w:r w:rsidRPr="00513138">
        <w:rPr>
          <w:color w:val="000000"/>
          <w:sz w:val="22"/>
          <w:szCs w:val="22"/>
          <w:highlight w:val="yellow"/>
          <w:u w:val="single"/>
        </w:rPr>
        <w:t xml:space="preserve"> </w:t>
      </w:r>
      <w:r w:rsidR="00395508" w:rsidRPr="00513138">
        <w:rPr>
          <w:color w:val="000000"/>
          <w:sz w:val="22"/>
          <w:szCs w:val="22"/>
          <w:highlight w:val="yellow"/>
          <w:u w:val="single"/>
        </w:rPr>
        <w:t xml:space="preserve">сто </w:t>
      </w:r>
      <w:r w:rsidRPr="00513138">
        <w:rPr>
          <w:color w:val="000000"/>
          <w:sz w:val="22"/>
          <w:szCs w:val="22"/>
          <w:highlight w:val="yellow"/>
          <w:u w:val="single"/>
        </w:rPr>
        <w:t>шесть) рублей 3</w:t>
      </w:r>
      <w:r w:rsidR="00395508" w:rsidRPr="00513138">
        <w:rPr>
          <w:color w:val="000000"/>
          <w:sz w:val="22"/>
          <w:szCs w:val="22"/>
          <w:highlight w:val="yellow"/>
          <w:u w:val="single"/>
        </w:rPr>
        <w:t>6</w:t>
      </w:r>
      <w:r w:rsidRPr="00513138">
        <w:rPr>
          <w:color w:val="000000"/>
          <w:sz w:val="22"/>
          <w:szCs w:val="22"/>
          <w:highlight w:val="yellow"/>
          <w:u w:val="single"/>
        </w:rPr>
        <w:t xml:space="preserve"> копеек.</w:t>
      </w:r>
    </w:p>
    <w:p w:rsidR="00356C79" w:rsidRPr="00513138" w:rsidRDefault="00356C79" w:rsidP="00356C79">
      <w:pPr>
        <w:pStyle w:val="ac"/>
        <w:rPr>
          <w:color w:val="000000"/>
          <w:sz w:val="22"/>
          <w:highlight w:val="yellow"/>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При проведении процедуры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8E0161" w:rsidRPr="00513138"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При проведен</w:t>
      </w:r>
      <w:proofErr w:type="gramStart"/>
      <w:r w:rsidRPr="00513138">
        <w:rPr>
          <w:color w:val="000000"/>
          <w:sz w:val="22"/>
          <w:szCs w:val="22"/>
        </w:rPr>
        <w:t>ии ау</w:t>
      </w:r>
      <w:proofErr w:type="gramEnd"/>
      <w:r w:rsidRPr="00513138">
        <w:rPr>
          <w:color w:val="000000"/>
          <w:sz w:val="22"/>
          <w:szCs w:val="22"/>
        </w:rPr>
        <w:t>кциона участники аукциона подают предложения о цене догово</w:t>
      </w:r>
      <w:r w:rsidR="002F56F2" w:rsidRPr="00513138">
        <w:rPr>
          <w:color w:val="000000"/>
          <w:sz w:val="22"/>
          <w:szCs w:val="22"/>
        </w:rPr>
        <w:t>ра с учетом следующего требования</w:t>
      </w:r>
      <w:r w:rsidRPr="00513138">
        <w:rPr>
          <w:color w:val="000000"/>
          <w:sz w:val="22"/>
          <w:szCs w:val="22"/>
        </w:rPr>
        <w:t>:</w:t>
      </w:r>
    </w:p>
    <w:p w:rsidR="001F220E" w:rsidRPr="00513138" w:rsidRDefault="001F220E" w:rsidP="001F220E">
      <w:pPr>
        <w:pStyle w:val="ac"/>
        <w:rPr>
          <w:color w:val="000000"/>
          <w:sz w:val="22"/>
        </w:rPr>
      </w:pPr>
    </w:p>
    <w:p w:rsidR="008E0161" w:rsidRPr="00513138" w:rsidRDefault="008E0161" w:rsidP="00CC0DFA">
      <w:pPr>
        <w:pStyle w:val="3"/>
        <w:numPr>
          <w:ilvl w:val="0"/>
          <w:numId w:val="8"/>
        </w:numPr>
        <w:tabs>
          <w:tab w:val="left" w:pos="709"/>
        </w:tabs>
        <w:spacing w:line="240" w:lineRule="auto"/>
        <w:ind w:left="1418" w:hanging="284"/>
        <w:rPr>
          <w:color w:val="000000"/>
          <w:sz w:val="22"/>
          <w:szCs w:val="22"/>
        </w:rPr>
      </w:pPr>
      <w:r w:rsidRPr="00513138">
        <w:rPr>
          <w:color w:val="000000"/>
          <w:sz w:val="22"/>
          <w:szCs w:val="22"/>
        </w:rPr>
        <w:t>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w:t>
      </w:r>
      <w:r w:rsidR="002F56F2" w:rsidRPr="00513138">
        <w:rPr>
          <w:color w:val="000000"/>
          <w:sz w:val="22"/>
          <w:szCs w:val="22"/>
        </w:rPr>
        <w:t>ие о цене договора, равное нулю.</w:t>
      </w:r>
    </w:p>
    <w:p w:rsidR="001F220E" w:rsidRPr="00513138" w:rsidRDefault="001F220E" w:rsidP="001F220E">
      <w:pPr>
        <w:pStyle w:val="3"/>
        <w:numPr>
          <w:ilvl w:val="0"/>
          <w:numId w:val="0"/>
        </w:numPr>
        <w:tabs>
          <w:tab w:val="left" w:pos="993"/>
        </w:tabs>
        <w:spacing w:line="240" w:lineRule="auto"/>
        <w:ind w:left="1134"/>
        <w:rPr>
          <w:color w:val="000000"/>
          <w:sz w:val="22"/>
          <w:szCs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При проведен</w:t>
      </w:r>
      <w:proofErr w:type="gramStart"/>
      <w:r w:rsidRPr="00513138">
        <w:rPr>
          <w:color w:val="000000"/>
          <w:sz w:val="22"/>
          <w:szCs w:val="22"/>
        </w:rPr>
        <w:t>ии ау</w:t>
      </w:r>
      <w:proofErr w:type="gramEnd"/>
      <w:r w:rsidRPr="00513138">
        <w:rPr>
          <w:color w:val="000000"/>
          <w:sz w:val="22"/>
          <w:szCs w:val="22"/>
        </w:rPr>
        <w:t xml:space="preserve">кциона устанавливается время приема предложений участников аукциона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w:t>
      </w:r>
      <w:r w:rsidR="001F220E" w:rsidRPr="00513138">
        <w:rPr>
          <w:color w:val="000000"/>
          <w:sz w:val="22"/>
          <w:szCs w:val="22"/>
        </w:rPr>
        <w:t>договора</w:t>
      </w:r>
      <w:r w:rsidRPr="00513138">
        <w:rPr>
          <w:color w:val="000000"/>
          <w:sz w:val="22"/>
          <w:szCs w:val="22"/>
        </w:rPr>
        <w:t xml:space="preserve">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8E0161" w:rsidRPr="00513138" w:rsidRDefault="008E0161" w:rsidP="001F220E">
      <w:pPr>
        <w:pStyle w:val="3"/>
        <w:numPr>
          <w:ilvl w:val="0"/>
          <w:numId w:val="0"/>
        </w:numPr>
        <w:tabs>
          <w:tab w:val="left" w:pos="993"/>
        </w:tabs>
        <w:spacing w:line="240" w:lineRule="auto"/>
        <w:ind w:left="792"/>
        <w:rPr>
          <w:color w:val="000000"/>
          <w:sz w:val="22"/>
          <w:szCs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если была предложена цена договора, равная цене, предложенной другим участником аукциона, лучшим признается предложение о цене договора, поступившее ранее других предложений.</w:t>
      </w:r>
    </w:p>
    <w:p w:rsidR="008E0161" w:rsidRPr="00513138"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если в течение 10 минут после начала проведения аукциона ни один из участников аукциона не подал предложение о цене договора, предусматривающее снижение текущего минимального предложения о цене договора на величину в пределах «шага аукциона», аукцион признается несостоявшимся.</w:t>
      </w: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В течение одного часа после размещения на электронной площадке протокола о результатах аукциона оператор электронной площадки обязан направить заказчику такой </w:t>
      </w:r>
      <w:r w:rsidRPr="00513138">
        <w:rPr>
          <w:color w:val="000000"/>
          <w:sz w:val="22"/>
          <w:szCs w:val="22"/>
        </w:rPr>
        <w:lastRenderedPageBreak/>
        <w:t>протокол. В течение этого же срока оператор электронной площадки обязан направить также уведомление указанным участникам аукциона.</w:t>
      </w:r>
    </w:p>
    <w:p w:rsidR="008E0161" w:rsidRPr="00513138" w:rsidRDefault="008E0161" w:rsidP="008E0161">
      <w:pPr>
        <w:ind w:firstLine="567"/>
        <w:jc w:val="both"/>
        <w:rPr>
          <w:rFonts w:ascii="Times New Roman" w:hAnsi="Times New Roman" w:cs="Times New Roman"/>
          <w:b/>
        </w:rPr>
      </w:pPr>
    </w:p>
    <w:p w:rsidR="008E0161" w:rsidRPr="00513138" w:rsidRDefault="008E0161" w:rsidP="00086C31">
      <w:pPr>
        <w:pStyle w:val="3"/>
        <w:numPr>
          <w:ilvl w:val="0"/>
          <w:numId w:val="3"/>
        </w:numPr>
        <w:spacing w:line="240" w:lineRule="auto"/>
        <w:ind w:left="0" w:firstLine="0"/>
        <w:rPr>
          <w:b/>
          <w:sz w:val="22"/>
          <w:szCs w:val="22"/>
        </w:rPr>
      </w:pPr>
      <w:bookmarkStart w:id="3" w:name="_Toc325533517"/>
      <w:r w:rsidRPr="00513138">
        <w:rPr>
          <w:b/>
          <w:sz w:val="22"/>
          <w:szCs w:val="22"/>
        </w:rPr>
        <w:t>Заключение договора по итогам аукциона</w:t>
      </w:r>
      <w:bookmarkEnd w:id="3"/>
      <w:r w:rsidR="00920E1D" w:rsidRPr="00513138">
        <w:rPr>
          <w:b/>
          <w:sz w:val="22"/>
          <w:szCs w:val="22"/>
        </w:rPr>
        <w:t>.</w:t>
      </w:r>
    </w:p>
    <w:p w:rsidR="008E0161" w:rsidRPr="00513138" w:rsidRDefault="008E0161" w:rsidP="008E0161">
      <w:pPr>
        <w:ind w:firstLine="567"/>
        <w:jc w:val="both"/>
        <w:rPr>
          <w:rFonts w:ascii="Times New Roman" w:hAnsi="Times New Roman" w:cs="Times New Roman"/>
          <w:b/>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Договор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договора с участником </w:t>
      </w:r>
      <w:r w:rsidRPr="00513138">
        <w:rPr>
          <w:sz w:val="22"/>
          <w:szCs w:val="22"/>
        </w:rPr>
        <w:t>аукциона, который сделал предпоследнее предложение о цене</w:t>
      </w:r>
      <w:r w:rsidRPr="00513138">
        <w:rPr>
          <w:color w:val="000000"/>
          <w:sz w:val="22"/>
          <w:szCs w:val="22"/>
        </w:rPr>
        <w:t xml:space="preserve"> договора, по цене, предложенной таким участником.</w:t>
      </w:r>
    </w:p>
    <w:p w:rsidR="001F220E" w:rsidRPr="00513138" w:rsidRDefault="001F220E" w:rsidP="001F220E">
      <w:pPr>
        <w:pStyle w:val="3"/>
        <w:numPr>
          <w:ilvl w:val="0"/>
          <w:numId w:val="0"/>
        </w:numPr>
        <w:tabs>
          <w:tab w:val="left" w:pos="993"/>
        </w:tabs>
        <w:spacing w:line="240" w:lineRule="auto"/>
        <w:ind w:left="792"/>
        <w:rPr>
          <w:color w:val="000000"/>
          <w:sz w:val="22"/>
          <w:szCs w:val="22"/>
          <w:highlight w:val="yellow"/>
        </w:rPr>
      </w:pPr>
    </w:p>
    <w:p w:rsidR="00920E1D" w:rsidRPr="00513138" w:rsidRDefault="008E0161" w:rsidP="00086C31">
      <w:pPr>
        <w:pStyle w:val="3"/>
        <w:numPr>
          <w:ilvl w:val="1"/>
          <w:numId w:val="3"/>
        </w:numPr>
        <w:tabs>
          <w:tab w:val="left" w:pos="993"/>
        </w:tabs>
        <w:spacing w:line="240" w:lineRule="auto"/>
        <w:rPr>
          <w:color w:val="000000"/>
          <w:sz w:val="22"/>
          <w:szCs w:val="22"/>
        </w:rPr>
      </w:pPr>
      <w:proofErr w:type="gramStart"/>
      <w:r w:rsidRPr="00513138">
        <w:rPr>
          <w:color w:val="000000"/>
          <w:sz w:val="22"/>
          <w:szCs w:val="22"/>
        </w:rPr>
        <w:t xml:space="preserve">В случае если победитель аукциона или участник аукциона, который сделал предпоследнее предложение о цене договора, не представил Заказчику </w:t>
      </w:r>
      <w:r w:rsidR="000770EF" w:rsidRPr="00513138">
        <w:rPr>
          <w:color w:val="000000"/>
          <w:sz w:val="22"/>
          <w:szCs w:val="22"/>
        </w:rPr>
        <w:t xml:space="preserve">в течение 5 рабочих дней со дня подписания протокола аукциона </w:t>
      </w:r>
      <w:r w:rsidRPr="00513138">
        <w:rPr>
          <w:color w:val="000000"/>
          <w:sz w:val="22"/>
          <w:szCs w:val="22"/>
        </w:rPr>
        <w:t xml:space="preserve">подписанный </w:t>
      </w:r>
      <w:r w:rsidR="000770EF" w:rsidRPr="00513138">
        <w:rPr>
          <w:color w:val="000000"/>
          <w:sz w:val="22"/>
          <w:szCs w:val="22"/>
        </w:rPr>
        <w:t xml:space="preserve">им </w:t>
      </w:r>
      <w:r w:rsidRPr="00513138">
        <w:rPr>
          <w:color w:val="000000"/>
          <w:sz w:val="22"/>
          <w:szCs w:val="22"/>
        </w:rPr>
        <w:t>договор, а также обеспечение исполнения договора в случае, если Заказчиком было установлено такое требование, победитель аукциона или участник аукциона, который сделал предпоследнее предложение о цене договора, признается уклонившимся от заключения</w:t>
      </w:r>
      <w:proofErr w:type="gramEnd"/>
      <w:r w:rsidRPr="00513138">
        <w:rPr>
          <w:color w:val="000000"/>
          <w:sz w:val="22"/>
          <w:szCs w:val="22"/>
        </w:rPr>
        <w:t xml:space="preserve"> договора</w:t>
      </w:r>
      <w:r w:rsidR="00920E1D" w:rsidRPr="00513138">
        <w:rPr>
          <w:color w:val="000000"/>
          <w:sz w:val="22"/>
          <w:szCs w:val="22"/>
        </w:rPr>
        <w:t>.</w:t>
      </w:r>
    </w:p>
    <w:p w:rsidR="00920E1D" w:rsidRPr="00513138" w:rsidRDefault="00920E1D" w:rsidP="00920E1D">
      <w:pPr>
        <w:pStyle w:val="ac"/>
        <w:rPr>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если победитель аукциона признан уклонившимся от заключения договора, Заказчик вправе заключить договор с участником аукциона, который сделал предпоследнее предложение о цене договора.</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уклонения участника аукциона, который сделал предпоследнее предложение о цене договора, о</w:t>
      </w:r>
      <w:r w:rsidR="00920E1D" w:rsidRPr="00513138">
        <w:rPr>
          <w:color w:val="000000"/>
          <w:sz w:val="22"/>
          <w:szCs w:val="22"/>
        </w:rPr>
        <w:t xml:space="preserve">т заключения договора Заказчик </w:t>
      </w:r>
      <w:r w:rsidRPr="00513138">
        <w:rPr>
          <w:color w:val="000000"/>
          <w:sz w:val="22"/>
          <w:szCs w:val="22"/>
        </w:rPr>
        <w:t>вправе принять решение о признан</w:t>
      </w:r>
      <w:proofErr w:type="gramStart"/>
      <w:r w:rsidRPr="00513138">
        <w:rPr>
          <w:color w:val="000000"/>
          <w:sz w:val="22"/>
          <w:szCs w:val="22"/>
        </w:rPr>
        <w:t>ии ау</w:t>
      </w:r>
      <w:proofErr w:type="gramEnd"/>
      <w:r w:rsidRPr="00513138">
        <w:rPr>
          <w:color w:val="000000"/>
          <w:sz w:val="22"/>
          <w:szCs w:val="22"/>
        </w:rPr>
        <w:t>кциона несостоявшимся.</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proofErr w:type="gramStart"/>
      <w:r w:rsidRPr="00513138">
        <w:rPr>
          <w:color w:val="000000"/>
          <w:sz w:val="22"/>
          <w:szCs w:val="22"/>
        </w:rPr>
        <w:t>В случае если по истечении срока подачи заявок на участие в аукционе подана только одна заявка на участие в аукционе и аукцион признан несостоявшимся, при этом по результатам рассмотрения указанная заявка и подавший ее участник признаны соответствующими всем требованиям и условиям, предусмотренным документацией об аукционе, Заказчик вправе объявить новую закупку или заключить договор с единственным участником аукциона на условиях, предусмотренных</w:t>
      </w:r>
      <w:proofErr w:type="gramEnd"/>
      <w:r w:rsidRPr="00513138">
        <w:rPr>
          <w:color w:val="000000"/>
          <w:sz w:val="22"/>
          <w:szCs w:val="22"/>
        </w:rPr>
        <w:t xml:space="preserve"> документацией об аукционе, по цене договора, согласованной с </w:t>
      </w:r>
      <w:proofErr w:type="gramStart"/>
      <w:r w:rsidRPr="00513138">
        <w:rPr>
          <w:color w:val="000000"/>
          <w:sz w:val="22"/>
          <w:szCs w:val="22"/>
        </w:rPr>
        <w:t>подавшим</w:t>
      </w:r>
      <w:proofErr w:type="gramEnd"/>
      <w:r w:rsidRPr="00513138">
        <w:rPr>
          <w:color w:val="000000"/>
          <w:sz w:val="22"/>
          <w:szCs w:val="22"/>
        </w:rPr>
        <w:t xml:space="preserve"> указанную заявку, и не превышающей начальн</w:t>
      </w:r>
      <w:r w:rsidR="00920E1D" w:rsidRPr="00513138">
        <w:rPr>
          <w:color w:val="000000"/>
          <w:sz w:val="22"/>
          <w:szCs w:val="22"/>
        </w:rPr>
        <w:t>ой (максимальной) цены договора</w:t>
      </w:r>
      <w:r w:rsidRPr="00513138">
        <w:rPr>
          <w:color w:val="000000"/>
          <w:sz w:val="22"/>
          <w:szCs w:val="22"/>
        </w:rPr>
        <w:t>, указанной в извещении о проведении открытого аукциона.</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Участник, подавший указанную заявку, не вправе отказаться от заключения договора.</w:t>
      </w:r>
    </w:p>
    <w:p w:rsidR="00920E1D" w:rsidRPr="00513138" w:rsidRDefault="00920E1D" w:rsidP="00920E1D">
      <w:pPr>
        <w:pStyle w:val="ac"/>
        <w:rPr>
          <w:color w:val="000000"/>
          <w:sz w:val="22"/>
        </w:rPr>
      </w:pPr>
    </w:p>
    <w:p w:rsidR="00935DAE" w:rsidRPr="00513138" w:rsidRDefault="00935DAE" w:rsidP="003B33FA">
      <w:pPr>
        <w:pStyle w:val="3"/>
        <w:numPr>
          <w:ilvl w:val="0"/>
          <w:numId w:val="0"/>
        </w:numPr>
        <w:tabs>
          <w:tab w:val="left" w:pos="993"/>
        </w:tabs>
        <w:spacing w:line="240" w:lineRule="auto"/>
        <w:ind w:left="792"/>
        <w:rPr>
          <w:color w:val="FF0000"/>
          <w:sz w:val="22"/>
          <w:szCs w:val="22"/>
        </w:rPr>
      </w:pPr>
    </w:p>
    <w:p w:rsidR="00AD3ED8" w:rsidRPr="00513138" w:rsidRDefault="00AD3ED8" w:rsidP="00B03095">
      <w:pPr>
        <w:pStyle w:val="a8"/>
        <w:spacing w:before="0" w:line="240" w:lineRule="auto"/>
        <w:rPr>
          <w:sz w:val="22"/>
          <w:szCs w:val="22"/>
        </w:rPr>
      </w:pPr>
    </w:p>
    <w:p w:rsidR="00873A7C" w:rsidRPr="00513138" w:rsidRDefault="00DA4AFC" w:rsidP="00AA1E67">
      <w:pPr>
        <w:spacing w:line="240" w:lineRule="auto"/>
        <w:rPr>
          <w:rFonts w:ascii="Times New Roman" w:hAnsi="Times New Roman" w:cs="Times New Roman"/>
          <w:b/>
        </w:rPr>
      </w:pPr>
      <w:r w:rsidRPr="00513138">
        <w:rPr>
          <w:rFonts w:ascii="Times New Roman" w:hAnsi="Times New Roman" w:cs="Times New Roman"/>
          <w:b/>
        </w:rPr>
        <w:t>Приложения</w:t>
      </w:r>
      <w:r w:rsidR="00AA1E67" w:rsidRPr="00513138">
        <w:rPr>
          <w:rFonts w:ascii="Times New Roman" w:hAnsi="Times New Roman" w:cs="Times New Roman"/>
          <w:b/>
        </w:rPr>
        <w:t xml:space="preserve">: </w:t>
      </w:r>
    </w:p>
    <w:p w:rsidR="00AA1E67" w:rsidRPr="00513138" w:rsidRDefault="00896E7A" w:rsidP="00C902BF">
      <w:pPr>
        <w:pStyle w:val="ac"/>
        <w:numPr>
          <w:ilvl w:val="0"/>
          <w:numId w:val="4"/>
        </w:numPr>
        <w:rPr>
          <w:sz w:val="22"/>
        </w:rPr>
      </w:pPr>
      <w:r w:rsidRPr="00513138">
        <w:rPr>
          <w:sz w:val="22"/>
        </w:rPr>
        <w:t xml:space="preserve">Договор </w:t>
      </w:r>
      <w:r w:rsidR="002326FB" w:rsidRPr="00513138">
        <w:rPr>
          <w:sz w:val="22"/>
        </w:rPr>
        <w:t>(проект);</w:t>
      </w:r>
    </w:p>
    <w:p w:rsidR="00AA1E67" w:rsidRPr="00513138" w:rsidRDefault="002326FB" w:rsidP="00C902BF">
      <w:pPr>
        <w:pStyle w:val="ac"/>
        <w:numPr>
          <w:ilvl w:val="0"/>
          <w:numId w:val="4"/>
        </w:numPr>
        <w:rPr>
          <w:sz w:val="22"/>
        </w:rPr>
      </w:pPr>
      <w:r w:rsidRPr="00513138">
        <w:rPr>
          <w:sz w:val="22"/>
        </w:rPr>
        <w:t xml:space="preserve">Заявка на участие </w:t>
      </w:r>
      <w:r w:rsidR="0095621A" w:rsidRPr="00513138">
        <w:rPr>
          <w:sz w:val="22"/>
        </w:rPr>
        <w:t>в аукционе</w:t>
      </w:r>
      <w:r w:rsidRPr="00513138">
        <w:rPr>
          <w:sz w:val="22"/>
        </w:rPr>
        <w:t>.</w:t>
      </w:r>
    </w:p>
    <w:p w:rsidR="00565769" w:rsidRPr="00513138" w:rsidRDefault="00513138" w:rsidP="00513138">
      <w:pPr>
        <w:pStyle w:val="ac"/>
        <w:numPr>
          <w:ilvl w:val="0"/>
          <w:numId w:val="4"/>
        </w:numPr>
        <w:rPr>
          <w:sz w:val="22"/>
        </w:rPr>
      </w:pPr>
      <w:r w:rsidRPr="00513138">
        <w:rPr>
          <w:sz w:val="22"/>
        </w:rPr>
        <w:t>Форма гарантии участия в закупке.</w:t>
      </w:r>
    </w:p>
    <w:p w:rsidR="00513138" w:rsidRPr="00513138" w:rsidRDefault="00513138" w:rsidP="00513138">
      <w:pPr>
        <w:pStyle w:val="ac"/>
        <w:numPr>
          <w:ilvl w:val="0"/>
          <w:numId w:val="4"/>
        </w:numPr>
        <w:rPr>
          <w:sz w:val="22"/>
        </w:rPr>
      </w:pPr>
      <w:r w:rsidRPr="00513138">
        <w:rPr>
          <w:sz w:val="22"/>
        </w:rPr>
        <w:t>Подтверждение согласия на невозврат обеспечения заявки на участие в аукционе</w:t>
      </w:r>
    </w:p>
    <w:p w:rsidR="00565769" w:rsidRDefault="00565769" w:rsidP="00565769"/>
    <w:p w:rsidR="00EC20E3" w:rsidRDefault="00EC20E3" w:rsidP="00565769"/>
    <w:p w:rsidR="00EC20E3" w:rsidRDefault="00EC20E3" w:rsidP="00565769"/>
    <w:p w:rsidR="00EC20E3" w:rsidRDefault="00EC20E3" w:rsidP="00565769"/>
    <w:p w:rsidR="00EC20E3" w:rsidRDefault="00EC20E3" w:rsidP="00565769"/>
    <w:p w:rsidR="00EC20E3" w:rsidRPr="00513138" w:rsidRDefault="00EC20E3" w:rsidP="00565769"/>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Приложение № 1</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Default="009A4BB2" w:rsidP="009A4BB2">
      <w:pPr>
        <w:spacing w:after="0" w:line="240" w:lineRule="auto"/>
        <w:jc w:val="center"/>
        <w:rPr>
          <w:rFonts w:ascii="Times New Roman" w:eastAsia="Times New Roman" w:hAnsi="Times New Roman" w:cs="Times New Roman"/>
          <w:b/>
          <w:sz w:val="26"/>
          <w:szCs w:val="26"/>
        </w:rPr>
      </w:pPr>
    </w:p>
    <w:p w:rsidR="009A4BB2" w:rsidRDefault="009A4BB2" w:rsidP="009A4BB2">
      <w:pPr>
        <w:spacing w:after="0" w:line="240" w:lineRule="auto"/>
        <w:jc w:val="center"/>
        <w:rPr>
          <w:rFonts w:ascii="Times New Roman" w:eastAsia="Times New Roman" w:hAnsi="Times New Roman" w:cs="Times New Roman"/>
          <w:b/>
          <w:sz w:val="26"/>
          <w:szCs w:val="26"/>
        </w:rPr>
      </w:pPr>
      <w:r w:rsidRPr="009A4BB2">
        <w:rPr>
          <w:rFonts w:ascii="Times New Roman" w:eastAsia="Times New Roman" w:hAnsi="Times New Roman" w:cs="Times New Roman"/>
          <w:b/>
          <w:sz w:val="26"/>
          <w:szCs w:val="26"/>
        </w:rPr>
        <w:t>Договор (проект)</w:t>
      </w:r>
    </w:p>
    <w:p w:rsidR="00627C81" w:rsidRPr="009A4BB2" w:rsidRDefault="00627C81" w:rsidP="009A4BB2">
      <w:pPr>
        <w:spacing w:after="0" w:line="240" w:lineRule="auto"/>
        <w:jc w:val="center"/>
        <w:rPr>
          <w:rFonts w:ascii="Times New Roman" w:eastAsia="Times New Roman" w:hAnsi="Times New Roman" w:cs="Times New Roman"/>
          <w:b/>
          <w:sz w:val="26"/>
          <w:szCs w:val="26"/>
        </w:rPr>
      </w:pPr>
    </w:p>
    <w:p w:rsidR="009A4BB2" w:rsidRPr="009A4BB2" w:rsidRDefault="008D73AA" w:rsidP="009A4BB2">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w:t>
      </w:r>
      <w:r w:rsidR="009A4BB2" w:rsidRPr="009A4BB2">
        <w:rPr>
          <w:rFonts w:ascii="Times New Roman" w:eastAsia="Times New Roman" w:hAnsi="Times New Roman" w:cs="Times New Roman"/>
          <w:sz w:val="26"/>
          <w:szCs w:val="26"/>
        </w:rPr>
        <w:t xml:space="preserve">АО "Королевская электросеть", в лице Директора </w:t>
      </w:r>
      <w:r>
        <w:rPr>
          <w:rFonts w:ascii="Times New Roman" w:eastAsia="Times New Roman" w:hAnsi="Times New Roman" w:cs="Times New Roman"/>
          <w:sz w:val="26"/>
          <w:szCs w:val="26"/>
        </w:rPr>
        <w:t>Никитский</w:t>
      </w:r>
      <w:r w:rsidR="009A4BB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Николай</w:t>
      </w:r>
      <w:r w:rsidR="009A4BB2" w:rsidRPr="009A4BB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Петрович</w:t>
      </w:r>
      <w:r w:rsidR="009A4BB2" w:rsidRPr="009A4BB2">
        <w:rPr>
          <w:rFonts w:ascii="Times New Roman" w:eastAsia="Times New Roman" w:hAnsi="Times New Roman" w:cs="Times New Roman"/>
          <w:sz w:val="26"/>
          <w:szCs w:val="26"/>
        </w:rPr>
        <w:t>, действующего на основании устава,  именуемое в дальнейшем Покупатель, с одной стороны, и ____________ именуемое в дальнейшем Продавец, в лице________________, действующего на основании ______________________________, с другой стороны, в дальнейшем именуемые "Стороны", заключили настоящий Договор о нижеследующем:</w:t>
      </w:r>
    </w:p>
    <w:p w:rsidR="009A4BB2" w:rsidRPr="009A4BB2" w:rsidRDefault="009A4BB2" w:rsidP="009A4BB2">
      <w:pPr>
        <w:spacing w:after="0" w:line="240" w:lineRule="auto"/>
        <w:jc w:val="both"/>
        <w:rPr>
          <w:rFonts w:ascii="Times New Roman" w:eastAsia="Times New Roman" w:hAnsi="Times New Roman" w:cs="Times New Roman"/>
          <w:sz w:val="26"/>
          <w:szCs w:val="26"/>
        </w:rPr>
      </w:pPr>
    </w:p>
    <w:p w:rsidR="00627C81" w:rsidRPr="00627C81" w:rsidRDefault="009A4BB2" w:rsidP="00627C81">
      <w:pPr>
        <w:pStyle w:val="ac"/>
        <w:numPr>
          <w:ilvl w:val="0"/>
          <w:numId w:val="16"/>
        </w:numPr>
        <w:ind w:left="360" w:hanging="76"/>
        <w:rPr>
          <w:rFonts w:eastAsia="Times New Roman"/>
          <w:b/>
          <w:bCs/>
          <w:sz w:val="26"/>
          <w:szCs w:val="26"/>
        </w:rPr>
      </w:pPr>
      <w:r w:rsidRPr="00627C81">
        <w:rPr>
          <w:rFonts w:eastAsia="Times New Roman"/>
          <w:b/>
          <w:bCs/>
          <w:sz w:val="26"/>
          <w:szCs w:val="26"/>
        </w:rPr>
        <w:t>Предмет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1.1. Продавец передает в собственность (поставляет), а Покупатель приобретает в собственность товар в соответствии с Приложениями №1 и №2 к настоящему Договору, являющимися его неотъемлемыми частями.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1.2. Продавец гарантирует, что на момент передачи Покупателю товар не заложен, в споре и под арестом не состоит, не обременен иными правами третьих лиц.</w:t>
      </w:r>
    </w:p>
    <w:p w:rsidR="009A4BB2" w:rsidRPr="009A4BB2" w:rsidRDefault="009A4BB2" w:rsidP="009A4BB2">
      <w:pPr>
        <w:spacing w:after="0" w:line="240" w:lineRule="auto"/>
        <w:jc w:val="both"/>
        <w:rPr>
          <w:rFonts w:ascii="Times New Roman" w:eastAsia="Times New Roman" w:hAnsi="Times New Roman" w:cs="Times New Roman"/>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Цена товара и условия оплаты</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2.1. Цена товара по настоящему Договору включает стоимость собственно товара, стоимость доставки товара с завода-изготовителя до склада Продавца (</w:t>
      </w:r>
      <w:r w:rsidRPr="009A4BB2">
        <w:rPr>
          <w:rFonts w:ascii="Times New Roman" w:eastAsia="Times New Roman" w:hAnsi="Times New Roman" w:cs="Times New Roman"/>
          <w:i/>
          <w:sz w:val="26"/>
          <w:szCs w:val="26"/>
          <w:u w:val="single"/>
        </w:rPr>
        <w:t>адрес склада)</w:t>
      </w:r>
      <w:r w:rsidRPr="009A4BB2">
        <w:rPr>
          <w:rFonts w:ascii="Times New Roman" w:eastAsia="Times New Roman" w:hAnsi="Times New Roman" w:cs="Times New Roman"/>
          <w:sz w:val="26"/>
          <w:szCs w:val="26"/>
        </w:rPr>
        <w:t>, НДС.</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2.2. Полная стоимость Договора составляет сумму в российских рублях</w:t>
      </w:r>
      <w:proofErr w:type="gramStart"/>
      <w:r w:rsidRPr="009A4BB2">
        <w:rPr>
          <w:rFonts w:ascii="Times New Roman" w:eastAsia="Times New Roman" w:hAnsi="Times New Roman" w:cs="Times New Roman"/>
          <w:sz w:val="26"/>
          <w:szCs w:val="26"/>
        </w:rPr>
        <w:t xml:space="preserve"> __________________ (______________), </w:t>
      </w:r>
      <w:proofErr w:type="gramEnd"/>
      <w:r w:rsidRPr="009A4BB2">
        <w:rPr>
          <w:rFonts w:ascii="Times New Roman" w:eastAsia="Times New Roman" w:hAnsi="Times New Roman" w:cs="Times New Roman"/>
          <w:sz w:val="26"/>
          <w:szCs w:val="26"/>
        </w:rPr>
        <w:t xml:space="preserve">в том числе НДС 18% - ___________ (___________________________). </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2.3. Оплата полной стоимости Договора производится Покупателем в рублях на расчетный счет Продавца, указанный в п. 11.1.</w:t>
      </w:r>
    </w:p>
    <w:p w:rsid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2.4. Днем оплаты по настоящему Договору является день зачисления денежных средств на расчетный счет Продавца.</w:t>
      </w:r>
    </w:p>
    <w:p w:rsidR="00565769" w:rsidRPr="009A4BB2" w:rsidRDefault="00565769" w:rsidP="009A4BB2">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2.5. </w:t>
      </w:r>
      <w:r w:rsidRPr="00565769">
        <w:rPr>
          <w:rFonts w:ascii="Times New Roman" w:eastAsia="Times New Roman" w:hAnsi="Times New Roman" w:cs="Times New Roman"/>
          <w:sz w:val="26"/>
          <w:szCs w:val="26"/>
        </w:rPr>
        <w:t>Расчет за выполненные работы производится на основании Акта приема</w:t>
      </w:r>
      <w:r>
        <w:rPr>
          <w:rFonts w:ascii="Times New Roman" w:eastAsia="Times New Roman" w:hAnsi="Times New Roman" w:cs="Times New Roman"/>
          <w:sz w:val="26"/>
          <w:szCs w:val="26"/>
        </w:rPr>
        <w:t>-передачи</w:t>
      </w:r>
      <w:r w:rsidRPr="0056576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товара</w:t>
      </w:r>
      <w:r w:rsidRPr="00565769">
        <w:rPr>
          <w:rFonts w:ascii="Times New Roman" w:eastAsia="Times New Roman" w:hAnsi="Times New Roman" w:cs="Times New Roman"/>
          <w:sz w:val="26"/>
          <w:szCs w:val="26"/>
        </w:rPr>
        <w:t xml:space="preserve"> </w:t>
      </w:r>
      <w:r w:rsidRPr="00565769">
        <w:rPr>
          <w:rFonts w:ascii="Times New Roman" w:eastAsia="Times New Roman" w:hAnsi="Times New Roman" w:cs="Times New Roman"/>
          <w:sz w:val="26"/>
          <w:szCs w:val="26"/>
          <w:highlight w:val="yellow"/>
        </w:rPr>
        <w:t>не позднее 90</w:t>
      </w:r>
      <w:r w:rsidRPr="00565769">
        <w:rPr>
          <w:rFonts w:ascii="Times New Roman" w:eastAsia="Times New Roman" w:hAnsi="Times New Roman" w:cs="Times New Roman"/>
          <w:sz w:val="26"/>
          <w:szCs w:val="26"/>
        </w:rPr>
        <w:t xml:space="preserve"> дней после </w:t>
      </w:r>
      <w:r>
        <w:rPr>
          <w:rFonts w:ascii="Times New Roman" w:eastAsia="Times New Roman" w:hAnsi="Times New Roman" w:cs="Times New Roman"/>
          <w:sz w:val="26"/>
          <w:szCs w:val="26"/>
        </w:rPr>
        <w:t>передачи товара</w:t>
      </w:r>
      <w:r w:rsidRPr="00565769">
        <w:rPr>
          <w:rFonts w:ascii="Times New Roman" w:eastAsia="Times New Roman" w:hAnsi="Times New Roman" w:cs="Times New Roman"/>
          <w:sz w:val="26"/>
          <w:szCs w:val="26"/>
        </w:rPr>
        <w:t xml:space="preserve"> по Договору.</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Обязанности сторон</w:t>
      </w:r>
    </w:p>
    <w:p w:rsidR="009A4BB2" w:rsidRPr="009A4BB2" w:rsidRDefault="009A4BB2" w:rsidP="009A4BB2">
      <w:pPr>
        <w:spacing w:after="0" w:line="240" w:lineRule="auto"/>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3.1. Продавец обязуется: </w:t>
      </w:r>
      <w:r w:rsidRPr="009A4BB2">
        <w:rPr>
          <w:rFonts w:ascii="Times New Roman" w:eastAsia="Times New Roman" w:hAnsi="Times New Roman" w:cs="Times New Roman"/>
          <w:sz w:val="26"/>
          <w:szCs w:val="26"/>
        </w:rPr>
        <w:br/>
      </w:r>
      <w:r w:rsidRPr="009A4BB2">
        <w:rPr>
          <w:rFonts w:ascii="Times New Roman" w:eastAsia="Times New Roman" w:hAnsi="Times New Roman" w:cs="Times New Roman"/>
          <w:sz w:val="26"/>
          <w:szCs w:val="26"/>
          <w:highlight w:val="yellow"/>
        </w:rPr>
        <w:t xml:space="preserve">- Не позднее </w:t>
      </w:r>
      <w:r w:rsidR="008D73AA">
        <w:rPr>
          <w:rFonts w:ascii="Times New Roman" w:eastAsia="Times New Roman" w:hAnsi="Times New Roman" w:cs="Times New Roman"/>
          <w:sz w:val="26"/>
          <w:szCs w:val="26"/>
          <w:highlight w:val="yellow"/>
        </w:rPr>
        <w:t>10</w:t>
      </w:r>
      <w:r w:rsidRPr="009A4BB2">
        <w:rPr>
          <w:rFonts w:ascii="Times New Roman" w:eastAsia="Times New Roman" w:hAnsi="Times New Roman" w:cs="Times New Roman"/>
          <w:sz w:val="26"/>
          <w:szCs w:val="26"/>
          <w:highlight w:val="yellow"/>
        </w:rPr>
        <w:t>.</w:t>
      </w:r>
      <w:r w:rsidR="008D73AA">
        <w:rPr>
          <w:rFonts w:ascii="Times New Roman" w:eastAsia="Times New Roman" w:hAnsi="Times New Roman" w:cs="Times New Roman"/>
          <w:sz w:val="26"/>
          <w:szCs w:val="26"/>
          <w:highlight w:val="yellow"/>
        </w:rPr>
        <w:t>10</w:t>
      </w:r>
      <w:r w:rsidRPr="009A4BB2">
        <w:rPr>
          <w:rFonts w:ascii="Times New Roman" w:eastAsia="Times New Roman" w:hAnsi="Times New Roman" w:cs="Times New Roman"/>
          <w:sz w:val="26"/>
          <w:szCs w:val="26"/>
          <w:highlight w:val="yellow"/>
        </w:rPr>
        <w:t>.201</w:t>
      </w:r>
      <w:r w:rsidR="008D73AA">
        <w:rPr>
          <w:rFonts w:ascii="Times New Roman" w:eastAsia="Times New Roman" w:hAnsi="Times New Roman" w:cs="Times New Roman"/>
          <w:sz w:val="26"/>
          <w:szCs w:val="26"/>
        </w:rPr>
        <w:t>3 г.</w:t>
      </w:r>
      <w:r w:rsidRPr="009A4BB2">
        <w:rPr>
          <w:rFonts w:ascii="Times New Roman" w:eastAsia="Times New Roman" w:hAnsi="Times New Roman" w:cs="Times New Roman"/>
          <w:sz w:val="26"/>
          <w:szCs w:val="26"/>
        </w:rPr>
        <w:t xml:space="preserve"> передать Покупателю товар, отвечающий условиям настоящего Договора; </w:t>
      </w:r>
      <w:r w:rsidRPr="009A4BB2">
        <w:rPr>
          <w:rFonts w:ascii="Times New Roman" w:eastAsia="Times New Roman" w:hAnsi="Times New Roman" w:cs="Times New Roman"/>
          <w:sz w:val="26"/>
          <w:szCs w:val="26"/>
        </w:rPr>
        <w:br/>
        <w:t>- Передать Покупателю одновременно с передачей товара относящиеся к нему принадлежности и товаросопроводительные документы;</w:t>
      </w:r>
      <w:r w:rsidRPr="009A4BB2">
        <w:rPr>
          <w:rFonts w:ascii="Times New Roman" w:eastAsia="Times New Roman" w:hAnsi="Times New Roman" w:cs="Times New Roman"/>
          <w:sz w:val="26"/>
          <w:szCs w:val="26"/>
        </w:rPr>
        <w:br/>
        <w:t>- Нести ответственность в полном объеме за сохранность и комплектность товара до поступления его к Покупателю или первому грузоперевозчику со склада Продавца.</w:t>
      </w:r>
    </w:p>
    <w:p w:rsidR="009A4BB2" w:rsidRPr="009A4BB2" w:rsidRDefault="009A4BB2" w:rsidP="009A4BB2">
      <w:pPr>
        <w:spacing w:after="0" w:line="240" w:lineRule="auto"/>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3.2. Досрочная поставка возможна по предварительному согласованию сторон.</w:t>
      </w:r>
    </w:p>
    <w:p w:rsidR="009A4BB2" w:rsidRPr="009A4BB2" w:rsidRDefault="009A4BB2" w:rsidP="009A4BB2">
      <w:pPr>
        <w:spacing w:after="0" w:line="240" w:lineRule="auto"/>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3.3. Покупатель обязуется: </w:t>
      </w:r>
      <w:r w:rsidRPr="009A4BB2">
        <w:rPr>
          <w:rFonts w:ascii="Times New Roman" w:eastAsia="Times New Roman" w:hAnsi="Times New Roman" w:cs="Times New Roman"/>
          <w:sz w:val="26"/>
          <w:szCs w:val="26"/>
        </w:rPr>
        <w:br/>
        <w:t xml:space="preserve">- </w:t>
      </w:r>
      <w:proofErr w:type="gramStart"/>
      <w:r w:rsidRPr="009A4BB2">
        <w:rPr>
          <w:rFonts w:ascii="Times New Roman" w:eastAsia="Times New Roman" w:hAnsi="Times New Roman" w:cs="Times New Roman"/>
          <w:sz w:val="26"/>
          <w:szCs w:val="26"/>
        </w:rPr>
        <w:t>Оплатить полную стоимость купленного</w:t>
      </w:r>
      <w:proofErr w:type="gramEnd"/>
      <w:r w:rsidRPr="009A4BB2">
        <w:rPr>
          <w:rFonts w:ascii="Times New Roman" w:eastAsia="Times New Roman" w:hAnsi="Times New Roman" w:cs="Times New Roman"/>
          <w:sz w:val="26"/>
          <w:szCs w:val="26"/>
        </w:rPr>
        <w:t xml:space="preserve"> товара согласно п.2.4 и п.2.5 настоящего договора; </w:t>
      </w:r>
      <w:r w:rsidRPr="009A4BB2">
        <w:rPr>
          <w:rFonts w:ascii="Times New Roman" w:eastAsia="Times New Roman" w:hAnsi="Times New Roman" w:cs="Times New Roman"/>
          <w:sz w:val="26"/>
          <w:szCs w:val="26"/>
        </w:rPr>
        <w:br/>
      </w:r>
      <w:r w:rsidRPr="009A4BB2">
        <w:rPr>
          <w:rFonts w:ascii="Times New Roman" w:eastAsia="Times New Roman" w:hAnsi="Times New Roman" w:cs="Times New Roman"/>
          <w:sz w:val="26"/>
          <w:szCs w:val="26"/>
        </w:rPr>
        <w:lastRenderedPageBreak/>
        <w:t xml:space="preserve">- Сделать все необходимые приготовления для получения товара; </w:t>
      </w:r>
      <w:r w:rsidRPr="009A4BB2">
        <w:rPr>
          <w:rFonts w:ascii="Times New Roman" w:eastAsia="Times New Roman" w:hAnsi="Times New Roman" w:cs="Times New Roman"/>
          <w:sz w:val="26"/>
          <w:szCs w:val="26"/>
        </w:rPr>
        <w:br/>
        <w:t xml:space="preserve">- Принять товар по акту приема-передачи в установленные настоящим договором сроки. </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Порядок поставки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4.1. Продавец обязан поставить товар на склад (</w:t>
      </w:r>
      <w:r w:rsidRPr="009A4BB2">
        <w:rPr>
          <w:rFonts w:ascii="Times New Roman" w:eastAsia="Times New Roman" w:hAnsi="Times New Roman" w:cs="Times New Roman"/>
          <w:i/>
          <w:sz w:val="26"/>
          <w:szCs w:val="26"/>
          <w:u w:val="single"/>
        </w:rPr>
        <w:t>адрес склада</w:t>
      </w:r>
      <w:r w:rsidRPr="009A4BB2">
        <w:rPr>
          <w:rFonts w:ascii="Times New Roman" w:eastAsia="Times New Roman" w:hAnsi="Times New Roman" w:cs="Times New Roman"/>
          <w:sz w:val="26"/>
          <w:szCs w:val="26"/>
        </w:rPr>
        <w:t xml:space="preserve">), в срок не </w:t>
      </w:r>
      <w:r w:rsidRPr="009A4BB2">
        <w:rPr>
          <w:rFonts w:ascii="Times New Roman" w:eastAsia="Times New Roman" w:hAnsi="Times New Roman" w:cs="Times New Roman"/>
          <w:sz w:val="26"/>
          <w:szCs w:val="26"/>
          <w:highlight w:val="yellow"/>
        </w:rPr>
        <w:t xml:space="preserve">позднее </w:t>
      </w:r>
      <w:r w:rsidR="008D73AA">
        <w:rPr>
          <w:rFonts w:ascii="Times New Roman" w:eastAsia="Times New Roman" w:hAnsi="Times New Roman" w:cs="Times New Roman"/>
          <w:sz w:val="26"/>
          <w:szCs w:val="26"/>
          <w:highlight w:val="yellow"/>
        </w:rPr>
        <w:t>1</w:t>
      </w:r>
      <w:r w:rsidRPr="009A4BB2">
        <w:rPr>
          <w:rFonts w:ascii="Times New Roman" w:eastAsia="Times New Roman" w:hAnsi="Times New Roman" w:cs="Times New Roman"/>
          <w:sz w:val="26"/>
          <w:szCs w:val="26"/>
          <w:highlight w:val="yellow"/>
        </w:rPr>
        <w:t>0.1</w:t>
      </w:r>
      <w:r w:rsidR="008D73AA">
        <w:rPr>
          <w:rFonts w:ascii="Times New Roman" w:eastAsia="Times New Roman" w:hAnsi="Times New Roman" w:cs="Times New Roman"/>
          <w:sz w:val="26"/>
          <w:szCs w:val="26"/>
          <w:highlight w:val="yellow"/>
        </w:rPr>
        <w:t>0</w:t>
      </w:r>
      <w:r w:rsidRPr="009A4BB2">
        <w:rPr>
          <w:rFonts w:ascii="Times New Roman" w:eastAsia="Times New Roman" w:hAnsi="Times New Roman" w:cs="Times New Roman"/>
          <w:sz w:val="26"/>
          <w:szCs w:val="26"/>
          <w:highlight w:val="yellow"/>
        </w:rPr>
        <w:t>.201</w:t>
      </w:r>
      <w:r w:rsidR="008D73AA">
        <w:rPr>
          <w:rFonts w:ascii="Times New Roman" w:eastAsia="Times New Roman" w:hAnsi="Times New Roman" w:cs="Times New Roman"/>
          <w:sz w:val="26"/>
          <w:szCs w:val="26"/>
          <w:highlight w:val="yellow"/>
        </w:rPr>
        <w:t>3</w:t>
      </w:r>
      <w:r w:rsidR="008D73AA">
        <w:rPr>
          <w:rFonts w:ascii="Times New Roman" w:eastAsia="Times New Roman" w:hAnsi="Times New Roman" w:cs="Times New Roman"/>
          <w:sz w:val="26"/>
          <w:szCs w:val="26"/>
        </w:rPr>
        <w:t xml:space="preserve"> г.</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4.2. Право собственности на товар от Продавца к Покупателю переходит </w:t>
      </w:r>
      <w:proofErr w:type="gramStart"/>
      <w:r w:rsidRPr="009A4BB2">
        <w:rPr>
          <w:rFonts w:ascii="Times New Roman" w:eastAsia="Times New Roman" w:hAnsi="Times New Roman" w:cs="Times New Roman"/>
          <w:sz w:val="26"/>
          <w:szCs w:val="26"/>
        </w:rPr>
        <w:t>с даты поставки</w:t>
      </w:r>
      <w:proofErr w:type="gramEnd"/>
      <w:r w:rsidRPr="009A4BB2">
        <w:rPr>
          <w:rFonts w:ascii="Times New Roman" w:eastAsia="Times New Roman" w:hAnsi="Times New Roman" w:cs="Times New Roman"/>
          <w:sz w:val="26"/>
          <w:szCs w:val="26"/>
        </w:rPr>
        <w:t xml:space="preserve"> товара. Все риски, связанные с гибелью, разрушением, потерей, кражей, преждевременным износом, порчей и повреждением товара, переходят к Покупателю </w:t>
      </w:r>
      <w:proofErr w:type="gramStart"/>
      <w:r w:rsidRPr="009A4BB2">
        <w:rPr>
          <w:rFonts w:ascii="Times New Roman" w:eastAsia="Times New Roman" w:hAnsi="Times New Roman" w:cs="Times New Roman"/>
          <w:sz w:val="26"/>
          <w:szCs w:val="26"/>
        </w:rPr>
        <w:t>с даты подписания</w:t>
      </w:r>
      <w:proofErr w:type="gramEnd"/>
      <w:r w:rsidRPr="009A4BB2">
        <w:rPr>
          <w:rFonts w:ascii="Times New Roman" w:eastAsia="Times New Roman" w:hAnsi="Times New Roman" w:cs="Times New Roman"/>
          <w:sz w:val="26"/>
          <w:szCs w:val="26"/>
        </w:rPr>
        <w:t xml:space="preserve"> Акта приема-передачи Товара.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4.5. Приемка-передача товара осуществляется на складе (после получения оплаты от Покупателя согласно п.2.4 и п.2.5.) по адресу: __________________________________________________________________</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4.6. При получении товара Покупатель обязан проверить соответствие товара сведениям, указанным в сопроводительных документах. Оформление приема-передачи товара осуществляется путем подписания уполномоченными представителями Продавца и Покупателя  Акта приема-передачи.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4.7. Датой поставки товара считается дата подписания акта приема-передачи товара на складе Продавца. </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4.8.Продавец обязуется вместе с товаром передать Покупателю следующую документацию:</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4.8.1. счет-фактура на имя Покупателя;</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4.8.2. товарная накладная (Унифицированная форма ТОРГ-12);</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4.8.3. заверенная копия сертификата соответствия ГОСТ  РФ на Товар;</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4.8.4. акт приемки-передачи с указанием серийных номеров узлов и агрегатов;</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4.8.5. инструкция по эксплу</w:t>
      </w:r>
      <w:r w:rsidR="00A12839">
        <w:rPr>
          <w:rFonts w:ascii="Times New Roman" w:eastAsia="Times New Roman" w:hAnsi="Times New Roman" w:cs="Times New Roman"/>
          <w:sz w:val="26"/>
          <w:szCs w:val="26"/>
        </w:rPr>
        <w:t>атации  товара на русском языке.</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Гарантии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5.1. Продавец предоставляет гарантию на товар на условиях, предоставляемых заводом-изготовителем, и зафиксированных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5.2. Гарантийный срок - </w:t>
      </w:r>
      <w:r w:rsidR="00DC08C8">
        <w:rPr>
          <w:rFonts w:ascii="Times New Roman" w:eastAsia="Times New Roman" w:hAnsi="Times New Roman" w:cs="Times New Roman"/>
          <w:sz w:val="26"/>
          <w:szCs w:val="26"/>
        </w:rPr>
        <w:t>3</w:t>
      </w:r>
      <w:r w:rsidRPr="009A4BB2">
        <w:rPr>
          <w:rFonts w:ascii="Times New Roman" w:eastAsia="Times New Roman" w:hAnsi="Times New Roman" w:cs="Times New Roman"/>
          <w:sz w:val="26"/>
          <w:szCs w:val="26"/>
        </w:rPr>
        <w:t xml:space="preserve"> (</w:t>
      </w:r>
      <w:r w:rsidR="00DC08C8">
        <w:rPr>
          <w:rFonts w:ascii="Times New Roman" w:eastAsia="Times New Roman" w:hAnsi="Times New Roman" w:cs="Times New Roman"/>
          <w:sz w:val="26"/>
          <w:szCs w:val="26"/>
        </w:rPr>
        <w:t>три</w:t>
      </w:r>
      <w:r w:rsidRPr="009A4BB2">
        <w:rPr>
          <w:rFonts w:ascii="Times New Roman" w:eastAsia="Times New Roman" w:hAnsi="Times New Roman" w:cs="Times New Roman"/>
          <w:sz w:val="26"/>
          <w:szCs w:val="26"/>
        </w:rPr>
        <w:t xml:space="preserve">) </w:t>
      </w:r>
      <w:r w:rsidR="00DC08C8">
        <w:rPr>
          <w:rFonts w:ascii="Times New Roman" w:eastAsia="Times New Roman" w:hAnsi="Times New Roman" w:cs="Times New Roman"/>
          <w:sz w:val="26"/>
          <w:szCs w:val="26"/>
        </w:rPr>
        <w:t>года</w:t>
      </w:r>
      <w:r w:rsidRPr="009A4BB2">
        <w:rPr>
          <w:rFonts w:ascii="Times New Roman" w:eastAsia="Times New Roman" w:hAnsi="Times New Roman" w:cs="Times New Roman"/>
          <w:sz w:val="26"/>
          <w:szCs w:val="26"/>
        </w:rPr>
        <w:t xml:space="preserve"> от даты передачи товара Покупателю. Гарантийные обязательства Продавца не распространяются на: расходные материалы; шины; стекла; быстроразъемные соединения; элементы, повреждение которых вызвано использованием грязного топлива; быстроизнашивающиеся элементы. Гарантия также не предоставляется, если повреждения возникли в результате естественного износа, небрежного или неправильного хранения, чрезмерной нагрузки, неправильного монтажа и эксплуатации.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5.3 Покупатель обязан эксплуатировать товар в соответствии с требованиями, содержащимися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5.5. Устранение поломок и неисправностей товара, возникших по вине Покупателя в результате неправильной эксплуатации и технического обслуживания, а также в случае использования некачественных горюче-смазочных материалов, происходит за счет Покупателя.</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Ответственность сторон</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6.4. Если сроки поставки не соблюдены, Покупатель имеет право по письменной претензии потребовать с Продавца неустойку в размере 0,01% (ноль целых  одна </w:t>
      </w:r>
      <w:r w:rsidRPr="009A4BB2">
        <w:rPr>
          <w:rFonts w:ascii="Times New Roman" w:eastAsia="Times New Roman" w:hAnsi="Times New Roman" w:cs="Times New Roman"/>
          <w:sz w:val="26"/>
          <w:szCs w:val="26"/>
        </w:rPr>
        <w:lastRenderedPageBreak/>
        <w:t>сотая процента) от стоимости не поставленного товара за каждый день просрочки. При этом сумма ответственности (неустойки, штрафа) не может быть более 3% процентов от стоимости товара, поставка которого просрочена.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6.5. Стороны не несут ответственности и не обязаны возмещать убытки в виде упущенной выгоды, простоя, а также штрафных санкций другой Стороны по договорам с третьими лицами.</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Обстоятельства непреодолимой силы (форс-мажор)</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7.1. Ни одна из сторон не будет нести ответственность за полное или частичное неисполнение обязательств по настоящему договору, если неисполнение будет являться следствием таких обстоятельств, как наводнение, пожар, землетрясение, изменения в действующем законодательстве и другие обстоятельства непреодолимой силы (форс-мажор), независимые от воли сторон и возникшие после подписания настоящего договора. При этом срок исполнения обязательств по настоящему договору соразмерно отодвигается на время действия таких обязательств.</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7.2. В случае</w:t>
      </w:r>
      <w:proofErr w:type="gramStart"/>
      <w:r w:rsidRPr="009A4BB2">
        <w:rPr>
          <w:rFonts w:ascii="Times New Roman" w:eastAsia="Times New Roman" w:hAnsi="Times New Roman" w:cs="Times New Roman"/>
          <w:sz w:val="26"/>
          <w:szCs w:val="26"/>
        </w:rPr>
        <w:t>,</w:t>
      </w:r>
      <w:proofErr w:type="gramEnd"/>
      <w:r w:rsidRPr="009A4BB2">
        <w:rPr>
          <w:rFonts w:ascii="Times New Roman" w:eastAsia="Times New Roman" w:hAnsi="Times New Roman" w:cs="Times New Roman"/>
          <w:sz w:val="26"/>
          <w:szCs w:val="26"/>
        </w:rPr>
        <w:t xml:space="preserve"> если условия форс-мажор будут иметь место более трех месяцев, то любая из сторон может прервать действие настоящего договора, произведя возврат всего полученного по договору и не покрытого встречным предоставлением. Возврат денежных средств, полученных Продавцом, осуществляется в рублях в размере фактически полученных авансовых платежей.</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7.3. Обе стороны должны немедленно известить письменно друг друга о начале и окончании обстоятельств форс-мажора, препятствующих выполнению обязательств по настоящему договору.</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7.4. 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Порядок разрешения споров</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8.1. Стороны договорились приложить все усилия для разрешения споров, возникших по настоящему договору в процессе переговоров. При этом срок ответа на письменную претензию устанавливается сторонами в 15 (пятнадцать) календарных дней.</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8.2. </w:t>
      </w:r>
      <w:proofErr w:type="gramStart"/>
      <w:r w:rsidRPr="009A4BB2">
        <w:rPr>
          <w:rFonts w:ascii="Times New Roman" w:eastAsia="Times New Roman" w:hAnsi="Times New Roman" w:cs="Times New Roman"/>
          <w:sz w:val="26"/>
          <w:szCs w:val="26"/>
        </w:rPr>
        <w:t>Если в процессе переговоров стороны не смогли разрешить разногласия, возникающие по настоящему договору включая вопросы законности и расторжения договора, то такие разногласия должны быть рассмотрены и окончательно решены в арбитражном суде Московской области согласно законодательству РФ, с соблюдением обязательного досудебного (претензионного) порядка.</w:t>
      </w:r>
      <w:proofErr w:type="gramEnd"/>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Срок действия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9.1. Настоящий договор вступает в силу с момента подписания сторонами и действует до исполнения Покупателем и Продавцом своих обязательств.</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Прочие условия.</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10.1. Приложения №1, № 2 являются неотъемлемой частью настоящего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10.2. Все изменения и дополнения по настоящему договору должны быть оформлены в письменном виде надлежащим образом.</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lastRenderedPageBreak/>
        <w:t>10.3. Ни одна из сторон не имеет права передавать свои права третьим лицам без письменного на то согласия другой стороны.</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10.4. Настоящий договор составлен в двух экземплярах на русском языке, причем каждый из них имеет одинаковую юридическую силу, по одному экземпляру для каждой из сторон.</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10.6. Стороны обязуются сообщать об изменении своих адресов, банковских реквизитов или иных условий, способных повлиять на выполнение настоящего договора в течение 3-х рабочих дней. В случае несообщения виновная сторона несет все возникшие расходы.</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spacing w:after="0" w:line="240" w:lineRule="auto"/>
        <w:jc w:val="both"/>
        <w:rPr>
          <w:rFonts w:ascii="Times New Roman" w:eastAsia="Times New Roman" w:hAnsi="Times New Roman" w:cs="Times New Roman"/>
          <w:b/>
          <w:bCs/>
          <w:sz w:val="26"/>
          <w:szCs w:val="26"/>
        </w:rPr>
      </w:pPr>
      <w:r w:rsidRPr="009A4BB2">
        <w:rPr>
          <w:rFonts w:ascii="Times New Roman" w:eastAsia="Times New Roman" w:hAnsi="Times New Roman" w:cs="Times New Roman"/>
          <w:b/>
          <w:bCs/>
          <w:sz w:val="26"/>
          <w:szCs w:val="26"/>
        </w:rPr>
        <w:t>11. Юридические адреса, банковские реквизиты и подписи сторон.</w:t>
      </w:r>
    </w:p>
    <w:p w:rsidR="009A4BB2" w:rsidRDefault="009A4BB2" w:rsidP="009A4BB2">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9A4BB2" w:rsidRPr="00353B5A" w:rsidRDefault="009A4BB2" w:rsidP="009A4BB2">
      <w:pPr>
        <w:rPr>
          <w:rFonts w:ascii="Times New Roman" w:eastAsia="Times New Roman" w:hAnsi="Times New Roman" w:cs="Times New Roman"/>
          <w:sz w:val="26"/>
          <w:szCs w:val="26"/>
        </w:rPr>
      </w:pPr>
      <w:r w:rsidRPr="00353B5A">
        <w:rPr>
          <w:rFonts w:ascii="Times New Roman" w:eastAsia="Times New Roman" w:hAnsi="Times New Roman" w:cs="Times New Roman"/>
          <w:sz w:val="26"/>
          <w:szCs w:val="26"/>
        </w:rPr>
        <w:t>11.1. Продавец:                                                        11.2 Покупатель:</w:t>
      </w:r>
    </w:p>
    <w:tbl>
      <w:tblPr>
        <w:tblW w:w="8804" w:type="dxa"/>
        <w:tblInd w:w="93" w:type="dxa"/>
        <w:tblLook w:val="04A0" w:firstRow="1" w:lastRow="0" w:firstColumn="1" w:lastColumn="0" w:noHBand="0" w:noVBand="1"/>
      </w:tblPr>
      <w:tblGrid>
        <w:gridCol w:w="5936"/>
        <w:gridCol w:w="2868"/>
      </w:tblGrid>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6750FF" w:rsidP="008749A6">
            <w:pPr>
              <w:spacing w:after="0" w:line="240" w:lineRule="auto"/>
              <w:ind w:left="4727" w:right="-1417"/>
              <w:rPr>
                <w:rFonts w:ascii="Times New Roman" w:eastAsia="Times New Roman" w:hAnsi="Times New Roman" w:cs="Times New Roman"/>
                <w:b/>
                <w:bCs/>
                <w:color w:val="000000"/>
              </w:rPr>
            </w:pPr>
            <w:r>
              <w:rPr>
                <w:rFonts w:ascii="Times New Roman" w:eastAsia="Times New Roman" w:hAnsi="Times New Roman" w:cs="Times New Roman"/>
                <w:b/>
                <w:bCs/>
                <w:color w:val="000000"/>
              </w:rPr>
              <w:t>З</w:t>
            </w:r>
            <w:r w:rsidR="009A4BB2" w:rsidRPr="006114B0">
              <w:rPr>
                <w:rFonts w:ascii="Times New Roman" w:eastAsia="Times New Roman" w:hAnsi="Times New Roman" w:cs="Times New Roman"/>
                <w:b/>
                <w:bCs/>
                <w:color w:val="000000"/>
              </w:rPr>
              <w:t>АО «</w:t>
            </w:r>
            <w:proofErr w:type="spellStart"/>
            <w:r w:rsidR="009A4BB2" w:rsidRPr="006114B0">
              <w:rPr>
                <w:rFonts w:ascii="Times New Roman" w:eastAsia="Times New Roman" w:hAnsi="Times New Roman" w:cs="Times New Roman"/>
                <w:b/>
                <w:bCs/>
                <w:color w:val="000000"/>
              </w:rPr>
              <w:t>Королёвская</w:t>
            </w:r>
            <w:proofErr w:type="spellEnd"/>
            <w:r w:rsidR="009A4BB2" w:rsidRPr="006114B0">
              <w:rPr>
                <w:rFonts w:ascii="Times New Roman" w:eastAsia="Times New Roman" w:hAnsi="Times New Roman" w:cs="Times New Roman"/>
                <w:b/>
                <w:bCs/>
                <w:color w:val="000000"/>
              </w:rPr>
              <w:t xml:space="preserve">  электросеть»</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Юридический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Почтовый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расчетный счет №40702810600200000875</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в Королевском филиале «ТКБ» (ЗАО)</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БИК 044661783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ИНН 5018054863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КПП 501801001</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ОГРН 1035003351657</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тел. (495) 516-91-99</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p>
        </w:tc>
      </w:tr>
      <w:tr w:rsidR="009A4BB2" w:rsidRPr="006114B0" w:rsidTr="008749A6">
        <w:trPr>
          <w:trHeight w:val="585"/>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Pr="006114B0">
              <w:rPr>
                <w:rFonts w:ascii="Times New Roman" w:eastAsia="Times New Roman" w:hAnsi="Times New Roman" w:cs="Times New Roman"/>
                <w:b/>
                <w:bCs/>
                <w:color w:val="000000"/>
              </w:rPr>
              <w:t>Директор</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6750FF">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_____________________ /</w:t>
            </w:r>
            <w:r w:rsidR="006750FF">
              <w:rPr>
                <w:rFonts w:ascii="Times New Roman" w:eastAsia="Times New Roman" w:hAnsi="Times New Roman" w:cs="Times New Roman"/>
                <w:color w:val="000000"/>
              </w:rPr>
              <w:t>Никитский</w:t>
            </w:r>
            <w:r w:rsidRPr="006114B0">
              <w:rPr>
                <w:rFonts w:ascii="Times New Roman" w:eastAsia="Times New Roman" w:hAnsi="Times New Roman" w:cs="Times New Roman"/>
                <w:color w:val="000000"/>
              </w:rPr>
              <w:t xml:space="preserve"> </w:t>
            </w:r>
            <w:r w:rsidR="006750FF">
              <w:rPr>
                <w:rFonts w:ascii="Times New Roman" w:eastAsia="Times New Roman" w:hAnsi="Times New Roman" w:cs="Times New Roman"/>
                <w:color w:val="000000"/>
              </w:rPr>
              <w:t>Н</w:t>
            </w:r>
            <w:r w:rsidRPr="006114B0">
              <w:rPr>
                <w:rFonts w:ascii="Times New Roman" w:eastAsia="Times New Roman" w:hAnsi="Times New Roman" w:cs="Times New Roman"/>
                <w:color w:val="000000"/>
              </w:rPr>
              <w:t>.</w:t>
            </w:r>
            <w:r w:rsidR="006750FF">
              <w:rPr>
                <w:rFonts w:ascii="Times New Roman" w:eastAsia="Times New Roman" w:hAnsi="Times New Roman" w:cs="Times New Roman"/>
                <w:color w:val="000000"/>
              </w:rPr>
              <w:t>П</w:t>
            </w:r>
            <w:r w:rsidRPr="006114B0">
              <w:rPr>
                <w:rFonts w:ascii="Times New Roman" w:eastAsia="Times New Roman" w:hAnsi="Times New Roman" w:cs="Times New Roman"/>
                <w:color w:val="000000"/>
              </w:rPr>
              <w:t>./</w:t>
            </w:r>
          </w:p>
        </w:tc>
      </w:tr>
      <w:tr w:rsidR="009A4BB2" w:rsidRPr="006114B0" w:rsidTr="008749A6">
        <w:trPr>
          <w:gridAfter w:val="1"/>
          <w:wAfter w:w="2868" w:type="dxa"/>
          <w:trHeight w:val="300"/>
        </w:trPr>
        <w:tc>
          <w:tcPr>
            <w:tcW w:w="5936" w:type="dxa"/>
            <w:tcBorders>
              <w:top w:val="nil"/>
              <w:left w:val="nil"/>
              <w:bottom w:val="nil"/>
              <w:right w:val="nil"/>
            </w:tcBorders>
            <w:shd w:val="clear" w:color="auto" w:fill="auto"/>
            <w:noWrap/>
            <w:vAlign w:val="bottom"/>
            <w:hideMark/>
          </w:tcPr>
          <w:p w:rsidR="009A4BB2" w:rsidRPr="006114B0" w:rsidRDefault="009A4BB2" w:rsidP="008749A6">
            <w:pPr>
              <w:spacing w:after="0" w:line="240" w:lineRule="auto"/>
              <w:rPr>
                <w:rFonts w:ascii="Times New Roman" w:eastAsia="Times New Roman" w:hAnsi="Times New Roman" w:cs="Times New Roman"/>
                <w:color w:val="000000"/>
              </w:rPr>
            </w:pPr>
          </w:p>
        </w:tc>
      </w:tr>
    </w:tbl>
    <w:p w:rsidR="009A4BB2" w:rsidRDefault="009A4BB2" w:rsidP="009A4BB2"/>
    <w:p w:rsidR="00DC08C8" w:rsidRDefault="00DC08C8" w:rsidP="009A4BB2"/>
    <w:p w:rsidR="00E06B55" w:rsidRDefault="00E06B55" w:rsidP="009A4BB2"/>
    <w:p w:rsidR="00E06B55" w:rsidRDefault="00E06B55" w:rsidP="009A4BB2"/>
    <w:p w:rsidR="006750FF" w:rsidRDefault="006750FF" w:rsidP="009A4BB2"/>
    <w:p w:rsidR="006750FF" w:rsidRDefault="006750FF" w:rsidP="009A4BB2"/>
    <w:p w:rsidR="006750FF" w:rsidRDefault="006750FF" w:rsidP="009A4BB2"/>
    <w:p w:rsidR="006750FF" w:rsidRDefault="006750FF" w:rsidP="009A4BB2"/>
    <w:p w:rsidR="006750FF" w:rsidRDefault="006750FF" w:rsidP="009A4BB2"/>
    <w:p w:rsidR="009A4BB2" w:rsidRDefault="009A4BB2" w:rsidP="009A4BB2">
      <w:pPr>
        <w:rPr>
          <w:b/>
          <w:bCs/>
        </w:rPr>
      </w:pPr>
    </w:p>
    <w:p w:rsidR="009A4BB2" w:rsidRPr="00627C81" w:rsidRDefault="009A4BB2" w:rsidP="009A4BB2">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t xml:space="preserve">Приложение № 1 </w:t>
      </w:r>
    </w:p>
    <w:p w:rsidR="009A4BB2" w:rsidRPr="00627C81" w:rsidRDefault="009A4BB2" w:rsidP="009A4BB2">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w:t>
      </w:r>
      <w:r w:rsidR="008749A6" w:rsidRPr="00627C81">
        <w:rPr>
          <w:rFonts w:ascii="Times New Roman" w:hAnsi="Times New Roman" w:cs="Times New Roman"/>
          <w:i/>
          <w:iCs/>
          <w:sz w:val="24"/>
          <w:szCs w:val="24"/>
        </w:rPr>
        <w:t>2012 г.</w:t>
      </w:r>
    </w:p>
    <w:p w:rsidR="009A4BB2" w:rsidRPr="00326187" w:rsidRDefault="008749A6" w:rsidP="009A4BB2">
      <w:pPr>
        <w:ind w:firstLine="567"/>
        <w:jc w:val="center"/>
        <w:rPr>
          <w:rFonts w:ascii="Times New Roman" w:hAnsi="Times New Roman" w:cs="Times New Roman"/>
          <w:b/>
          <w:bCs/>
          <w:sz w:val="24"/>
          <w:szCs w:val="24"/>
        </w:rPr>
      </w:pPr>
      <w:r w:rsidRPr="00326187">
        <w:rPr>
          <w:rFonts w:ascii="Times New Roman" w:hAnsi="Times New Roman" w:cs="Times New Roman"/>
          <w:b/>
          <w:bCs/>
          <w:sz w:val="24"/>
          <w:szCs w:val="24"/>
        </w:rPr>
        <w:t>СПЕЦИФИКАЦИЯ</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5245"/>
        <w:gridCol w:w="878"/>
        <w:gridCol w:w="1390"/>
        <w:gridCol w:w="1276"/>
      </w:tblGrid>
      <w:tr w:rsidR="008749A6" w:rsidRPr="00326187" w:rsidTr="00307989">
        <w:tc>
          <w:tcPr>
            <w:tcW w:w="673" w:type="dxa"/>
            <w:vAlign w:val="center"/>
          </w:tcPr>
          <w:p w:rsidR="008749A6" w:rsidRPr="00326187" w:rsidRDefault="008749A6" w:rsidP="00307989">
            <w:pPr>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5245"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 модели и комплектация</w:t>
            </w:r>
          </w:p>
        </w:tc>
        <w:tc>
          <w:tcPr>
            <w:tcW w:w="878"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c>
          <w:tcPr>
            <w:tcW w:w="1390"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Цена единицы</w:t>
            </w:r>
          </w:p>
        </w:tc>
        <w:tc>
          <w:tcPr>
            <w:tcW w:w="1276" w:type="dxa"/>
            <w:vAlign w:val="center"/>
          </w:tcPr>
          <w:p w:rsidR="008749A6" w:rsidRPr="00326187" w:rsidRDefault="008749A6" w:rsidP="00307989">
            <w:pPr>
              <w:ind w:firstLine="28"/>
              <w:jc w:val="center"/>
              <w:rPr>
                <w:rFonts w:ascii="Times New Roman" w:hAnsi="Times New Roman" w:cs="Times New Roman"/>
                <w:sz w:val="24"/>
                <w:szCs w:val="24"/>
              </w:rPr>
            </w:pPr>
            <w:r w:rsidRPr="00326187">
              <w:rPr>
                <w:rFonts w:ascii="Times New Roman" w:hAnsi="Times New Roman" w:cs="Times New Roman"/>
                <w:sz w:val="24"/>
                <w:szCs w:val="24"/>
              </w:rPr>
              <w:t>Общая цена</w:t>
            </w:r>
          </w:p>
        </w:tc>
      </w:tr>
      <w:tr w:rsidR="008749A6" w:rsidRPr="00326187" w:rsidTr="009C4EB6">
        <w:trPr>
          <w:trHeight w:val="316"/>
        </w:trPr>
        <w:tc>
          <w:tcPr>
            <w:tcW w:w="673" w:type="dxa"/>
          </w:tcPr>
          <w:p w:rsidR="008749A6" w:rsidRPr="00326187" w:rsidRDefault="008749A6" w:rsidP="008749A6">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5245" w:type="dxa"/>
          </w:tcPr>
          <w:p w:rsidR="008749A6" w:rsidRPr="00326187" w:rsidRDefault="00565769" w:rsidP="00565769">
            <w:pPr>
              <w:pStyle w:val="3"/>
              <w:numPr>
                <w:ilvl w:val="0"/>
                <w:numId w:val="0"/>
              </w:numPr>
              <w:tabs>
                <w:tab w:val="left" w:pos="284"/>
              </w:tabs>
              <w:spacing w:line="240" w:lineRule="auto"/>
              <w:ind w:left="34"/>
              <w:jc w:val="left"/>
              <w:rPr>
                <w:sz w:val="24"/>
                <w:szCs w:val="24"/>
              </w:rPr>
            </w:pPr>
            <w:r>
              <w:rPr>
                <w:sz w:val="24"/>
                <w:szCs w:val="24"/>
              </w:rPr>
              <w:t>*Указывается из характеристик в документации в зависимости от лота товара.</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r w:rsidR="008749A6" w:rsidRPr="00326187" w:rsidTr="009C4EB6">
        <w:tc>
          <w:tcPr>
            <w:tcW w:w="673" w:type="dxa"/>
          </w:tcPr>
          <w:p w:rsidR="008749A6" w:rsidRPr="00326187" w:rsidRDefault="008749A6" w:rsidP="008749A6">
            <w:pPr>
              <w:ind w:hanging="2"/>
              <w:rPr>
                <w:rFonts w:ascii="Times New Roman" w:hAnsi="Times New Roman" w:cs="Times New Roman"/>
                <w:sz w:val="24"/>
                <w:szCs w:val="24"/>
              </w:rPr>
            </w:pPr>
          </w:p>
        </w:tc>
        <w:tc>
          <w:tcPr>
            <w:tcW w:w="5245" w:type="dxa"/>
          </w:tcPr>
          <w:p w:rsidR="008749A6" w:rsidRPr="00326187" w:rsidRDefault="008749A6" w:rsidP="008749A6">
            <w:pPr>
              <w:ind w:firstLine="567"/>
              <w:rPr>
                <w:rFonts w:ascii="Times New Roman" w:hAnsi="Times New Roman" w:cs="Times New Roman"/>
                <w:sz w:val="24"/>
                <w:szCs w:val="24"/>
              </w:rPr>
            </w:pPr>
            <w:r w:rsidRPr="00326187">
              <w:rPr>
                <w:rFonts w:ascii="Times New Roman" w:hAnsi="Times New Roman" w:cs="Times New Roman"/>
                <w:sz w:val="24"/>
                <w:szCs w:val="24"/>
              </w:rPr>
              <w:t>Итого</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bl>
    <w:p w:rsidR="009A4BB2" w:rsidRPr="00326187" w:rsidRDefault="009A4BB2" w:rsidP="009A4BB2">
      <w:pPr>
        <w:rPr>
          <w:rFonts w:ascii="Times New Roman" w:hAnsi="Times New Roman" w:cs="Times New Roman"/>
          <w:b/>
          <w:bCs/>
        </w:rPr>
      </w:pPr>
    </w:p>
    <w:p w:rsidR="009C4EB6" w:rsidRPr="00326187" w:rsidRDefault="009C4EB6" w:rsidP="009A4BB2">
      <w:pPr>
        <w:rPr>
          <w:rFonts w:ascii="Times New Roman" w:hAnsi="Times New Roman" w:cs="Times New Roman"/>
          <w:b/>
          <w:bCs/>
        </w:rPr>
      </w:pPr>
      <w:r w:rsidRPr="00326187">
        <w:rPr>
          <w:rFonts w:ascii="Times New Roman" w:hAnsi="Times New Roman" w:cs="Times New Roman"/>
          <w:b/>
          <w:bCs/>
        </w:rPr>
        <w:t>Итого: _______________________________________________________________________________</w:t>
      </w:r>
    </w:p>
    <w:p w:rsidR="00326187" w:rsidRPr="00326187" w:rsidRDefault="00326187" w:rsidP="009A4BB2">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326187" w:rsidRPr="00326187" w:rsidRDefault="00326187" w:rsidP="009A4BB2">
      <w:pPr>
        <w:rPr>
          <w:rFonts w:ascii="Times New Roman" w:hAnsi="Times New Roman" w:cs="Times New Roman"/>
          <w:bCs/>
        </w:rPr>
      </w:pPr>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 xml:space="preserve">                                                                                                                                </w:t>
      </w:r>
      <w:r w:rsidR="00565769">
        <w:rPr>
          <w:rFonts w:ascii="Times New Roman" w:hAnsi="Times New Roman" w:cs="Times New Roman"/>
          <w:bCs/>
        </w:rPr>
        <w:t>Никитский Н.П.</w:t>
      </w:r>
    </w:p>
    <w:p w:rsidR="00326187" w:rsidRDefault="00326187"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326187" w:rsidRPr="00627C81" w:rsidRDefault="00627C81" w:rsidP="00326187">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t>Приложение № 2</w:t>
      </w:r>
    </w:p>
    <w:p w:rsidR="00326187" w:rsidRPr="00627C81" w:rsidRDefault="00326187" w:rsidP="00326187">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_____2012 г.</w:t>
      </w:r>
    </w:p>
    <w:p w:rsidR="00326187" w:rsidRPr="00627C81" w:rsidRDefault="00326187" w:rsidP="00326187">
      <w:pPr>
        <w:ind w:firstLine="567"/>
        <w:jc w:val="center"/>
        <w:rPr>
          <w:rFonts w:ascii="Times New Roman" w:hAnsi="Times New Roman" w:cs="Times New Roman"/>
          <w:b/>
          <w:bCs/>
          <w:sz w:val="28"/>
          <w:szCs w:val="28"/>
        </w:rPr>
      </w:pPr>
      <w:r w:rsidRPr="00627C81">
        <w:rPr>
          <w:rFonts w:ascii="Times New Roman" w:hAnsi="Times New Roman" w:cs="Times New Roman"/>
          <w:b/>
          <w:bCs/>
          <w:sz w:val="28"/>
          <w:szCs w:val="28"/>
        </w:rPr>
        <w:t>Акт приема-передачи</w:t>
      </w:r>
    </w:p>
    <w:p w:rsidR="00307989" w:rsidRPr="00326187" w:rsidRDefault="00307989" w:rsidP="00627C81">
      <w:pPr>
        <w:spacing w:after="0"/>
        <w:rPr>
          <w:rFonts w:ascii="Times New Roman" w:hAnsi="Times New Roman" w:cs="Times New Roman"/>
          <w:b/>
          <w:bCs/>
        </w:rPr>
      </w:pPr>
      <w:r w:rsidRPr="00326187">
        <w:rPr>
          <w:rFonts w:ascii="Times New Roman" w:hAnsi="Times New Roman" w:cs="Times New Roman"/>
          <w:b/>
          <w:bCs/>
        </w:rPr>
        <w:t>Продавец:                                                                                                  Покупатель:</w:t>
      </w:r>
    </w:p>
    <w:p w:rsidR="00307989" w:rsidRPr="00627C81" w:rsidRDefault="006750FF" w:rsidP="00307989">
      <w:pPr>
        <w:spacing w:after="0"/>
        <w:jc w:val="right"/>
        <w:rPr>
          <w:rFonts w:ascii="Times New Roman" w:hAnsi="Times New Roman" w:cs="Times New Roman"/>
          <w:bCs/>
          <w:sz w:val="24"/>
          <w:szCs w:val="24"/>
        </w:rPr>
      </w:pPr>
      <w:r>
        <w:rPr>
          <w:rFonts w:ascii="Times New Roman" w:hAnsi="Times New Roman" w:cs="Times New Roman"/>
          <w:bCs/>
          <w:sz w:val="24"/>
          <w:szCs w:val="24"/>
        </w:rPr>
        <w:t>З</w:t>
      </w:r>
      <w:r w:rsidR="00307989" w:rsidRPr="00627C81">
        <w:rPr>
          <w:rFonts w:ascii="Times New Roman" w:hAnsi="Times New Roman" w:cs="Times New Roman"/>
          <w:bCs/>
          <w:sz w:val="24"/>
          <w:szCs w:val="24"/>
        </w:rPr>
        <w:t>АО «Королевская электросеть»</w:t>
      </w:r>
    </w:p>
    <w:p w:rsidR="00307989" w:rsidRP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ИНН 5018054863, КПП 501801001</w:t>
      </w:r>
    </w:p>
    <w:p w:rsidR="00627C81"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 xml:space="preserve">141070 Московская область, </w:t>
      </w:r>
    </w:p>
    <w:p w:rsid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г. Королев, ул. Гагарина, д.4А</w:t>
      </w:r>
    </w:p>
    <w:p w:rsidR="00627C81" w:rsidRPr="00627C81" w:rsidRDefault="00627C81" w:rsidP="00307989">
      <w:pPr>
        <w:spacing w:after="0"/>
        <w:jc w:val="right"/>
        <w:rPr>
          <w:rFonts w:ascii="Times New Roman" w:eastAsia="Times New Roman" w:hAnsi="Times New Roman" w:cs="Times New Roman"/>
          <w:color w:val="000000"/>
          <w:sz w:val="20"/>
          <w:szCs w:val="20"/>
        </w:rPr>
      </w:pPr>
      <w:r w:rsidRPr="00627C81">
        <w:rPr>
          <w:rFonts w:ascii="Times New Roman" w:eastAsia="Times New Roman" w:hAnsi="Times New Roman" w:cs="Times New Roman"/>
          <w:color w:val="000000"/>
          <w:sz w:val="20"/>
          <w:szCs w:val="20"/>
        </w:rPr>
        <w:t>тел. (495) 516-91-99</w:t>
      </w:r>
    </w:p>
    <w:p w:rsidR="00307989" w:rsidRP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расчетный счет №40702810600200000875</w:t>
      </w:r>
    </w:p>
    <w:p w:rsidR="00307989" w:rsidRP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в Королевском филиале «ТКБ» (ЗАО)</w:t>
      </w:r>
    </w:p>
    <w:p w:rsidR="00307989" w:rsidRDefault="00307989" w:rsidP="00307989">
      <w:pPr>
        <w:spacing w:after="0"/>
        <w:jc w:val="right"/>
        <w:rPr>
          <w:rFonts w:ascii="Times New Roman" w:hAnsi="Times New Roman" w:cs="Times New Roman"/>
          <w:b/>
          <w:bCs/>
          <w:sz w:val="24"/>
          <w:szCs w:val="24"/>
        </w:rPr>
      </w:pPr>
      <w:r w:rsidRPr="00307989">
        <w:rPr>
          <w:rFonts w:ascii="Times New Roman" w:eastAsia="Times New Roman" w:hAnsi="Times New Roman" w:cs="Times New Roman"/>
          <w:color w:val="000000"/>
          <w:sz w:val="20"/>
          <w:szCs w:val="20"/>
        </w:rPr>
        <w:t>БИК 044661783</w:t>
      </w:r>
    </w:p>
    <w:p w:rsidR="00873BE5" w:rsidRDefault="00627C81" w:rsidP="00873BE5">
      <w:pPr>
        <w:rPr>
          <w:rFonts w:ascii="Times New Roman" w:hAnsi="Times New Roman" w:cs="Times New Roman"/>
          <w:b/>
          <w:bCs/>
          <w:sz w:val="24"/>
          <w:szCs w:val="24"/>
        </w:rPr>
      </w:pPr>
      <w:r>
        <w:rPr>
          <w:rFonts w:ascii="Times New Roman" w:hAnsi="Times New Roman" w:cs="Times New Roman"/>
          <w:b/>
          <w:bCs/>
          <w:sz w:val="24"/>
          <w:szCs w:val="24"/>
        </w:rPr>
        <w:t>Стороны:</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От лица продавца:</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 xml:space="preserve">От лица Покупателя: </w:t>
      </w:r>
      <w:r w:rsidR="006750FF">
        <w:rPr>
          <w:rFonts w:ascii="Times New Roman" w:hAnsi="Times New Roman" w:cs="Times New Roman"/>
          <w:bCs/>
          <w:sz w:val="24"/>
          <w:szCs w:val="24"/>
        </w:rPr>
        <w:t>З</w:t>
      </w:r>
      <w:r w:rsidRPr="00627C81">
        <w:rPr>
          <w:rFonts w:ascii="Times New Roman" w:hAnsi="Times New Roman" w:cs="Times New Roman"/>
          <w:bCs/>
          <w:sz w:val="24"/>
          <w:szCs w:val="24"/>
        </w:rPr>
        <w:t xml:space="preserve">АО «Королевская электросеть», Директор – </w:t>
      </w:r>
      <w:r w:rsidR="006750FF">
        <w:rPr>
          <w:rFonts w:ascii="Times New Roman" w:hAnsi="Times New Roman" w:cs="Times New Roman"/>
          <w:bCs/>
          <w:sz w:val="24"/>
          <w:szCs w:val="24"/>
        </w:rPr>
        <w:t>Никитский Н</w:t>
      </w:r>
      <w:r w:rsidRPr="00627C81">
        <w:rPr>
          <w:rFonts w:ascii="Times New Roman" w:hAnsi="Times New Roman" w:cs="Times New Roman"/>
          <w:bCs/>
          <w:sz w:val="24"/>
          <w:szCs w:val="24"/>
        </w:rPr>
        <w:t>.</w:t>
      </w:r>
      <w:r w:rsidR="006750FF">
        <w:rPr>
          <w:rFonts w:ascii="Times New Roman" w:hAnsi="Times New Roman" w:cs="Times New Roman"/>
          <w:bCs/>
          <w:sz w:val="24"/>
          <w:szCs w:val="24"/>
        </w:rPr>
        <w:t>П</w:t>
      </w:r>
      <w:r w:rsidRPr="00627C81">
        <w:rPr>
          <w:rFonts w:ascii="Times New Roman" w:hAnsi="Times New Roman" w:cs="Times New Roman"/>
          <w:bCs/>
          <w:sz w:val="24"/>
          <w:szCs w:val="24"/>
        </w:rPr>
        <w:t>.</w:t>
      </w: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7371"/>
        <w:gridCol w:w="1134"/>
      </w:tblGrid>
      <w:tr w:rsidR="00326187" w:rsidRPr="00326187" w:rsidTr="00307989">
        <w:tc>
          <w:tcPr>
            <w:tcW w:w="673" w:type="dxa"/>
            <w:vAlign w:val="center"/>
          </w:tcPr>
          <w:p w:rsidR="00326187" w:rsidRPr="00326187" w:rsidRDefault="00326187" w:rsidP="00873BE5">
            <w:pPr>
              <w:spacing w:after="0"/>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7371"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w:t>
            </w:r>
          </w:p>
        </w:tc>
        <w:tc>
          <w:tcPr>
            <w:tcW w:w="1134"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r>
      <w:tr w:rsidR="00326187" w:rsidRPr="00326187" w:rsidTr="00307989">
        <w:trPr>
          <w:trHeight w:val="316"/>
        </w:trPr>
        <w:tc>
          <w:tcPr>
            <w:tcW w:w="673" w:type="dxa"/>
          </w:tcPr>
          <w:p w:rsidR="00326187" w:rsidRPr="00326187" w:rsidRDefault="00326187" w:rsidP="00326187">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7371" w:type="dxa"/>
          </w:tcPr>
          <w:p w:rsidR="00326187" w:rsidRPr="00326187" w:rsidRDefault="00565769" w:rsidP="00326187">
            <w:pPr>
              <w:rPr>
                <w:rFonts w:ascii="Times New Roman" w:hAnsi="Times New Roman" w:cs="Times New Roman"/>
                <w:sz w:val="24"/>
                <w:szCs w:val="24"/>
              </w:rPr>
            </w:pPr>
            <w:r w:rsidRPr="00565769">
              <w:rPr>
                <w:rFonts w:ascii="Times New Roman" w:eastAsia="Times New Roman" w:hAnsi="Times New Roman" w:cs="Times New Roman"/>
                <w:snapToGrid w:val="0"/>
                <w:sz w:val="24"/>
                <w:szCs w:val="24"/>
                <w:highlight w:val="yellow"/>
              </w:rPr>
              <w:t>*Указывается из характеристик в документации в зависимости от лота товара.</w:t>
            </w:r>
          </w:p>
        </w:tc>
        <w:tc>
          <w:tcPr>
            <w:tcW w:w="1134" w:type="dxa"/>
          </w:tcPr>
          <w:p w:rsidR="00326187" w:rsidRPr="00326187" w:rsidRDefault="00326187" w:rsidP="00326187">
            <w:pPr>
              <w:ind w:firstLine="34"/>
              <w:jc w:val="center"/>
              <w:rPr>
                <w:rFonts w:ascii="Times New Roman" w:hAnsi="Times New Roman" w:cs="Times New Roman"/>
                <w:sz w:val="24"/>
                <w:szCs w:val="24"/>
              </w:rPr>
            </w:pPr>
            <w:r w:rsidRPr="00326187">
              <w:rPr>
                <w:rFonts w:ascii="Times New Roman" w:hAnsi="Times New Roman" w:cs="Times New Roman"/>
                <w:sz w:val="24"/>
                <w:szCs w:val="24"/>
              </w:rPr>
              <w:t>1</w:t>
            </w:r>
          </w:p>
        </w:tc>
      </w:tr>
    </w:tbl>
    <w:p w:rsidR="00326187" w:rsidRPr="00326187" w:rsidRDefault="00326187" w:rsidP="00326187">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565769" w:rsidRDefault="00565769" w:rsidP="00565769">
      <w:pPr>
        <w:rPr>
          <w:rFonts w:ascii="Times New Roman" w:hAnsi="Times New Roman" w:cs="Times New Roman"/>
          <w:bCs/>
        </w:rPr>
      </w:pPr>
      <w:r w:rsidRPr="00565769">
        <w:rPr>
          <w:rFonts w:ascii="Times New Roman" w:hAnsi="Times New Roman" w:cs="Times New Roman"/>
          <w:bCs/>
        </w:rPr>
        <w:t xml:space="preserve">                                                                                                                                             Никитский Н.П.</w:t>
      </w: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Приложение № 2</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Pr="00991BDC" w:rsidRDefault="009A4BB2" w:rsidP="009A4BB2">
      <w:pPr>
        <w:jc w:val="right"/>
        <w:rPr>
          <w:rFonts w:ascii="Times New Roman" w:hAnsi="Times New Roman" w:cs="Times New Roman"/>
          <w:b/>
          <w:bCs/>
          <w:sz w:val="24"/>
          <w:szCs w:val="24"/>
        </w:rPr>
      </w:pPr>
    </w:p>
    <w:p w:rsidR="009A4BB2" w:rsidRDefault="009A4BB2" w:rsidP="009A4BB2">
      <w:pPr>
        <w:spacing w:after="0"/>
        <w:rPr>
          <w:rFonts w:ascii="Times New Roman" w:hAnsi="Times New Roman" w:cs="Times New Roman"/>
          <w:sz w:val="24"/>
          <w:szCs w:val="24"/>
        </w:rPr>
      </w:pPr>
      <w:r w:rsidRPr="00991BDC">
        <w:rPr>
          <w:rFonts w:ascii="Times New Roman" w:hAnsi="Times New Roman" w:cs="Times New Roman"/>
          <w:sz w:val="24"/>
          <w:szCs w:val="24"/>
        </w:rPr>
        <w:t>На бланке организации</w:t>
      </w:r>
    </w:p>
    <w:p w:rsidR="009A4BB2" w:rsidRDefault="009A4BB2" w:rsidP="009A4BB2">
      <w:pPr>
        <w:rPr>
          <w:rFonts w:ascii="Times New Roman" w:hAnsi="Times New Roman" w:cs="Times New Roman"/>
          <w:sz w:val="24"/>
          <w:szCs w:val="24"/>
        </w:rPr>
      </w:pPr>
      <w:r w:rsidRPr="00991BDC">
        <w:rPr>
          <w:rFonts w:ascii="Times New Roman" w:hAnsi="Times New Roman" w:cs="Times New Roman"/>
          <w:sz w:val="24"/>
          <w:szCs w:val="24"/>
        </w:rPr>
        <w:t>Дата, исх. Номер</w:t>
      </w:r>
    </w:p>
    <w:p w:rsidR="009A4BB2" w:rsidRDefault="009A4BB2" w:rsidP="009A4BB2">
      <w:pPr>
        <w:rPr>
          <w:rFonts w:ascii="Times New Roman" w:hAnsi="Times New Roman" w:cs="Times New Roman"/>
          <w:sz w:val="24"/>
          <w:szCs w:val="24"/>
        </w:rPr>
      </w:pPr>
    </w:p>
    <w:p w:rsidR="009A4BB2" w:rsidRDefault="009A4BB2" w:rsidP="009A4BB2">
      <w:pPr>
        <w:rPr>
          <w:rFonts w:ascii="Times New Roman" w:hAnsi="Times New Roman" w:cs="Times New Roman"/>
          <w:sz w:val="24"/>
          <w:szCs w:val="24"/>
        </w:rPr>
      </w:pPr>
    </w:p>
    <w:p w:rsidR="009A4BB2" w:rsidRPr="00997BCB" w:rsidRDefault="009A4BB2" w:rsidP="009A4BB2">
      <w:pPr>
        <w:pStyle w:val="310"/>
        <w:jc w:val="center"/>
        <w:rPr>
          <w:sz w:val="24"/>
          <w:szCs w:val="24"/>
        </w:rPr>
      </w:pPr>
      <w:r w:rsidRPr="00997BCB">
        <w:rPr>
          <w:sz w:val="24"/>
          <w:szCs w:val="24"/>
        </w:rPr>
        <w:t>СОГЛАСИЕ</w:t>
      </w:r>
    </w:p>
    <w:p w:rsidR="009A4BB2" w:rsidRPr="00997BCB"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 xml:space="preserve">участника на поставку </w:t>
      </w:r>
      <w:r>
        <w:rPr>
          <w:rFonts w:ascii="Times New Roman" w:hAnsi="Times New Roman" w:cs="Times New Roman"/>
          <w:sz w:val="28"/>
          <w:szCs w:val="28"/>
        </w:rPr>
        <w:t>товара</w:t>
      </w:r>
    </w:p>
    <w:p w:rsidR="009A4BB2" w:rsidRPr="00997BCB" w:rsidRDefault="009A4BB2" w:rsidP="009A4BB2">
      <w:pPr>
        <w:rPr>
          <w:rFonts w:ascii="Times New Roman" w:hAnsi="Times New Roman" w:cs="Times New Roman"/>
          <w:sz w:val="28"/>
          <w:szCs w:val="28"/>
          <w:highlight w:val="red"/>
        </w:rPr>
      </w:pPr>
    </w:p>
    <w:p w:rsidR="009A4BB2"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Изучив извещение о проведении открытого аукциона в электронной форме №______________ и аукционную документацию __________________________________________________________________</w:t>
      </w:r>
    </w:p>
    <w:p w:rsidR="009A4BB2" w:rsidRPr="00997BCB" w:rsidRDefault="009A4BB2" w:rsidP="009A4BB2">
      <w:pPr>
        <w:jc w:val="center"/>
        <w:rPr>
          <w:rFonts w:ascii="Times New Roman" w:hAnsi="Times New Roman" w:cs="Times New Roman"/>
          <w:i/>
          <w:sz w:val="24"/>
          <w:szCs w:val="24"/>
        </w:rPr>
      </w:pPr>
      <w:r w:rsidRPr="00997BCB">
        <w:rPr>
          <w:rFonts w:ascii="Times New Roman" w:hAnsi="Times New Roman" w:cs="Times New Roman"/>
          <w:i/>
          <w:sz w:val="24"/>
          <w:szCs w:val="24"/>
        </w:rPr>
        <w:t>(указать предмет аукциона)</w:t>
      </w:r>
    </w:p>
    <w:p w:rsidR="009A4BB2" w:rsidRPr="00991BDC" w:rsidRDefault="009A4BB2" w:rsidP="009A4BB2">
      <w:pPr>
        <w:pStyle w:val="310"/>
        <w:ind w:right="-83"/>
        <w:rPr>
          <w:b w:val="0"/>
          <w:bCs w:val="0"/>
          <w:sz w:val="24"/>
          <w:szCs w:val="24"/>
        </w:rPr>
      </w:pPr>
      <w:r w:rsidRPr="00991BDC">
        <w:rPr>
          <w:b w:val="0"/>
          <w:bCs w:val="0"/>
          <w:sz w:val="24"/>
          <w:szCs w:val="24"/>
        </w:rPr>
        <w:t>___________________________________________________________</w:t>
      </w:r>
      <w:r>
        <w:rPr>
          <w:b w:val="0"/>
          <w:bCs w:val="0"/>
          <w:sz w:val="24"/>
          <w:szCs w:val="24"/>
        </w:rPr>
        <w:t>___________________</w:t>
      </w:r>
    </w:p>
    <w:p w:rsidR="009A4BB2" w:rsidRPr="00991BDC" w:rsidRDefault="009A4BB2" w:rsidP="009A4BB2">
      <w:pPr>
        <w:pStyle w:val="310"/>
        <w:ind w:right="-83" w:firstLine="709"/>
        <w:jc w:val="center"/>
        <w:rPr>
          <w:b w:val="0"/>
          <w:bCs w:val="0"/>
          <w:sz w:val="24"/>
          <w:szCs w:val="24"/>
        </w:rPr>
      </w:pPr>
      <w:r w:rsidRPr="00991BDC">
        <w:rPr>
          <w:b w:val="0"/>
          <w:bCs w:val="0"/>
          <w:sz w:val="24"/>
          <w:szCs w:val="24"/>
        </w:rPr>
        <w:t>(наименование участника закупки)</w:t>
      </w:r>
    </w:p>
    <w:p w:rsidR="009A4BB2" w:rsidRPr="00991BDC" w:rsidRDefault="009A4BB2" w:rsidP="009A4BB2">
      <w:pPr>
        <w:pStyle w:val="aa"/>
        <w:ind w:firstLine="0"/>
      </w:pPr>
      <w:r w:rsidRPr="00991BDC">
        <w:t xml:space="preserve">в  </w:t>
      </w:r>
      <w:r>
        <w:t>л</w:t>
      </w:r>
      <w:r w:rsidRPr="00991BDC">
        <w:t>ице____________________________________________________</w:t>
      </w:r>
      <w:r>
        <w:t>___________________</w:t>
      </w:r>
    </w:p>
    <w:p w:rsidR="009A4BB2" w:rsidRPr="00991BDC" w:rsidRDefault="009A4BB2" w:rsidP="009A4BB2">
      <w:pPr>
        <w:pStyle w:val="aa"/>
        <w:ind w:firstLine="709"/>
        <w:jc w:val="center"/>
        <w:rPr>
          <w:i/>
          <w:iCs/>
        </w:rPr>
      </w:pPr>
      <w:r w:rsidRPr="00991BDC">
        <w:rPr>
          <w:i/>
          <w:iCs/>
        </w:rPr>
        <w:t>(наименование должности, Ф.И.О. руководителя, уполномоченного лица для  юридического лица)</w:t>
      </w:r>
    </w:p>
    <w:p w:rsidR="009A4BB2" w:rsidRPr="00997BCB" w:rsidRDefault="009A4BB2" w:rsidP="009A4BB2">
      <w:pPr>
        <w:jc w:val="both"/>
        <w:rPr>
          <w:rFonts w:ascii="Times New Roman" w:hAnsi="Times New Roman" w:cs="Times New Roman"/>
          <w:sz w:val="28"/>
          <w:szCs w:val="28"/>
        </w:rPr>
      </w:pPr>
      <w:r w:rsidRPr="00997BCB">
        <w:rPr>
          <w:rFonts w:ascii="Times New Roman" w:hAnsi="Times New Roman" w:cs="Times New Roman"/>
          <w:sz w:val="28"/>
          <w:szCs w:val="28"/>
        </w:rPr>
        <w:t xml:space="preserve">согласны </w:t>
      </w:r>
      <w:r>
        <w:rPr>
          <w:rFonts w:ascii="Times New Roman" w:hAnsi="Times New Roman" w:cs="Times New Roman"/>
          <w:sz w:val="28"/>
          <w:szCs w:val="28"/>
        </w:rPr>
        <w:t>поставить товар</w:t>
      </w:r>
      <w:r w:rsidRPr="00997BCB">
        <w:rPr>
          <w:rFonts w:ascii="Times New Roman" w:hAnsi="Times New Roman" w:cs="Times New Roman"/>
          <w:sz w:val="28"/>
          <w:szCs w:val="28"/>
        </w:rPr>
        <w:t xml:space="preserve"> в соответствии с проектом договора и </w:t>
      </w:r>
      <w:proofErr w:type="gramStart"/>
      <w:r w:rsidRPr="00997BCB">
        <w:rPr>
          <w:rFonts w:ascii="Times New Roman" w:hAnsi="Times New Roman" w:cs="Times New Roman"/>
          <w:sz w:val="28"/>
          <w:szCs w:val="28"/>
        </w:rPr>
        <w:t>требованиями, установленными в документации об открытом аукционе в электронной форме и направляет</w:t>
      </w:r>
      <w:proofErr w:type="gramEnd"/>
      <w:r w:rsidRPr="00997BCB">
        <w:rPr>
          <w:rFonts w:ascii="Times New Roman" w:hAnsi="Times New Roman" w:cs="Times New Roman"/>
          <w:sz w:val="28"/>
          <w:szCs w:val="28"/>
        </w:rPr>
        <w:t xml:space="preserve"> настоящую заявку.</w:t>
      </w:r>
    </w:p>
    <w:p w:rsidR="009A4BB2" w:rsidRPr="00997BCB" w:rsidRDefault="009A4BB2" w:rsidP="009A4BB2">
      <w:pPr>
        <w:jc w:val="cente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A4BB2" w:rsidRPr="00991BDC" w:rsidRDefault="009A4BB2" w:rsidP="009A4BB2">
      <w:pPr>
        <w:ind w:firstLine="540"/>
        <w:rPr>
          <w:rFonts w:ascii="Times New Roman" w:hAnsi="Times New Roman" w:cs="Times New Roman"/>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EC20E3" w:rsidRDefault="00EC20E3"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Pr="002326FB" w:rsidRDefault="009A4BB2" w:rsidP="009A4BB2">
      <w:pPr>
        <w:spacing w:after="0"/>
        <w:jc w:val="right"/>
        <w:rPr>
          <w:rFonts w:ascii="Times New Roman" w:hAnsi="Times New Roman" w:cs="Times New Roman"/>
          <w:b/>
          <w:i/>
          <w:iCs/>
          <w:sz w:val="24"/>
          <w:szCs w:val="24"/>
        </w:rPr>
      </w:pPr>
      <w:r w:rsidRPr="002326FB">
        <w:rPr>
          <w:rFonts w:ascii="Times New Roman" w:hAnsi="Times New Roman" w:cs="Times New Roman"/>
          <w:b/>
          <w:i/>
          <w:iCs/>
          <w:sz w:val="24"/>
          <w:szCs w:val="24"/>
        </w:rPr>
        <w:t xml:space="preserve">Приложение № </w:t>
      </w:r>
      <w:r>
        <w:rPr>
          <w:rFonts w:ascii="Times New Roman" w:hAnsi="Times New Roman" w:cs="Times New Roman"/>
          <w:b/>
          <w:i/>
          <w:iCs/>
          <w:sz w:val="24"/>
          <w:szCs w:val="24"/>
        </w:rPr>
        <w:t>1</w:t>
      </w:r>
      <w:r w:rsidRPr="002326FB">
        <w:rPr>
          <w:rFonts w:ascii="Times New Roman" w:hAnsi="Times New Roman" w:cs="Times New Roman"/>
          <w:b/>
          <w:i/>
          <w:iCs/>
          <w:sz w:val="24"/>
          <w:szCs w:val="24"/>
        </w:rPr>
        <w:t xml:space="preserve"> </w:t>
      </w:r>
    </w:p>
    <w:p w:rsidR="009A4BB2" w:rsidRPr="002326FB" w:rsidRDefault="009A4BB2" w:rsidP="009A4BB2">
      <w:pPr>
        <w:jc w:val="right"/>
        <w:rPr>
          <w:rFonts w:ascii="Times New Roman" w:hAnsi="Times New Roman" w:cs="Times New Roman"/>
          <w:b/>
          <w:i/>
          <w:iCs/>
          <w:sz w:val="24"/>
          <w:szCs w:val="24"/>
        </w:rPr>
      </w:pPr>
      <w:r w:rsidRPr="002326FB">
        <w:rPr>
          <w:rFonts w:ascii="Times New Roman" w:hAnsi="Times New Roman" w:cs="Times New Roman"/>
          <w:b/>
          <w:i/>
          <w:iCs/>
          <w:sz w:val="24"/>
          <w:szCs w:val="24"/>
        </w:rPr>
        <w:t xml:space="preserve">к заявке на участие в </w:t>
      </w:r>
      <w:r>
        <w:rPr>
          <w:rFonts w:ascii="Times New Roman" w:hAnsi="Times New Roman" w:cs="Times New Roman"/>
          <w:b/>
          <w:i/>
          <w:iCs/>
          <w:sz w:val="24"/>
          <w:szCs w:val="24"/>
        </w:rPr>
        <w:t>аукционе</w:t>
      </w:r>
    </w:p>
    <w:p w:rsidR="009A4BB2" w:rsidRPr="00991BDC" w:rsidRDefault="009A4BB2" w:rsidP="009A4BB2">
      <w:pPr>
        <w:ind w:firstLine="567"/>
        <w:jc w:val="center"/>
        <w:rPr>
          <w:rFonts w:ascii="Times New Roman" w:hAnsi="Times New Roman" w:cs="Times New Roman"/>
          <w:b/>
          <w:bCs/>
          <w:i/>
          <w:sz w:val="24"/>
          <w:szCs w:val="24"/>
        </w:rPr>
      </w:pPr>
      <w:r w:rsidRPr="00991BDC">
        <w:rPr>
          <w:rFonts w:ascii="Times New Roman" w:hAnsi="Times New Roman" w:cs="Times New Roman"/>
          <w:b/>
          <w:bCs/>
          <w:i/>
          <w:sz w:val="24"/>
          <w:szCs w:val="24"/>
        </w:rPr>
        <w:t xml:space="preserve">АНКЕТА УЧАСТНИКА </w:t>
      </w:r>
      <w:r>
        <w:rPr>
          <w:rFonts w:ascii="Times New Roman" w:hAnsi="Times New Roman" w:cs="Times New Roman"/>
          <w:b/>
          <w:bCs/>
          <w:i/>
          <w:sz w:val="24"/>
          <w:szCs w:val="24"/>
        </w:rPr>
        <w:t>АУКЦИОНА</w:t>
      </w:r>
    </w:p>
    <w:tbl>
      <w:tblPr>
        <w:tblW w:w="95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8"/>
        <w:gridCol w:w="5511"/>
      </w:tblGrid>
      <w:tr w:rsidR="009A4BB2" w:rsidRPr="00991BDC" w:rsidTr="0097489C">
        <w:trPr>
          <w:trHeight w:val="473"/>
        </w:trPr>
        <w:tc>
          <w:tcPr>
            <w:tcW w:w="4088" w:type="dxa"/>
          </w:tcPr>
          <w:p w:rsidR="009A4BB2" w:rsidRPr="00991BDC" w:rsidRDefault="009A4BB2" w:rsidP="008749A6">
            <w:pPr>
              <w:ind w:firstLine="567"/>
              <w:rPr>
                <w:rFonts w:ascii="Times New Roman" w:hAnsi="Times New Roman" w:cs="Times New Roman"/>
                <w:sz w:val="24"/>
                <w:szCs w:val="24"/>
              </w:rPr>
            </w:pPr>
            <w:r>
              <w:rPr>
                <w:rFonts w:ascii="Times New Roman" w:hAnsi="Times New Roman" w:cs="Times New Roman"/>
                <w:sz w:val="24"/>
                <w:szCs w:val="24"/>
              </w:rPr>
              <w:t xml:space="preserve">          </w:t>
            </w:r>
            <w:r w:rsidRPr="00991BDC">
              <w:rPr>
                <w:rFonts w:ascii="Times New Roman" w:hAnsi="Times New Roman" w:cs="Times New Roman"/>
                <w:sz w:val="24"/>
                <w:szCs w:val="24"/>
              </w:rPr>
              <w:t xml:space="preserve"> Анкета</w:t>
            </w:r>
          </w:p>
        </w:tc>
        <w:tc>
          <w:tcPr>
            <w:tcW w:w="5511" w:type="dxa"/>
          </w:tcPr>
          <w:p w:rsidR="009A4BB2" w:rsidRPr="00991BDC" w:rsidRDefault="009A4BB2" w:rsidP="008749A6">
            <w:pPr>
              <w:ind w:firstLine="567"/>
              <w:rPr>
                <w:rFonts w:ascii="Times New Roman" w:hAnsi="Times New Roman" w:cs="Times New Roman"/>
                <w:sz w:val="24"/>
                <w:szCs w:val="24"/>
              </w:rPr>
            </w:pPr>
            <w:r w:rsidRPr="00991BDC">
              <w:rPr>
                <w:rFonts w:ascii="Times New Roman" w:hAnsi="Times New Roman" w:cs="Times New Roman"/>
                <w:sz w:val="24"/>
                <w:szCs w:val="24"/>
              </w:rPr>
              <w:t>Сведения об участнике</w:t>
            </w:r>
            <w:r>
              <w:rPr>
                <w:rFonts w:ascii="Times New Roman" w:hAnsi="Times New Roman" w:cs="Times New Roman"/>
                <w:sz w:val="24"/>
                <w:szCs w:val="24"/>
              </w:rPr>
              <w:t xml:space="preserve"> з</w:t>
            </w:r>
            <w:r w:rsidRPr="00991BDC">
              <w:rPr>
                <w:rFonts w:ascii="Times New Roman" w:hAnsi="Times New Roman" w:cs="Times New Roman"/>
                <w:sz w:val="24"/>
                <w:szCs w:val="24"/>
              </w:rPr>
              <w:t>акупки</w:t>
            </w:r>
          </w:p>
        </w:tc>
      </w:tr>
      <w:tr w:rsidR="009A4BB2" w:rsidRPr="00991BDC" w:rsidTr="0097489C">
        <w:trPr>
          <w:trHeight w:val="548"/>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 Полное фирменное наименование участника закупки</w:t>
            </w:r>
            <w:proofErr w:type="gramStart"/>
            <w:r w:rsidRPr="00991BDC">
              <w:rPr>
                <w:rFonts w:ascii="Times New Roman" w:hAnsi="Times New Roman" w:cs="Times New Roman"/>
                <w:sz w:val="24"/>
                <w:szCs w:val="24"/>
              </w:rPr>
              <w:t xml:space="preserve"> :</w:t>
            </w:r>
            <w:proofErr w:type="gramEnd"/>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2. Организационно-правовая форма:</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3. Юридический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6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4. Почтовый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5. Телефон/факс:</w:t>
            </w:r>
          </w:p>
          <w:p w:rsidR="009A4BB2" w:rsidRPr="00991BDC" w:rsidRDefault="009A4BB2" w:rsidP="008749A6">
            <w:pPr>
              <w:ind w:hanging="2"/>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991BDC">
              <w:rPr>
                <w:rFonts w:ascii="Times New Roman" w:hAnsi="Times New Roman" w:cs="Times New Roman"/>
                <w:sz w:val="24"/>
                <w:szCs w:val="24"/>
              </w:rPr>
              <w:t>эл</w:t>
            </w:r>
            <w:proofErr w:type="gramStart"/>
            <w:r w:rsidRPr="00991BDC">
              <w:rPr>
                <w:rFonts w:ascii="Times New Roman" w:hAnsi="Times New Roman" w:cs="Times New Roman"/>
                <w:sz w:val="24"/>
                <w:szCs w:val="24"/>
              </w:rPr>
              <w:t>.п</w:t>
            </w:r>
            <w:proofErr w:type="gramEnd"/>
            <w:r w:rsidRPr="00991BDC">
              <w:rPr>
                <w:rFonts w:ascii="Times New Roman" w:hAnsi="Times New Roman" w:cs="Times New Roman"/>
                <w:sz w:val="24"/>
                <w:szCs w:val="24"/>
              </w:rPr>
              <w:t>очта</w:t>
            </w:r>
            <w:proofErr w:type="spellEnd"/>
            <w:r w:rsidRPr="00991BDC">
              <w:rPr>
                <w:rFonts w:ascii="Times New Roman" w:hAnsi="Times New Roman" w:cs="Times New Roman"/>
                <w:sz w:val="24"/>
                <w:szCs w:val="24"/>
              </w:rPr>
              <w:t>:</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274"/>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6. Руководитель:</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9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7. Дата, место, и орган регистрации:</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3156"/>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8. Банковские реквизиты:</w:t>
            </w:r>
          </w:p>
        </w:tc>
        <w:tc>
          <w:tcPr>
            <w:tcW w:w="5511" w:type="dxa"/>
          </w:tcPr>
          <w:p w:rsidR="009A4BB2" w:rsidRPr="00991BDC" w:rsidRDefault="009A4BB2" w:rsidP="008749A6">
            <w:pPr>
              <w:rPr>
                <w:rFonts w:ascii="Times New Roman" w:hAnsi="Times New Roman" w:cs="Times New Roman"/>
                <w:sz w:val="24"/>
                <w:szCs w:val="24"/>
              </w:rPr>
            </w:pPr>
            <w:proofErr w:type="gramStart"/>
            <w:r w:rsidRPr="00991BDC">
              <w:rPr>
                <w:rFonts w:ascii="Times New Roman" w:hAnsi="Times New Roman" w:cs="Times New Roman"/>
                <w:sz w:val="24"/>
                <w:szCs w:val="24"/>
              </w:rPr>
              <w:t>Р</w:t>
            </w:r>
            <w:proofErr w:type="gramEnd"/>
            <w:r w:rsidRPr="00991BDC">
              <w:rPr>
                <w:rFonts w:ascii="Times New Roman" w:hAnsi="Times New Roman" w:cs="Times New Roman"/>
                <w:sz w:val="24"/>
                <w:szCs w:val="24"/>
              </w:rPr>
              <w:t>/счет</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В (наименование и адрес банка)</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БИК              _____________________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К/с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ИНН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КПП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ОКПО            ____________________</w:t>
            </w:r>
          </w:p>
        </w:tc>
      </w:tr>
      <w:tr w:rsidR="009A4BB2" w:rsidRPr="00991BDC" w:rsidTr="0097489C">
        <w:trPr>
          <w:trHeight w:val="2310"/>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10. Сведения о лицензировании:</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№________от:_________________</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кем </w:t>
            </w:r>
            <w:proofErr w:type="gramStart"/>
            <w:r w:rsidRPr="00991BDC">
              <w:rPr>
                <w:rFonts w:ascii="Times New Roman" w:hAnsi="Times New Roman" w:cs="Times New Roman"/>
                <w:sz w:val="24"/>
                <w:szCs w:val="24"/>
              </w:rPr>
              <w:t>выдана</w:t>
            </w:r>
            <w:proofErr w:type="gramEnd"/>
            <w:r w:rsidRPr="00991BDC">
              <w:rPr>
                <w:rFonts w:ascii="Times New Roman" w:hAnsi="Times New Roman" w:cs="Times New Roman"/>
                <w:sz w:val="24"/>
                <w:szCs w:val="24"/>
              </w:rPr>
              <w:t>:</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Срок действия:</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Виды деятельности, на которые имеется лицензия:</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92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11. Контактное лицо:</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ФИО, должность, тел., </w:t>
            </w:r>
            <w:r>
              <w:rPr>
                <w:rFonts w:ascii="Times New Roman" w:hAnsi="Times New Roman" w:cs="Times New Roman"/>
                <w:sz w:val="24"/>
                <w:szCs w:val="24"/>
              </w:rPr>
              <w:t xml:space="preserve">факс, </w:t>
            </w:r>
            <w:r w:rsidRPr="00991BDC">
              <w:rPr>
                <w:rFonts w:ascii="Times New Roman" w:hAnsi="Times New Roman" w:cs="Times New Roman"/>
                <w:sz w:val="24"/>
                <w:szCs w:val="24"/>
              </w:rPr>
              <w:lastRenderedPageBreak/>
              <w:t>электронная почта</w:t>
            </w:r>
          </w:p>
        </w:tc>
        <w:tc>
          <w:tcPr>
            <w:tcW w:w="5511" w:type="dxa"/>
          </w:tcPr>
          <w:p w:rsidR="009A4BB2" w:rsidRPr="00991BDC" w:rsidRDefault="009A4BB2" w:rsidP="008749A6">
            <w:pPr>
              <w:ind w:firstLine="567"/>
              <w:rPr>
                <w:rFonts w:ascii="Times New Roman" w:hAnsi="Times New Roman" w:cs="Times New Roman"/>
                <w:sz w:val="24"/>
                <w:szCs w:val="24"/>
              </w:rPr>
            </w:pPr>
          </w:p>
        </w:tc>
      </w:tr>
    </w:tbl>
    <w:p w:rsidR="009A4BB2" w:rsidRDefault="009A4BB2" w:rsidP="0097489C">
      <w:pPr>
        <w:jc w:val="right"/>
        <w:rPr>
          <w:rFonts w:ascii="Times New Roman" w:hAnsi="Times New Roman" w:cs="Times New Roman"/>
          <w:sz w:val="28"/>
          <w:szCs w:val="28"/>
        </w:rPr>
      </w:pPr>
      <w:r w:rsidRPr="00997BCB">
        <w:rPr>
          <w:rFonts w:ascii="Times New Roman" w:hAnsi="Times New Roman" w:cs="Times New Roman"/>
          <w:sz w:val="28"/>
          <w:szCs w:val="28"/>
        </w:rPr>
        <w:lastRenderedPageBreak/>
        <w:t>Должно быть подписано ЭЦП</w:t>
      </w:r>
    </w:p>
    <w:p w:rsidR="0097489C" w:rsidRDefault="0097489C" w:rsidP="0097489C">
      <w:pPr>
        <w:jc w:val="right"/>
        <w:rPr>
          <w:b/>
          <w:sz w:val="24"/>
          <w:szCs w:val="24"/>
        </w:rPr>
      </w:pPr>
    </w:p>
    <w:p w:rsidR="009A4BB2" w:rsidRPr="00F152BC" w:rsidRDefault="009A4BB2" w:rsidP="009A4BB2">
      <w:pPr>
        <w:pStyle w:val="Style6"/>
        <w:widowControl/>
        <w:spacing w:before="72" w:line="240" w:lineRule="auto"/>
        <w:rPr>
          <w:rStyle w:val="FontStyle59"/>
        </w:rPr>
      </w:pPr>
      <w:r w:rsidRPr="00F152BC">
        <w:rPr>
          <w:rStyle w:val="FontStyle59"/>
        </w:rPr>
        <w:t xml:space="preserve">ФОРМА ОПИСИ ДОКУМЕНТОВ, ПРЕДСТАВЛЯЕМЫХ ДЛЯ УЧАСТИЯ </w:t>
      </w:r>
      <w:proofErr w:type="gramStart"/>
      <w:r w:rsidRPr="00F152BC">
        <w:rPr>
          <w:rStyle w:val="FontStyle59"/>
        </w:rPr>
        <w:t>В</w:t>
      </w:r>
      <w:proofErr w:type="gramEnd"/>
    </w:p>
    <w:p w:rsidR="009A4BB2" w:rsidRPr="00F152BC" w:rsidRDefault="009A4BB2" w:rsidP="009A4BB2">
      <w:pPr>
        <w:pStyle w:val="Style6"/>
        <w:widowControl/>
        <w:spacing w:before="14" w:line="240" w:lineRule="auto"/>
        <w:rPr>
          <w:rStyle w:val="FontStyle59"/>
        </w:rPr>
      </w:pPr>
      <w:proofErr w:type="gramStart"/>
      <w:r>
        <w:rPr>
          <w:rStyle w:val="FontStyle59"/>
        </w:rPr>
        <w:t>АУКЦИОНЕ</w:t>
      </w:r>
      <w:proofErr w:type="gramEnd"/>
    </w:p>
    <w:p w:rsidR="009A4BB2" w:rsidRPr="00F152BC" w:rsidRDefault="009A4BB2" w:rsidP="009A4BB2">
      <w:pPr>
        <w:pStyle w:val="Style30"/>
        <w:widowControl/>
        <w:spacing w:line="240" w:lineRule="exact"/>
        <w:ind w:left="686"/>
        <w:rPr>
          <w:sz w:val="20"/>
          <w:szCs w:val="20"/>
        </w:rPr>
      </w:pPr>
    </w:p>
    <w:p w:rsidR="009A4BB2" w:rsidRPr="00F152BC" w:rsidRDefault="009A4BB2" w:rsidP="009A4BB2">
      <w:pPr>
        <w:pStyle w:val="Style30"/>
        <w:widowControl/>
        <w:tabs>
          <w:tab w:val="left" w:leader="underscore" w:pos="9413"/>
        </w:tabs>
        <w:spacing w:before="72"/>
        <w:ind w:left="686"/>
        <w:rPr>
          <w:rStyle w:val="FontStyle59"/>
        </w:rPr>
      </w:pPr>
      <w:r w:rsidRPr="00F152BC">
        <w:rPr>
          <w:rStyle w:val="FontStyle59"/>
        </w:rPr>
        <w:t xml:space="preserve">Опись документов, представляемых для участия в </w:t>
      </w:r>
      <w:r>
        <w:rPr>
          <w:rStyle w:val="FontStyle59"/>
        </w:rPr>
        <w:t>открытом аукционе в электронной форме</w:t>
      </w:r>
      <w:r w:rsidRPr="00F152BC">
        <w:rPr>
          <w:rStyle w:val="FontStyle59"/>
        </w:rPr>
        <w:t xml:space="preserve"> </w:t>
      </w:r>
      <w:proofErr w:type="gramStart"/>
      <w:r w:rsidRPr="00F152BC">
        <w:rPr>
          <w:rStyle w:val="FontStyle59"/>
        </w:rPr>
        <w:t>на</w:t>
      </w:r>
      <w:proofErr w:type="gramEnd"/>
      <w:r w:rsidRPr="00F152BC">
        <w:rPr>
          <w:rStyle w:val="FontStyle59"/>
        </w:rPr>
        <w:tab/>
      </w:r>
    </w:p>
    <w:p w:rsidR="009A4BB2" w:rsidRPr="00F152BC" w:rsidRDefault="009A4BB2" w:rsidP="009A4BB2">
      <w:pPr>
        <w:pStyle w:val="Style26"/>
        <w:widowControl/>
        <w:spacing w:line="293" w:lineRule="exact"/>
        <w:ind w:left="2827"/>
        <w:rPr>
          <w:rStyle w:val="FontStyle61"/>
        </w:rPr>
      </w:pPr>
      <w:r>
        <w:rPr>
          <w:rStyle w:val="FontStyle61"/>
        </w:rPr>
        <w:t xml:space="preserve">                  </w:t>
      </w:r>
      <w:r w:rsidRPr="00F152BC">
        <w:rPr>
          <w:rStyle w:val="FontStyle61"/>
        </w:rPr>
        <w:t xml:space="preserve">(наименование </w:t>
      </w:r>
      <w:r>
        <w:rPr>
          <w:rStyle w:val="FontStyle61"/>
        </w:rPr>
        <w:t>аукциона</w:t>
      </w:r>
      <w:r w:rsidRPr="00F152BC">
        <w:rPr>
          <w:rStyle w:val="FontStyle61"/>
        </w:rPr>
        <w:t>, реестровый номер)</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tabs>
          <w:tab w:val="left" w:leader="underscore" w:pos="9989"/>
        </w:tabs>
        <w:spacing w:before="96" w:line="240" w:lineRule="auto"/>
        <w:rPr>
          <w:rStyle w:val="FontStyle60"/>
        </w:rPr>
      </w:pPr>
      <w:r w:rsidRPr="00F152BC">
        <w:rPr>
          <w:rStyle w:val="FontStyle60"/>
        </w:rPr>
        <w:t>Настоящим</w:t>
      </w:r>
      <w:r w:rsidRPr="00F152BC">
        <w:rPr>
          <w:rStyle w:val="FontStyle60"/>
        </w:rPr>
        <w:tab/>
      </w:r>
    </w:p>
    <w:p w:rsidR="009A4BB2" w:rsidRPr="00F152BC" w:rsidRDefault="009A4BB2" w:rsidP="009A4BB2">
      <w:pPr>
        <w:pStyle w:val="Style26"/>
        <w:widowControl/>
        <w:spacing w:before="38"/>
        <w:ind w:left="2813"/>
        <w:rPr>
          <w:rStyle w:val="FontStyle61"/>
        </w:rPr>
      </w:pPr>
      <w:r>
        <w:rPr>
          <w:rStyle w:val="FontStyle61"/>
        </w:rPr>
        <w:t xml:space="preserve">                          </w:t>
      </w:r>
      <w:r w:rsidRPr="00F152BC">
        <w:rPr>
          <w:rStyle w:val="FontStyle61"/>
        </w:rPr>
        <w:t>(наименование участника)</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spacing w:before="62" w:line="298" w:lineRule="exact"/>
        <w:rPr>
          <w:rStyle w:val="FontStyle60"/>
        </w:rPr>
      </w:pPr>
      <w:r w:rsidRPr="00F152BC">
        <w:rPr>
          <w:rStyle w:val="FontStyle60"/>
        </w:rPr>
        <w:t xml:space="preserve">подтверждает, что для участия в открытом </w:t>
      </w:r>
      <w:r w:rsidR="00243749">
        <w:rPr>
          <w:rStyle w:val="FontStyle60"/>
        </w:rPr>
        <w:t>аукционе в электронной форме</w:t>
      </w:r>
      <w:r w:rsidRPr="00F152BC">
        <w:rPr>
          <w:rStyle w:val="FontStyle60"/>
        </w:rPr>
        <w:t xml:space="preserve"> на право заключения </w:t>
      </w:r>
      <w:r w:rsidRPr="00670B4D">
        <w:rPr>
          <w:rStyle w:val="FontStyle60"/>
          <w:highlight w:val="yellow"/>
        </w:rPr>
        <w:t>договора поставки</w:t>
      </w:r>
      <w:r w:rsidR="0097489C">
        <w:rPr>
          <w:rStyle w:val="FontStyle60"/>
        </w:rPr>
        <w:t xml:space="preserve"> ____________(Указывается № ЛОТА и наименование товара)</w:t>
      </w:r>
      <w:r w:rsidRPr="00F152BC">
        <w:rPr>
          <w:rStyle w:val="FontStyle60"/>
        </w:rPr>
        <w:t>, направляются нижеперечисленные документы.</w:t>
      </w:r>
    </w:p>
    <w:p w:rsidR="009A4BB2" w:rsidRPr="00F152BC" w:rsidRDefault="009A4BB2" w:rsidP="009A4BB2">
      <w:pPr>
        <w:spacing w:after="29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75"/>
        <w:gridCol w:w="6580"/>
        <w:gridCol w:w="1694"/>
      </w:tblGrid>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jc w:val="center"/>
              <w:rPr>
                <w:rStyle w:val="FontStyle56"/>
                <w:sz w:val="20"/>
                <w:szCs w:val="20"/>
              </w:rPr>
            </w:pPr>
            <w:r w:rsidRPr="00F152BC">
              <w:rPr>
                <w:rStyle w:val="FontStyle56"/>
                <w:sz w:val="20"/>
                <w:szCs w:val="20"/>
              </w:rPr>
              <w:t>№№ п\</w:t>
            </w:r>
            <w:proofErr w:type="gramStart"/>
            <w:r w:rsidRPr="00F152BC">
              <w:rPr>
                <w:rStyle w:val="FontStyle56"/>
                <w:sz w:val="20"/>
                <w:szCs w:val="20"/>
              </w:rPr>
              <w:t>п</w:t>
            </w:r>
            <w:proofErr w:type="gramEnd"/>
          </w:p>
        </w:tc>
        <w:tc>
          <w:tcPr>
            <w:tcW w:w="6580"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ind w:left="19"/>
              <w:jc w:val="center"/>
              <w:rPr>
                <w:rStyle w:val="FontStyle56"/>
                <w:sz w:val="20"/>
                <w:szCs w:val="20"/>
              </w:rPr>
            </w:pPr>
            <w:r w:rsidRPr="00F152BC">
              <w:rPr>
                <w:rStyle w:val="FontStyle56"/>
                <w:sz w:val="20"/>
                <w:szCs w:val="20"/>
              </w:rPr>
              <w:t>Наименование</w:t>
            </w:r>
          </w:p>
        </w:tc>
        <w:tc>
          <w:tcPr>
            <w:tcW w:w="1694" w:type="dxa"/>
            <w:tcBorders>
              <w:top w:val="single" w:sz="6" w:space="0" w:color="auto"/>
              <w:left w:val="single" w:sz="6" w:space="0" w:color="auto"/>
              <w:bottom w:val="single" w:sz="6" w:space="0" w:color="auto"/>
              <w:right w:val="single" w:sz="6" w:space="0" w:color="auto"/>
            </w:tcBorders>
          </w:tcPr>
          <w:p w:rsidR="009A4BB2" w:rsidRPr="00D65A27" w:rsidRDefault="009A4BB2" w:rsidP="008749A6">
            <w:pPr>
              <w:pStyle w:val="Style18"/>
              <w:widowControl/>
              <w:ind w:left="504"/>
              <w:rPr>
                <w:rStyle w:val="FontStyle56"/>
                <w:sz w:val="20"/>
                <w:szCs w:val="20"/>
              </w:rPr>
            </w:pPr>
            <w:r w:rsidRPr="00F152BC">
              <w:rPr>
                <w:rStyle w:val="FontStyle56"/>
                <w:sz w:val="20"/>
                <w:szCs w:val="20"/>
              </w:rPr>
              <w:t>Кол-во листов</w:t>
            </w: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3.</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4.</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5.</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6.</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7.</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8.</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9.</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10.</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bl>
    <w:p w:rsidR="009A4BB2" w:rsidRDefault="009A4BB2" w:rsidP="009A4BB2">
      <w:pPr>
        <w:pStyle w:val="Style6"/>
        <w:widowControl/>
        <w:spacing w:line="240" w:lineRule="exact"/>
        <w:ind w:left="706"/>
        <w:jc w:val="both"/>
        <w:rPr>
          <w:sz w:val="20"/>
          <w:szCs w:val="20"/>
        </w:rPr>
      </w:pPr>
    </w:p>
    <w:p w:rsidR="009A4BB2" w:rsidRDefault="009A4BB2" w:rsidP="009A4BB2">
      <w:pPr>
        <w:pStyle w:val="Style6"/>
        <w:widowControl/>
        <w:spacing w:line="240" w:lineRule="exact"/>
        <w:ind w:left="706"/>
        <w:jc w:val="both"/>
        <w:rPr>
          <w:sz w:val="20"/>
          <w:szCs w:val="20"/>
        </w:rPr>
      </w:pPr>
    </w:p>
    <w:p w:rsidR="009A4BB2" w:rsidRPr="00997BCB" w:rsidRDefault="009A4BB2" w:rsidP="009A4BB2">
      <w:pPr>
        <w:jc w:val="right"/>
        <w:rPr>
          <w:rFonts w:ascii="Times New Roman" w:hAnsi="Times New Roman" w:cs="Times New Roman"/>
          <w:sz w:val="28"/>
          <w:szCs w:val="28"/>
        </w:rPr>
      </w:pPr>
      <w:r>
        <w:rPr>
          <w:rFonts w:ascii="Times New Roman" w:hAnsi="Times New Roman" w:cs="Times New Roman"/>
          <w:sz w:val="24"/>
          <w:szCs w:val="24"/>
        </w:rPr>
        <w:t xml:space="preserve">                 </w:t>
      </w:r>
      <w:r w:rsidRPr="00997BCB">
        <w:rPr>
          <w:rFonts w:ascii="Times New Roman" w:hAnsi="Times New Roman" w:cs="Times New Roman"/>
          <w:sz w:val="28"/>
          <w:szCs w:val="28"/>
        </w:rPr>
        <w:t>Должно быть подписано ЭЦП</w:t>
      </w:r>
    </w:p>
    <w:p w:rsidR="009A4BB2" w:rsidRDefault="009A4BB2" w:rsidP="009A4BB2">
      <w:pPr>
        <w:rPr>
          <w:b/>
          <w:bCs/>
        </w:rPr>
      </w:pPr>
    </w:p>
    <w:sectPr w:rsidR="009A4BB2" w:rsidSect="00627C81">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289" w:rsidRDefault="00885289" w:rsidP="00C4121A">
      <w:pPr>
        <w:spacing w:after="0" w:line="240" w:lineRule="auto"/>
      </w:pPr>
      <w:r>
        <w:separator/>
      </w:r>
    </w:p>
  </w:endnote>
  <w:endnote w:type="continuationSeparator" w:id="0">
    <w:p w:rsidR="00885289" w:rsidRDefault="0088528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EB3F04" w:rsidRDefault="00EB3F04">
        <w:pPr>
          <w:pStyle w:val="af"/>
          <w:jc w:val="right"/>
        </w:pPr>
        <w:r>
          <w:fldChar w:fldCharType="begin"/>
        </w:r>
        <w:r>
          <w:instrText xml:space="preserve"> PAGE   \* MERGEFORMAT </w:instrText>
        </w:r>
        <w:r>
          <w:fldChar w:fldCharType="separate"/>
        </w:r>
        <w:r w:rsidR="000472CA">
          <w:rPr>
            <w:noProof/>
          </w:rPr>
          <w:t>10</w:t>
        </w:r>
        <w:r>
          <w:rPr>
            <w:noProof/>
          </w:rPr>
          <w:fldChar w:fldCharType="end"/>
        </w:r>
      </w:p>
    </w:sdtContent>
  </w:sdt>
  <w:p w:rsidR="00EB3F04" w:rsidRDefault="00EB3F0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289" w:rsidRDefault="00885289" w:rsidP="00C4121A">
      <w:pPr>
        <w:spacing w:after="0" w:line="240" w:lineRule="auto"/>
      </w:pPr>
      <w:r>
        <w:separator/>
      </w:r>
    </w:p>
  </w:footnote>
  <w:footnote w:type="continuationSeparator" w:id="0">
    <w:p w:rsidR="00885289" w:rsidRDefault="0088528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04E1AC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3515D62"/>
    <w:multiLevelType w:val="hybridMultilevel"/>
    <w:tmpl w:val="76786548"/>
    <w:lvl w:ilvl="0" w:tplc="C72C8EC4">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574"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185EE1"/>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615192"/>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D3741C9"/>
    <w:multiLevelType w:val="hybridMultilevel"/>
    <w:tmpl w:val="692C4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0"/>
  </w:num>
  <w:num w:numId="5">
    <w:abstractNumId w:val="7"/>
  </w:num>
  <w:num w:numId="6">
    <w:abstractNumId w:val="13"/>
  </w:num>
  <w:num w:numId="7">
    <w:abstractNumId w:val="2"/>
  </w:num>
  <w:num w:numId="8">
    <w:abstractNumId w:val="4"/>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12"/>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
  </w:num>
  <w:num w:numId="21">
    <w:abstractNumId w:val="11"/>
  </w:num>
  <w:num w:numId="22">
    <w:abstractNumId w:val="5"/>
  </w:num>
  <w:num w:numId="2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33311"/>
    <w:rsid w:val="0003582B"/>
    <w:rsid w:val="00045367"/>
    <w:rsid w:val="000472CA"/>
    <w:rsid w:val="0005503B"/>
    <w:rsid w:val="00060A5B"/>
    <w:rsid w:val="000649C9"/>
    <w:rsid w:val="00072EB7"/>
    <w:rsid w:val="00075ADD"/>
    <w:rsid w:val="000770EF"/>
    <w:rsid w:val="00077271"/>
    <w:rsid w:val="00082324"/>
    <w:rsid w:val="00084FEE"/>
    <w:rsid w:val="00086C31"/>
    <w:rsid w:val="00087361"/>
    <w:rsid w:val="000925A7"/>
    <w:rsid w:val="000930C1"/>
    <w:rsid w:val="0009597E"/>
    <w:rsid w:val="00096925"/>
    <w:rsid w:val="00097893"/>
    <w:rsid w:val="000A4D22"/>
    <w:rsid w:val="000B05AC"/>
    <w:rsid w:val="000C018F"/>
    <w:rsid w:val="000C040C"/>
    <w:rsid w:val="000C04DB"/>
    <w:rsid w:val="000C1F8C"/>
    <w:rsid w:val="000C597A"/>
    <w:rsid w:val="000E33A1"/>
    <w:rsid w:val="000E3552"/>
    <w:rsid w:val="000E449D"/>
    <w:rsid w:val="000E704D"/>
    <w:rsid w:val="000F286C"/>
    <w:rsid w:val="001026BE"/>
    <w:rsid w:val="00110254"/>
    <w:rsid w:val="00110D3D"/>
    <w:rsid w:val="00117EEA"/>
    <w:rsid w:val="001276B7"/>
    <w:rsid w:val="00131124"/>
    <w:rsid w:val="00135EAA"/>
    <w:rsid w:val="00142F1B"/>
    <w:rsid w:val="00142F1C"/>
    <w:rsid w:val="00147FA7"/>
    <w:rsid w:val="001512D9"/>
    <w:rsid w:val="00155DAD"/>
    <w:rsid w:val="001667B4"/>
    <w:rsid w:val="00171DD5"/>
    <w:rsid w:val="00174CE9"/>
    <w:rsid w:val="0018072D"/>
    <w:rsid w:val="00183879"/>
    <w:rsid w:val="001844D6"/>
    <w:rsid w:val="0019525F"/>
    <w:rsid w:val="001A31DA"/>
    <w:rsid w:val="001B28EC"/>
    <w:rsid w:val="001B3306"/>
    <w:rsid w:val="001B60EF"/>
    <w:rsid w:val="001D0711"/>
    <w:rsid w:val="001D3E1B"/>
    <w:rsid w:val="001D428B"/>
    <w:rsid w:val="001E0B0E"/>
    <w:rsid w:val="001E1EBB"/>
    <w:rsid w:val="001F220E"/>
    <w:rsid w:val="001F2EF5"/>
    <w:rsid w:val="001F7AE6"/>
    <w:rsid w:val="00206301"/>
    <w:rsid w:val="00211050"/>
    <w:rsid w:val="00214EAA"/>
    <w:rsid w:val="00217E98"/>
    <w:rsid w:val="00217EC1"/>
    <w:rsid w:val="00223FFA"/>
    <w:rsid w:val="00230B20"/>
    <w:rsid w:val="002326FB"/>
    <w:rsid w:val="002334C9"/>
    <w:rsid w:val="00234AD3"/>
    <w:rsid w:val="00236DA7"/>
    <w:rsid w:val="00243749"/>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56F2"/>
    <w:rsid w:val="002F7EBC"/>
    <w:rsid w:val="00305FA4"/>
    <w:rsid w:val="0030724B"/>
    <w:rsid w:val="00307989"/>
    <w:rsid w:val="00313BA2"/>
    <w:rsid w:val="00321DB9"/>
    <w:rsid w:val="00323EA3"/>
    <w:rsid w:val="00325EC9"/>
    <w:rsid w:val="00326187"/>
    <w:rsid w:val="0033070C"/>
    <w:rsid w:val="003317F2"/>
    <w:rsid w:val="003325D0"/>
    <w:rsid w:val="00333B48"/>
    <w:rsid w:val="00337640"/>
    <w:rsid w:val="00353B6D"/>
    <w:rsid w:val="00356C79"/>
    <w:rsid w:val="003605FC"/>
    <w:rsid w:val="003651A7"/>
    <w:rsid w:val="003653FD"/>
    <w:rsid w:val="00365C19"/>
    <w:rsid w:val="003718CD"/>
    <w:rsid w:val="003803B3"/>
    <w:rsid w:val="00384507"/>
    <w:rsid w:val="00395508"/>
    <w:rsid w:val="003972CC"/>
    <w:rsid w:val="003A53F8"/>
    <w:rsid w:val="003B0998"/>
    <w:rsid w:val="003B13EB"/>
    <w:rsid w:val="003B33FA"/>
    <w:rsid w:val="003B65D2"/>
    <w:rsid w:val="003D09DB"/>
    <w:rsid w:val="003E1785"/>
    <w:rsid w:val="003E4F60"/>
    <w:rsid w:val="003E6B0D"/>
    <w:rsid w:val="003F1FCE"/>
    <w:rsid w:val="00401F9E"/>
    <w:rsid w:val="00422C43"/>
    <w:rsid w:val="00424014"/>
    <w:rsid w:val="00424216"/>
    <w:rsid w:val="004256C6"/>
    <w:rsid w:val="00427268"/>
    <w:rsid w:val="004304D8"/>
    <w:rsid w:val="00432086"/>
    <w:rsid w:val="00432CC6"/>
    <w:rsid w:val="00433B19"/>
    <w:rsid w:val="00440FC3"/>
    <w:rsid w:val="00450E09"/>
    <w:rsid w:val="00456A1A"/>
    <w:rsid w:val="004627B7"/>
    <w:rsid w:val="004634A2"/>
    <w:rsid w:val="00473562"/>
    <w:rsid w:val="00475298"/>
    <w:rsid w:val="004757D8"/>
    <w:rsid w:val="00481CEB"/>
    <w:rsid w:val="004849AA"/>
    <w:rsid w:val="00496B29"/>
    <w:rsid w:val="004A0F25"/>
    <w:rsid w:val="004A10C0"/>
    <w:rsid w:val="004A5DEE"/>
    <w:rsid w:val="004B3DB5"/>
    <w:rsid w:val="004C35BE"/>
    <w:rsid w:val="004C6D8F"/>
    <w:rsid w:val="004E3B98"/>
    <w:rsid w:val="004E762A"/>
    <w:rsid w:val="004F1AD8"/>
    <w:rsid w:val="004F58B1"/>
    <w:rsid w:val="00505E0C"/>
    <w:rsid w:val="00506EF8"/>
    <w:rsid w:val="00513138"/>
    <w:rsid w:val="0052388F"/>
    <w:rsid w:val="00524043"/>
    <w:rsid w:val="00526608"/>
    <w:rsid w:val="00533C50"/>
    <w:rsid w:val="00536B6F"/>
    <w:rsid w:val="00537BC7"/>
    <w:rsid w:val="005411F9"/>
    <w:rsid w:val="00546201"/>
    <w:rsid w:val="00555866"/>
    <w:rsid w:val="00560117"/>
    <w:rsid w:val="005613C3"/>
    <w:rsid w:val="00565769"/>
    <w:rsid w:val="00570C91"/>
    <w:rsid w:val="00570F4D"/>
    <w:rsid w:val="00590B60"/>
    <w:rsid w:val="00591D58"/>
    <w:rsid w:val="005A6F29"/>
    <w:rsid w:val="005B3790"/>
    <w:rsid w:val="005B481E"/>
    <w:rsid w:val="005B7144"/>
    <w:rsid w:val="005C11CA"/>
    <w:rsid w:val="005C40D7"/>
    <w:rsid w:val="005C427A"/>
    <w:rsid w:val="005C6363"/>
    <w:rsid w:val="005E2EA8"/>
    <w:rsid w:val="005E4A22"/>
    <w:rsid w:val="005E6E01"/>
    <w:rsid w:val="005F244D"/>
    <w:rsid w:val="005F47F4"/>
    <w:rsid w:val="005F6A2F"/>
    <w:rsid w:val="005F756B"/>
    <w:rsid w:val="00600042"/>
    <w:rsid w:val="00600064"/>
    <w:rsid w:val="00602380"/>
    <w:rsid w:val="00612B17"/>
    <w:rsid w:val="006130DD"/>
    <w:rsid w:val="00627253"/>
    <w:rsid w:val="00627C81"/>
    <w:rsid w:val="00631C5F"/>
    <w:rsid w:val="00647F1D"/>
    <w:rsid w:val="006524F3"/>
    <w:rsid w:val="00652C1E"/>
    <w:rsid w:val="00653C20"/>
    <w:rsid w:val="0065438E"/>
    <w:rsid w:val="00660BD7"/>
    <w:rsid w:val="00670B4D"/>
    <w:rsid w:val="00671C15"/>
    <w:rsid w:val="006750FF"/>
    <w:rsid w:val="00675F22"/>
    <w:rsid w:val="0068531C"/>
    <w:rsid w:val="006906E1"/>
    <w:rsid w:val="00694197"/>
    <w:rsid w:val="006C0ADD"/>
    <w:rsid w:val="006C3C55"/>
    <w:rsid w:val="006C6D5C"/>
    <w:rsid w:val="006D3EB5"/>
    <w:rsid w:val="006D5D44"/>
    <w:rsid w:val="006D6B13"/>
    <w:rsid w:val="006D796D"/>
    <w:rsid w:val="006F314C"/>
    <w:rsid w:val="006F42DF"/>
    <w:rsid w:val="006F5BE6"/>
    <w:rsid w:val="006F7D58"/>
    <w:rsid w:val="00711C71"/>
    <w:rsid w:val="00716EB2"/>
    <w:rsid w:val="0072349F"/>
    <w:rsid w:val="00731760"/>
    <w:rsid w:val="00732541"/>
    <w:rsid w:val="00735305"/>
    <w:rsid w:val="0074160A"/>
    <w:rsid w:val="0074375E"/>
    <w:rsid w:val="007477DD"/>
    <w:rsid w:val="00750341"/>
    <w:rsid w:val="00750DA1"/>
    <w:rsid w:val="007532C9"/>
    <w:rsid w:val="00753CD6"/>
    <w:rsid w:val="00754D4B"/>
    <w:rsid w:val="00761475"/>
    <w:rsid w:val="00790A66"/>
    <w:rsid w:val="007915C4"/>
    <w:rsid w:val="00791A48"/>
    <w:rsid w:val="007A07EC"/>
    <w:rsid w:val="007A2BCF"/>
    <w:rsid w:val="007A4D9C"/>
    <w:rsid w:val="007A7390"/>
    <w:rsid w:val="007C0699"/>
    <w:rsid w:val="007C3801"/>
    <w:rsid w:val="007C6397"/>
    <w:rsid w:val="007C65E4"/>
    <w:rsid w:val="007C7499"/>
    <w:rsid w:val="007D0399"/>
    <w:rsid w:val="007D0407"/>
    <w:rsid w:val="007D077C"/>
    <w:rsid w:val="007D20B9"/>
    <w:rsid w:val="007D6906"/>
    <w:rsid w:val="007E078C"/>
    <w:rsid w:val="007E2AC0"/>
    <w:rsid w:val="007E57F2"/>
    <w:rsid w:val="007F110B"/>
    <w:rsid w:val="007F3D5E"/>
    <w:rsid w:val="007F75ED"/>
    <w:rsid w:val="007F7B5E"/>
    <w:rsid w:val="008022E7"/>
    <w:rsid w:val="00811182"/>
    <w:rsid w:val="00816729"/>
    <w:rsid w:val="008348E7"/>
    <w:rsid w:val="00840B6D"/>
    <w:rsid w:val="00847218"/>
    <w:rsid w:val="008513EB"/>
    <w:rsid w:val="008556BD"/>
    <w:rsid w:val="00856D30"/>
    <w:rsid w:val="00857C86"/>
    <w:rsid w:val="00873A7C"/>
    <w:rsid w:val="00873BE5"/>
    <w:rsid w:val="008749A6"/>
    <w:rsid w:val="00875C61"/>
    <w:rsid w:val="00884746"/>
    <w:rsid w:val="00885289"/>
    <w:rsid w:val="00890AB2"/>
    <w:rsid w:val="00892A63"/>
    <w:rsid w:val="00893A8D"/>
    <w:rsid w:val="00893E2A"/>
    <w:rsid w:val="00896904"/>
    <w:rsid w:val="00896E7A"/>
    <w:rsid w:val="00897F14"/>
    <w:rsid w:val="008A09FE"/>
    <w:rsid w:val="008A5B29"/>
    <w:rsid w:val="008A70C9"/>
    <w:rsid w:val="008B63FF"/>
    <w:rsid w:val="008B7452"/>
    <w:rsid w:val="008B79F6"/>
    <w:rsid w:val="008C05C9"/>
    <w:rsid w:val="008C56CD"/>
    <w:rsid w:val="008C623C"/>
    <w:rsid w:val="008D53BE"/>
    <w:rsid w:val="008D73AA"/>
    <w:rsid w:val="008E0161"/>
    <w:rsid w:val="008E64FE"/>
    <w:rsid w:val="008F3DD4"/>
    <w:rsid w:val="008F513C"/>
    <w:rsid w:val="008F6043"/>
    <w:rsid w:val="0090329A"/>
    <w:rsid w:val="009075A9"/>
    <w:rsid w:val="009103A2"/>
    <w:rsid w:val="00911B37"/>
    <w:rsid w:val="00911F9D"/>
    <w:rsid w:val="0091321C"/>
    <w:rsid w:val="00916670"/>
    <w:rsid w:val="00916F86"/>
    <w:rsid w:val="00920E1D"/>
    <w:rsid w:val="0092326C"/>
    <w:rsid w:val="00924B27"/>
    <w:rsid w:val="0092501A"/>
    <w:rsid w:val="009252C6"/>
    <w:rsid w:val="00925D32"/>
    <w:rsid w:val="00932118"/>
    <w:rsid w:val="00934CAC"/>
    <w:rsid w:val="00935DAE"/>
    <w:rsid w:val="00940373"/>
    <w:rsid w:val="00951B66"/>
    <w:rsid w:val="00954DDC"/>
    <w:rsid w:val="0095621A"/>
    <w:rsid w:val="0096019B"/>
    <w:rsid w:val="00962EBF"/>
    <w:rsid w:val="00965139"/>
    <w:rsid w:val="00970033"/>
    <w:rsid w:val="0097097B"/>
    <w:rsid w:val="0097489C"/>
    <w:rsid w:val="0098124F"/>
    <w:rsid w:val="00981F5B"/>
    <w:rsid w:val="009822B8"/>
    <w:rsid w:val="00991BDC"/>
    <w:rsid w:val="00993893"/>
    <w:rsid w:val="009A29B4"/>
    <w:rsid w:val="009A4BB2"/>
    <w:rsid w:val="009B5709"/>
    <w:rsid w:val="009C32A0"/>
    <w:rsid w:val="009C4EB6"/>
    <w:rsid w:val="009D2758"/>
    <w:rsid w:val="009E4991"/>
    <w:rsid w:val="009F5B26"/>
    <w:rsid w:val="00A04680"/>
    <w:rsid w:val="00A05B0F"/>
    <w:rsid w:val="00A12839"/>
    <w:rsid w:val="00A25734"/>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C529B"/>
    <w:rsid w:val="00AC6F39"/>
    <w:rsid w:val="00AD3094"/>
    <w:rsid w:val="00AD3ED8"/>
    <w:rsid w:val="00AD5F7F"/>
    <w:rsid w:val="00AE474C"/>
    <w:rsid w:val="00AF0849"/>
    <w:rsid w:val="00AF21E2"/>
    <w:rsid w:val="00AF7420"/>
    <w:rsid w:val="00B03095"/>
    <w:rsid w:val="00B06A57"/>
    <w:rsid w:val="00B07CDD"/>
    <w:rsid w:val="00B10FA8"/>
    <w:rsid w:val="00B172E1"/>
    <w:rsid w:val="00B236CF"/>
    <w:rsid w:val="00B25C79"/>
    <w:rsid w:val="00B35117"/>
    <w:rsid w:val="00B46F5B"/>
    <w:rsid w:val="00B538A3"/>
    <w:rsid w:val="00B57386"/>
    <w:rsid w:val="00B64578"/>
    <w:rsid w:val="00B7097C"/>
    <w:rsid w:val="00B71F9F"/>
    <w:rsid w:val="00B72FAE"/>
    <w:rsid w:val="00B74D5F"/>
    <w:rsid w:val="00B80ED2"/>
    <w:rsid w:val="00B8278B"/>
    <w:rsid w:val="00B95D50"/>
    <w:rsid w:val="00BB049D"/>
    <w:rsid w:val="00BB51E8"/>
    <w:rsid w:val="00BD1D7C"/>
    <w:rsid w:val="00BD1EED"/>
    <w:rsid w:val="00BD617D"/>
    <w:rsid w:val="00BD6FC5"/>
    <w:rsid w:val="00BE1F6B"/>
    <w:rsid w:val="00BF1230"/>
    <w:rsid w:val="00BF3B98"/>
    <w:rsid w:val="00C0501A"/>
    <w:rsid w:val="00C119FC"/>
    <w:rsid w:val="00C22E08"/>
    <w:rsid w:val="00C2524D"/>
    <w:rsid w:val="00C25C34"/>
    <w:rsid w:val="00C3170C"/>
    <w:rsid w:val="00C332E6"/>
    <w:rsid w:val="00C35921"/>
    <w:rsid w:val="00C4121A"/>
    <w:rsid w:val="00C426AB"/>
    <w:rsid w:val="00C43E94"/>
    <w:rsid w:val="00C44907"/>
    <w:rsid w:val="00C4783F"/>
    <w:rsid w:val="00C76682"/>
    <w:rsid w:val="00C85853"/>
    <w:rsid w:val="00C86606"/>
    <w:rsid w:val="00C902BF"/>
    <w:rsid w:val="00C9324C"/>
    <w:rsid w:val="00C958E4"/>
    <w:rsid w:val="00CB0780"/>
    <w:rsid w:val="00CB1A80"/>
    <w:rsid w:val="00CC0DFA"/>
    <w:rsid w:val="00CC47C9"/>
    <w:rsid w:val="00CC57F4"/>
    <w:rsid w:val="00CD121B"/>
    <w:rsid w:val="00CD2999"/>
    <w:rsid w:val="00CD3344"/>
    <w:rsid w:val="00CD4CCD"/>
    <w:rsid w:val="00CE1DAC"/>
    <w:rsid w:val="00CE352D"/>
    <w:rsid w:val="00CE7739"/>
    <w:rsid w:val="00CF05D6"/>
    <w:rsid w:val="00CF436C"/>
    <w:rsid w:val="00D03161"/>
    <w:rsid w:val="00D164CA"/>
    <w:rsid w:val="00D250D5"/>
    <w:rsid w:val="00D27E0D"/>
    <w:rsid w:val="00D3127F"/>
    <w:rsid w:val="00D320A4"/>
    <w:rsid w:val="00D3555B"/>
    <w:rsid w:val="00D414D8"/>
    <w:rsid w:val="00D45DBB"/>
    <w:rsid w:val="00D51C65"/>
    <w:rsid w:val="00D60B47"/>
    <w:rsid w:val="00D6172A"/>
    <w:rsid w:val="00D6523D"/>
    <w:rsid w:val="00D81366"/>
    <w:rsid w:val="00D83F73"/>
    <w:rsid w:val="00D849EB"/>
    <w:rsid w:val="00D94F60"/>
    <w:rsid w:val="00DA4AFC"/>
    <w:rsid w:val="00DA52AB"/>
    <w:rsid w:val="00DA53A2"/>
    <w:rsid w:val="00DA5EFD"/>
    <w:rsid w:val="00DB010A"/>
    <w:rsid w:val="00DB3852"/>
    <w:rsid w:val="00DB544D"/>
    <w:rsid w:val="00DB5938"/>
    <w:rsid w:val="00DC08C8"/>
    <w:rsid w:val="00DC0F1D"/>
    <w:rsid w:val="00DC4157"/>
    <w:rsid w:val="00DD3874"/>
    <w:rsid w:val="00DD4A43"/>
    <w:rsid w:val="00DD5081"/>
    <w:rsid w:val="00DE1EFC"/>
    <w:rsid w:val="00DE38B5"/>
    <w:rsid w:val="00DE5877"/>
    <w:rsid w:val="00DE66D1"/>
    <w:rsid w:val="00DF1E97"/>
    <w:rsid w:val="00DF4715"/>
    <w:rsid w:val="00DF57AB"/>
    <w:rsid w:val="00DF6889"/>
    <w:rsid w:val="00E0355B"/>
    <w:rsid w:val="00E054BD"/>
    <w:rsid w:val="00E055FB"/>
    <w:rsid w:val="00E06B55"/>
    <w:rsid w:val="00E13D36"/>
    <w:rsid w:val="00E21DBC"/>
    <w:rsid w:val="00E26720"/>
    <w:rsid w:val="00E33005"/>
    <w:rsid w:val="00E40F79"/>
    <w:rsid w:val="00E41CE8"/>
    <w:rsid w:val="00E430EA"/>
    <w:rsid w:val="00E475FC"/>
    <w:rsid w:val="00E552A6"/>
    <w:rsid w:val="00E65AB5"/>
    <w:rsid w:val="00E75E9B"/>
    <w:rsid w:val="00E82F2E"/>
    <w:rsid w:val="00E848E2"/>
    <w:rsid w:val="00E94229"/>
    <w:rsid w:val="00E9573E"/>
    <w:rsid w:val="00EA0BEB"/>
    <w:rsid w:val="00EA122D"/>
    <w:rsid w:val="00EA765C"/>
    <w:rsid w:val="00EB1B2F"/>
    <w:rsid w:val="00EB3F04"/>
    <w:rsid w:val="00EB4347"/>
    <w:rsid w:val="00EC12D5"/>
    <w:rsid w:val="00EC20E3"/>
    <w:rsid w:val="00ED5E88"/>
    <w:rsid w:val="00EE1772"/>
    <w:rsid w:val="00EF2CF9"/>
    <w:rsid w:val="00EF4D9E"/>
    <w:rsid w:val="00EF7C42"/>
    <w:rsid w:val="00F018B1"/>
    <w:rsid w:val="00F040B6"/>
    <w:rsid w:val="00F05C54"/>
    <w:rsid w:val="00F14BD5"/>
    <w:rsid w:val="00F17978"/>
    <w:rsid w:val="00F23361"/>
    <w:rsid w:val="00F24EE8"/>
    <w:rsid w:val="00F26152"/>
    <w:rsid w:val="00F401D3"/>
    <w:rsid w:val="00F42219"/>
    <w:rsid w:val="00F429E7"/>
    <w:rsid w:val="00F43D22"/>
    <w:rsid w:val="00F45F65"/>
    <w:rsid w:val="00F50BF0"/>
    <w:rsid w:val="00F53B0D"/>
    <w:rsid w:val="00F60D5B"/>
    <w:rsid w:val="00F66568"/>
    <w:rsid w:val="00F74F71"/>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83857">
      <w:bodyDiv w:val="1"/>
      <w:marLeft w:val="0"/>
      <w:marRight w:val="0"/>
      <w:marTop w:val="0"/>
      <w:marBottom w:val="0"/>
      <w:divBdr>
        <w:top w:val="none" w:sz="0" w:space="0" w:color="auto"/>
        <w:left w:val="none" w:sz="0" w:space="0" w:color="auto"/>
        <w:bottom w:val="none" w:sz="0" w:space="0" w:color="auto"/>
        <w:right w:val="none" w:sz="0" w:space="0" w:color="auto"/>
      </w:divBdr>
    </w:div>
    <w:div w:id="392394689">
      <w:bodyDiv w:val="1"/>
      <w:marLeft w:val="0"/>
      <w:marRight w:val="0"/>
      <w:marTop w:val="0"/>
      <w:marBottom w:val="0"/>
      <w:divBdr>
        <w:top w:val="none" w:sz="0" w:space="0" w:color="auto"/>
        <w:left w:val="none" w:sz="0" w:space="0" w:color="auto"/>
        <w:bottom w:val="none" w:sz="0" w:space="0" w:color="auto"/>
        <w:right w:val="none" w:sz="0" w:space="0" w:color="auto"/>
      </w:divBdr>
    </w:div>
    <w:div w:id="56730798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798646579">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78471803">
      <w:bodyDiv w:val="1"/>
      <w:marLeft w:val="0"/>
      <w:marRight w:val="0"/>
      <w:marTop w:val="0"/>
      <w:marBottom w:val="0"/>
      <w:divBdr>
        <w:top w:val="none" w:sz="0" w:space="0" w:color="auto"/>
        <w:left w:val="none" w:sz="0" w:space="0" w:color="auto"/>
        <w:bottom w:val="none" w:sz="0" w:space="0" w:color="auto"/>
        <w:right w:val="none" w:sz="0" w:space="0" w:color="auto"/>
      </w:divBdr>
    </w:div>
    <w:div w:id="1032731424">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87802535">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8396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en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48750F-E6B2-4D8B-A6D0-5CBE6DD94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21</Pages>
  <Words>6285</Words>
  <Characters>35826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cp:revision>
  <cp:lastPrinted>2013-09-12T06:30:00Z</cp:lastPrinted>
  <dcterms:created xsi:type="dcterms:W3CDTF">2013-09-30T13:39:00Z</dcterms:created>
  <dcterms:modified xsi:type="dcterms:W3CDTF">2013-10-04T18:14:00Z</dcterms:modified>
</cp:coreProperties>
</file>