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007" w:rsidRDefault="00F62007" w:rsidP="00D90673">
      <w:pPr>
        <w:jc w:val="both"/>
        <w:rPr>
          <w:b/>
        </w:rPr>
      </w:pPr>
    </w:p>
    <w:p w:rsidR="00094494" w:rsidRDefault="00094494" w:rsidP="00D90673">
      <w:pPr>
        <w:jc w:val="both"/>
        <w:rPr>
          <w:b/>
        </w:rPr>
      </w:pPr>
    </w:p>
    <w:p w:rsidR="001D04B1" w:rsidRDefault="001D04B1" w:rsidP="00D90673">
      <w:pPr>
        <w:jc w:val="center"/>
        <w:rPr>
          <w:bCs/>
        </w:rPr>
      </w:pPr>
      <w:r w:rsidRPr="00F40538">
        <w:rPr>
          <w:b/>
        </w:rPr>
        <w:t>ТЕХНИЧЕСКОЕ ЗАДАНИЕ</w:t>
      </w:r>
      <w:r w:rsidRPr="00F40538">
        <w:br/>
      </w:r>
    </w:p>
    <w:p w:rsidR="00C76015" w:rsidRPr="00393FC7" w:rsidRDefault="00C76015" w:rsidP="00C76015">
      <w:pPr>
        <w:spacing w:after="200"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393FC7">
        <w:rPr>
          <w:rFonts w:eastAsia="Calibri"/>
          <w:b/>
          <w:bCs/>
          <w:sz w:val="22"/>
          <w:szCs w:val="22"/>
          <w:lang w:eastAsia="en-US"/>
        </w:rPr>
        <w:t xml:space="preserve">На оказание услуг по сопровождению  и обновлению </w:t>
      </w:r>
      <w:r>
        <w:rPr>
          <w:rFonts w:eastAsia="Calibri"/>
          <w:b/>
          <w:bCs/>
          <w:sz w:val="22"/>
          <w:szCs w:val="22"/>
          <w:lang w:eastAsia="en-US"/>
        </w:rPr>
        <w:t xml:space="preserve">информационного комплекса </w:t>
      </w:r>
      <w:r w:rsidRPr="00393FC7">
        <w:rPr>
          <w:rFonts w:eastAsia="Calibri"/>
          <w:b/>
          <w:bCs/>
          <w:sz w:val="22"/>
          <w:szCs w:val="22"/>
          <w:lang w:eastAsia="en-US"/>
        </w:rPr>
        <w:t xml:space="preserve">"СИСТЕМА </w:t>
      </w:r>
      <w:r>
        <w:rPr>
          <w:rFonts w:eastAsia="Calibri"/>
          <w:b/>
          <w:bCs/>
          <w:sz w:val="22"/>
          <w:szCs w:val="22"/>
          <w:lang w:eastAsia="en-US"/>
        </w:rPr>
        <w:t>КОНСУЛЬТАНТПЛЮС</w:t>
      </w:r>
      <w:r w:rsidRPr="00393FC7">
        <w:rPr>
          <w:rFonts w:eastAsia="Calibri"/>
          <w:b/>
          <w:bCs/>
          <w:sz w:val="22"/>
          <w:szCs w:val="22"/>
          <w:lang w:eastAsia="en-US"/>
        </w:rP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164"/>
        <w:gridCol w:w="2081"/>
        <w:gridCol w:w="1020"/>
        <w:gridCol w:w="684"/>
        <w:gridCol w:w="1447"/>
      </w:tblGrid>
      <w:tr w:rsidR="00C76015" w:rsidRPr="00F4316E" w:rsidTr="00A640CC">
        <w:tc>
          <w:tcPr>
            <w:tcW w:w="592" w:type="dxa"/>
            <w:shd w:val="clear" w:color="auto" w:fill="auto"/>
            <w:vAlign w:val="center"/>
          </w:tcPr>
          <w:p w:rsidR="00C76015" w:rsidRPr="00F4316E" w:rsidRDefault="00C76015" w:rsidP="00A640CC">
            <w:pPr>
              <w:jc w:val="center"/>
              <w:rPr>
                <w:i/>
                <w:sz w:val="20"/>
              </w:rPr>
            </w:pPr>
            <w:r w:rsidRPr="00F4316E">
              <w:rPr>
                <w:i/>
                <w:sz w:val="16"/>
              </w:rPr>
              <w:t xml:space="preserve">№ </w:t>
            </w:r>
            <w:proofErr w:type="spellStart"/>
            <w:r w:rsidRPr="00F4316E">
              <w:rPr>
                <w:i/>
                <w:sz w:val="16"/>
              </w:rPr>
              <w:t>пп</w:t>
            </w:r>
            <w:proofErr w:type="spellEnd"/>
          </w:p>
        </w:tc>
        <w:tc>
          <w:tcPr>
            <w:tcW w:w="4556" w:type="dxa"/>
            <w:shd w:val="clear" w:color="auto" w:fill="auto"/>
            <w:vAlign w:val="center"/>
          </w:tcPr>
          <w:p w:rsidR="00C76015" w:rsidRPr="00F4316E" w:rsidRDefault="00C76015" w:rsidP="00A640CC">
            <w:pPr>
              <w:jc w:val="center"/>
              <w:rPr>
                <w:i/>
                <w:sz w:val="20"/>
              </w:rPr>
            </w:pPr>
            <w:r w:rsidRPr="00F4316E">
              <w:rPr>
                <w:i/>
                <w:sz w:val="20"/>
              </w:rPr>
              <w:t>Наименование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76015" w:rsidRPr="00F4316E" w:rsidRDefault="00C76015" w:rsidP="00A640CC">
            <w:pPr>
              <w:jc w:val="center"/>
              <w:rPr>
                <w:i/>
                <w:sz w:val="20"/>
              </w:rPr>
            </w:pPr>
            <w:r w:rsidRPr="00F4316E">
              <w:rPr>
                <w:i/>
                <w:sz w:val="20"/>
              </w:rPr>
              <w:t>Адрес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76015" w:rsidRPr="00F4316E" w:rsidRDefault="00C76015" w:rsidP="00A640CC">
            <w:pPr>
              <w:jc w:val="center"/>
              <w:rPr>
                <w:i/>
                <w:sz w:val="20"/>
              </w:rPr>
            </w:pPr>
            <w:r w:rsidRPr="00F4316E">
              <w:rPr>
                <w:i/>
                <w:sz w:val="20"/>
              </w:rPr>
              <w:t>Ед. изм.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6015" w:rsidRPr="00F4316E" w:rsidRDefault="00C76015" w:rsidP="00A640CC">
            <w:pPr>
              <w:jc w:val="center"/>
              <w:rPr>
                <w:i/>
                <w:sz w:val="20"/>
              </w:rPr>
            </w:pPr>
            <w:r w:rsidRPr="00F4316E">
              <w:rPr>
                <w:i/>
                <w:sz w:val="20"/>
              </w:rPr>
              <w:t>К-во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C76015" w:rsidRPr="00F4316E" w:rsidRDefault="00C76015" w:rsidP="00A640CC">
            <w:pPr>
              <w:jc w:val="center"/>
              <w:rPr>
                <w:i/>
                <w:sz w:val="20"/>
              </w:rPr>
            </w:pPr>
            <w:r w:rsidRPr="00F4316E">
              <w:rPr>
                <w:i/>
                <w:sz w:val="20"/>
              </w:rPr>
              <w:t xml:space="preserve">Стоимость обслуживания в </w:t>
            </w:r>
            <w:r w:rsidR="00C11CCB">
              <w:rPr>
                <w:i/>
                <w:sz w:val="20"/>
              </w:rPr>
              <w:t>год</w:t>
            </w:r>
          </w:p>
          <w:p w:rsidR="00C76015" w:rsidRPr="00F4316E" w:rsidRDefault="00C76015" w:rsidP="00A640CC">
            <w:pPr>
              <w:jc w:val="center"/>
              <w:rPr>
                <w:i/>
                <w:sz w:val="20"/>
              </w:rPr>
            </w:pPr>
            <w:r w:rsidRPr="00F4316E">
              <w:rPr>
                <w:i/>
                <w:sz w:val="20"/>
              </w:rPr>
              <w:t>(руб.)</w:t>
            </w:r>
          </w:p>
        </w:tc>
      </w:tr>
      <w:tr w:rsidR="00C76015" w:rsidRPr="001F784B" w:rsidTr="00A640CC">
        <w:trPr>
          <w:trHeight w:val="492"/>
        </w:trPr>
        <w:tc>
          <w:tcPr>
            <w:tcW w:w="592" w:type="dxa"/>
            <w:shd w:val="clear" w:color="auto" w:fill="auto"/>
          </w:tcPr>
          <w:p w:rsidR="00C76015" w:rsidRPr="00393FC7" w:rsidRDefault="00C76015" w:rsidP="00A640CC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56" w:type="dxa"/>
            <w:shd w:val="clear" w:color="auto" w:fill="auto"/>
          </w:tcPr>
          <w:p w:rsidR="00C76015" w:rsidRPr="00393FC7" w:rsidRDefault="00C76015" w:rsidP="00A640CC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СПС </w:t>
            </w:r>
            <w:proofErr w:type="spellStart"/>
            <w:r>
              <w:rPr>
                <w:sz w:val="20"/>
              </w:rPr>
              <w:t>КонсультантПлюс</w:t>
            </w:r>
            <w:proofErr w:type="spellEnd"/>
          </w:p>
        </w:tc>
        <w:tc>
          <w:tcPr>
            <w:tcW w:w="2220" w:type="dxa"/>
            <w:shd w:val="clear" w:color="auto" w:fill="auto"/>
          </w:tcPr>
          <w:p w:rsidR="00C76015" w:rsidRPr="00393FC7" w:rsidRDefault="00C76015" w:rsidP="00A640CC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141079</w:t>
            </w:r>
            <w:r w:rsidRPr="00393FC7">
              <w:rPr>
                <w:sz w:val="20"/>
              </w:rPr>
              <w:t xml:space="preserve">, г. </w:t>
            </w:r>
            <w:r>
              <w:rPr>
                <w:sz w:val="20"/>
              </w:rPr>
              <w:t>Королев</w:t>
            </w:r>
            <w:r w:rsidRPr="00393FC7">
              <w:rPr>
                <w:sz w:val="20"/>
              </w:rPr>
              <w:t>,</w:t>
            </w:r>
            <w:r>
              <w:rPr>
                <w:sz w:val="20"/>
              </w:rPr>
              <w:t xml:space="preserve"> Московская область,</w:t>
            </w:r>
            <w:r w:rsidRPr="00393FC7">
              <w:rPr>
                <w:sz w:val="20"/>
              </w:rPr>
              <w:t xml:space="preserve"> ул. </w:t>
            </w:r>
            <w:r>
              <w:rPr>
                <w:sz w:val="20"/>
              </w:rPr>
              <w:t>Гагарина</w:t>
            </w:r>
            <w:r w:rsidRPr="00393FC7">
              <w:rPr>
                <w:sz w:val="20"/>
              </w:rPr>
              <w:t xml:space="preserve">, </w:t>
            </w:r>
            <w:r>
              <w:rPr>
                <w:sz w:val="20"/>
              </w:rPr>
              <w:t>4А</w:t>
            </w:r>
          </w:p>
        </w:tc>
        <w:tc>
          <w:tcPr>
            <w:tcW w:w="1020" w:type="dxa"/>
            <w:shd w:val="clear" w:color="auto" w:fill="auto"/>
          </w:tcPr>
          <w:p w:rsidR="00C76015" w:rsidRPr="00393FC7" w:rsidRDefault="00C76015" w:rsidP="00A640CC">
            <w:pPr>
              <w:spacing w:after="120"/>
              <w:jc w:val="both"/>
              <w:rPr>
                <w:sz w:val="20"/>
              </w:rPr>
            </w:pPr>
            <w:r w:rsidRPr="00393FC7">
              <w:rPr>
                <w:sz w:val="20"/>
              </w:rPr>
              <w:t>комплект</w:t>
            </w:r>
          </w:p>
        </w:tc>
        <w:tc>
          <w:tcPr>
            <w:tcW w:w="720" w:type="dxa"/>
            <w:shd w:val="clear" w:color="auto" w:fill="auto"/>
          </w:tcPr>
          <w:p w:rsidR="00C76015" w:rsidRPr="00393FC7" w:rsidRDefault="00C76015" w:rsidP="00A640CC">
            <w:pPr>
              <w:spacing w:after="120"/>
              <w:jc w:val="center"/>
              <w:rPr>
                <w:sz w:val="20"/>
              </w:rPr>
            </w:pPr>
            <w:r w:rsidRPr="00393FC7">
              <w:rPr>
                <w:sz w:val="20"/>
              </w:rPr>
              <w:t>1,0</w:t>
            </w:r>
          </w:p>
        </w:tc>
        <w:tc>
          <w:tcPr>
            <w:tcW w:w="1320" w:type="dxa"/>
            <w:shd w:val="clear" w:color="auto" w:fill="auto"/>
          </w:tcPr>
          <w:p w:rsidR="00C76015" w:rsidRPr="00393FC7" w:rsidRDefault="00C76015" w:rsidP="009528DA">
            <w:pPr>
              <w:spacing w:after="120"/>
              <w:jc w:val="both"/>
              <w:rPr>
                <w:sz w:val="20"/>
              </w:rPr>
            </w:pPr>
          </w:p>
        </w:tc>
      </w:tr>
    </w:tbl>
    <w:p w:rsidR="00C76015" w:rsidRPr="00393FC7" w:rsidRDefault="00C76015" w:rsidP="00C76015">
      <w:pPr>
        <w:spacing w:before="100"/>
        <w:jc w:val="both"/>
        <w:rPr>
          <w:u w:val="single"/>
          <w:lang w:eastAsia="ar-SA"/>
        </w:rPr>
      </w:pPr>
      <w:r w:rsidRPr="00393FC7">
        <w:rPr>
          <w:u w:val="single"/>
          <w:lang w:eastAsia="ar-SA"/>
        </w:rPr>
        <w:t xml:space="preserve">Наименование комплекта – </w:t>
      </w:r>
      <w:r>
        <w:rPr>
          <w:sz w:val="20"/>
        </w:rPr>
        <w:t xml:space="preserve">СПС </w:t>
      </w:r>
      <w:proofErr w:type="spellStart"/>
      <w:r>
        <w:rPr>
          <w:sz w:val="20"/>
        </w:rPr>
        <w:t>КонсультантПлюс</w:t>
      </w:r>
      <w:proofErr w:type="spellEnd"/>
      <w:r w:rsidRPr="00393FC7">
        <w:rPr>
          <w:u w:val="single"/>
          <w:lang w:eastAsia="ar-SA"/>
        </w:rPr>
        <w:t>.</w:t>
      </w:r>
    </w:p>
    <w:p w:rsidR="00C76015" w:rsidRPr="00393FC7" w:rsidRDefault="00C76015" w:rsidP="00C76015">
      <w:pPr>
        <w:spacing w:before="100"/>
        <w:ind w:firstLine="748"/>
        <w:jc w:val="both"/>
        <w:rPr>
          <w:sz w:val="22"/>
          <w:szCs w:val="22"/>
          <w:lang w:eastAsia="ar-SA"/>
        </w:rPr>
      </w:pPr>
      <w:r w:rsidRPr="00393FC7">
        <w:rPr>
          <w:sz w:val="22"/>
          <w:szCs w:val="22"/>
          <w:lang w:eastAsia="ar-SA"/>
        </w:rPr>
        <w:t>Части (разделы, информационные блоки), включаемые в предоставляемые текущие версии:</w:t>
      </w:r>
    </w:p>
    <w:tbl>
      <w:tblPr>
        <w:tblW w:w="9996" w:type="dxa"/>
        <w:tblInd w:w="-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"/>
        <w:gridCol w:w="493"/>
        <w:gridCol w:w="5626"/>
        <w:gridCol w:w="147"/>
        <w:gridCol w:w="1231"/>
        <w:gridCol w:w="1621"/>
        <w:gridCol w:w="551"/>
        <w:gridCol w:w="250"/>
      </w:tblGrid>
      <w:tr w:rsidR="009528DA" w:rsidRPr="00F471E5" w:rsidTr="00AC263D">
        <w:trPr>
          <w:gridAfter w:val="1"/>
          <w:wAfter w:w="250" w:type="dxa"/>
          <w:trHeight w:val="298"/>
        </w:trPr>
        <w:tc>
          <w:tcPr>
            <w:tcW w:w="6343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28DA" w:rsidRPr="00F471E5" w:rsidRDefault="009528DA" w:rsidP="00A31BF5">
            <w:pPr>
              <w:spacing w:before="100" w:beforeAutospacing="1" w:after="100" w:afterAutospacing="1"/>
              <w:ind w:hanging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28DA" w:rsidRPr="00F471E5" w:rsidRDefault="009528DA" w:rsidP="00A31BF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528DA" w:rsidRPr="00F471E5" w:rsidTr="00AC263D">
        <w:trPr>
          <w:gridAfter w:val="1"/>
          <w:wAfter w:w="250" w:type="dxa"/>
          <w:trHeight w:val="298"/>
        </w:trPr>
        <w:tc>
          <w:tcPr>
            <w:tcW w:w="6343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28DA" w:rsidRPr="00F471E5" w:rsidRDefault="009528DA" w:rsidP="00A31BF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528DA" w:rsidRPr="00F471E5" w:rsidRDefault="009528DA" w:rsidP="00A31BF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528DA" w:rsidTr="00AC263D">
        <w:tblPrEx>
          <w:shd w:val="clear" w:color="auto" w:fill="auto"/>
          <w:tblCellMar>
            <w:left w:w="70" w:type="dxa"/>
            <w:right w:w="70" w:type="dxa"/>
          </w:tblCellMar>
        </w:tblPrEx>
        <w:trPr>
          <w:gridBefore w:val="1"/>
          <w:wBefore w:w="77" w:type="dxa"/>
          <w:trHeight w:val="226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pStyle w:val="ConsCell"/>
              <w:widowControl/>
              <w:ind w:left="-70" w:right="-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pStyle w:val="Con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Название Системы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pStyle w:val="ConsCell"/>
              <w:widowControl/>
              <w:ind w:left="-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версия</w:t>
            </w:r>
          </w:p>
          <w:p w:rsidR="009528DA" w:rsidRDefault="009528DA">
            <w:pPr>
              <w:pStyle w:val="ConsCell"/>
              <w:widowControl/>
              <w:ind w:left="-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Системы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 w:rsidP="00AC263D">
            <w:pPr>
              <w:pStyle w:val="ConsCell"/>
              <w:widowControl/>
              <w:ind w:left="-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Число </w:t>
            </w:r>
            <w:r w:rsidR="00AC263D">
              <w:rPr>
                <w:sz w:val="16"/>
                <w:szCs w:val="16"/>
              </w:rPr>
              <w:t>пользователей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pStyle w:val="ConsCell"/>
              <w:widowControl/>
              <w:ind w:left="-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</w:t>
            </w:r>
          </w:p>
        </w:tc>
      </w:tr>
      <w:tr w:rsidR="009528DA" w:rsidTr="00AC263D">
        <w:tblPrEx>
          <w:shd w:val="clear" w:color="auto" w:fill="auto"/>
          <w:tblCellMar>
            <w:left w:w="70" w:type="dxa"/>
            <w:right w:w="70" w:type="dxa"/>
          </w:tblCellMar>
        </w:tblPrEx>
        <w:trPr>
          <w:gridBefore w:val="1"/>
          <w:wBefore w:w="77" w:type="dxa"/>
          <w:trHeight w:val="239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28DA" w:rsidRDefault="009528D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КонсультантПлюс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Комментарии законодательства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(Постатейные комментарии и  книги, Путеводитель по судебной практике (ГК РФ), Путеводитель по корпоративным спорам, Юридическая пресса)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Мал.сеть</w:t>
            </w:r>
            <w:proofErr w:type="spellEnd"/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528DA" w:rsidTr="00AC263D">
        <w:tblPrEx>
          <w:shd w:val="clear" w:color="auto" w:fill="auto"/>
          <w:tblCellMar>
            <w:left w:w="70" w:type="dxa"/>
            <w:right w:w="70" w:type="dxa"/>
          </w:tblCellMar>
        </w:tblPrEx>
        <w:trPr>
          <w:gridBefore w:val="1"/>
          <w:wBefore w:w="77" w:type="dxa"/>
          <w:trHeight w:val="239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28DA" w:rsidRDefault="009528D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КонсультантБухгалтер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:В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опросыОтветы</w:t>
            </w:r>
            <w:proofErr w:type="spellEnd"/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Мал.сеть</w:t>
            </w:r>
            <w:proofErr w:type="spellEnd"/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528DA" w:rsidTr="00AC263D">
        <w:tblPrEx>
          <w:shd w:val="clear" w:color="auto" w:fill="auto"/>
          <w:tblCellMar>
            <w:left w:w="70" w:type="dxa"/>
            <w:right w:w="70" w:type="dxa"/>
          </w:tblCellMar>
        </w:tblPrEx>
        <w:trPr>
          <w:gridBefore w:val="1"/>
          <w:wBefore w:w="77" w:type="dxa"/>
          <w:trHeight w:val="239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28DA" w:rsidRDefault="009528D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КонсультантСудебнаяПрактика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 Решения высших судов (включая акты Суда по интеллектуальным правам)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Мал.сеть</w:t>
            </w:r>
            <w:proofErr w:type="spellEnd"/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528DA" w:rsidTr="00AC263D">
        <w:tblPrEx>
          <w:shd w:val="clear" w:color="auto" w:fill="auto"/>
          <w:tblCellMar>
            <w:left w:w="70" w:type="dxa"/>
            <w:right w:w="70" w:type="dxa"/>
          </w:tblCellMar>
        </w:tblPrEx>
        <w:trPr>
          <w:gridBefore w:val="1"/>
          <w:wBefore w:w="77" w:type="dxa"/>
          <w:trHeight w:val="239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28DA" w:rsidRDefault="009528D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СПС Консультант Малый Бизнес+ (Флэш версия)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Локальная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528DA" w:rsidTr="00AC263D">
        <w:tblPrEx>
          <w:shd w:val="clear" w:color="auto" w:fill="auto"/>
          <w:tblCellMar>
            <w:left w:w="70" w:type="dxa"/>
            <w:right w:w="70" w:type="dxa"/>
          </w:tblCellMar>
        </w:tblPrEx>
        <w:trPr>
          <w:gridBefore w:val="1"/>
          <w:wBefore w:w="77" w:type="dxa"/>
          <w:trHeight w:val="239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28DA" w:rsidRDefault="009528D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СС Деловые Бумаги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Одн.сеть</w:t>
            </w:r>
            <w:proofErr w:type="spellEnd"/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528DA" w:rsidTr="00AC263D">
        <w:tblPrEx>
          <w:shd w:val="clear" w:color="auto" w:fill="auto"/>
          <w:tblCellMar>
            <w:left w:w="70" w:type="dxa"/>
            <w:right w:w="70" w:type="dxa"/>
          </w:tblCellMar>
        </w:tblPrEx>
        <w:trPr>
          <w:gridBefore w:val="1"/>
          <w:wBefore w:w="77" w:type="dxa"/>
          <w:trHeight w:val="239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28DA" w:rsidRDefault="009528D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КонсультантБухгалтер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:К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орреспонденцияСчетов</w:t>
            </w:r>
            <w:proofErr w:type="spellEnd"/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Мал.сеть</w:t>
            </w:r>
            <w:proofErr w:type="spellEnd"/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528DA" w:rsidTr="00AC263D">
        <w:tblPrEx>
          <w:shd w:val="clear" w:color="auto" w:fill="auto"/>
          <w:tblCellMar>
            <w:left w:w="70" w:type="dxa"/>
            <w:right w:w="70" w:type="dxa"/>
          </w:tblCellMar>
        </w:tblPrEx>
        <w:trPr>
          <w:gridBefore w:val="1"/>
          <w:wBefore w:w="77" w:type="dxa"/>
          <w:trHeight w:val="239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28DA" w:rsidRDefault="009528D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СПС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КонсультантПлюс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:В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ерсияПроф</w:t>
            </w:r>
            <w:proofErr w:type="spellEnd"/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Мал.сеть</w:t>
            </w:r>
            <w:proofErr w:type="spellEnd"/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528DA" w:rsidTr="00AC263D">
        <w:tblPrEx>
          <w:shd w:val="clear" w:color="auto" w:fill="auto"/>
          <w:tblCellMar>
            <w:left w:w="70" w:type="dxa"/>
            <w:right w:w="70" w:type="dxa"/>
          </w:tblCellMar>
        </w:tblPrEx>
        <w:trPr>
          <w:gridBefore w:val="1"/>
          <w:wBefore w:w="77" w:type="dxa"/>
          <w:trHeight w:val="239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28DA" w:rsidRDefault="009528D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СПС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КонсультантПлюс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:М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осковскаяОбласть</w:t>
            </w:r>
            <w:proofErr w:type="spellEnd"/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Одн.сеть</w:t>
            </w:r>
            <w:proofErr w:type="spellEnd"/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8DA" w:rsidRDefault="009528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:rsidR="009528DA" w:rsidRDefault="009528DA" w:rsidP="00D90673">
      <w:pPr>
        <w:autoSpaceDE w:val="0"/>
        <w:autoSpaceDN w:val="0"/>
        <w:adjustRightInd w:val="0"/>
        <w:jc w:val="both"/>
        <w:rPr>
          <w:b/>
          <w:noProof/>
          <w:sz w:val="22"/>
          <w:szCs w:val="22"/>
        </w:rPr>
      </w:pPr>
    </w:p>
    <w:p w:rsidR="009528DA" w:rsidRDefault="009528DA" w:rsidP="00D90673">
      <w:pPr>
        <w:autoSpaceDE w:val="0"/>
        <w:autoSpaceDN w:val="0"/>
        <w:adjustRightInd w:val="0"/>
        <w:jc w:val="both"/>
        <w:rPr>
          <w:b/>
          <w:noProof/>
          <w:sz w:val="22"/>
          <w:szCs w:val="22"/>
        </w:rPr>
      </w:pPr>
    </w:p>
    <w:p w:rsidR="001D04B1" w:rsidRPr="00F40538" w:rsidRDefault="001D04B1" w:rsidP="00D90673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F40538">
        <w:rPr>
          <w:b/>
          <w:noProof/>
          <w:sz w:val="22"/>
          <w:szCs w:val="22"/>
        </w:rPr>
        <w:t>Функциональные и технические характеристики поставляемых услуг:</w:t>
      </w:r>
    </w:p>
    <w:p w:rsidR="001D04B1" w:rsidRPr="00F40538" w:rsidRDefault="001D04B1" w:rsidP="001951B9">
      <w:pPr>
        <w:pStyle w:val="ConsNormal"/>
        <w:numPr>
          <w:ilvl w:val="0"/>
          <w:numId w:val="3"/>
        </w:numPr>
        <w:ind w:left="709" w:right="0" w:hanging="283"/>
        <w:jc w:val="both"/>
        <w:rPr>
          <w:rFonts w:ascii="Times New Roman" w:hAnsi="Times New Roman" w:cs="Times New Roman"/>
          <w:sz w:val="22"/>
          <w:szCs w:val="22"/>
        </w:rPr>
      </w:pPr>
      <w:r w:rsidRPr="00F40538">
        <w:rPr>
          <w:rFonts w:ascii="Times New Roman" w:hAnsi="Times New Roman" w:cs="Times New Roman"/>
          <w:sz w:val="22"/>
          <w:szCs w:val="22"/>
        </w:rPr>
        <w:t xml:space="preserve">Обновление и пополнение информационного банка систем Заказчика новой информацией по мере изменения данных и появления новых документов. </w:t>
      </w:r>
    </w:p>
    <w:p w:rsidR="001D04B1" w:rsidRPr="00F40538" w:rsidRDefault="001D04B1" w:rsidP="001951B9">
      <w:pPr>
        <w:pStyle w:val="ConsNormal"/>
        <w:numPr>
          <w:ilvl w:val="0"/>
          <w:numId w:val="3"/>
        </w:numPr>
        <w:ind w:left="709" w:right="0" w:hanging="283"/>
        <w:jc w:val="both"/>
        <w:rPr>
          <w:rFonts w:ascii="Times New Roman" w:hAnsi="Times New Roman" w:cs="Times New Roman"/>
          <w:sz w:val="22"/>
          <w:szCs w:val="22"/>
        </w:rPr>
      </w:pPr>
      <w:r w:rsidRPr="00F40538">
        <w:rPr>
          <w:rFonts w:ascii="Times New Roman" w:hAnsi="Times New Roman" w:cs="Times New Roman"/>
          <w:sz w:val="22"/>
          <w:szCs w:val="22"/>
        </w:rPr>
        <w:t>Возможность получения телефонных консультаций пользователям, работающим с системой по вопросам, относящимся к эксплуатации системы</w:t>
      </w:r>
    </w:p>
    <w:p w:rsidR="001D04B1" w:rsidRPr="00F40538" w:rsidRDefault="001D04B1" w:rsidP="001951B9">
      <w:pPr>
        <w:pStyle w:val="ConsNormal"/>
        <w:numPr>
          <w:ilvl w:val="0"/>
          <w:numId w:val="3"/>
        </w:numPr>
        <w:ind w:left="709" w:right="0" w:hanging="283"/>
        <w:jc w:val="both"/>
        <w:rPr>
          <w:rFonts w:ascii="Times New Roman" w:hAnsi="Times New Roman" w:cs="Times New Roman"/>
          <w:sz w:val="22"/>
          <w:szCs w:val="22"/>
        </w:rPr>
      </w:pPr>
      <w:r w:rsidRPr="00F40538">
        <w:rPr>
          <w:rFonts w:ascii="Times New Roman" w:hAnsi="Times New Roman" w:cs="Times New Roman"/>
          <w:sz w:val="22"/>
          <w:szCs w:val="22"/>
        </w:rPr>
        <w:t>Замена версии программной оболочки системы при ее обновлении.</w:t>
      </w:r>
    </w:p>
    <w:p w:rsidR="001D04B1" w:rsidRPr="00F40538" w:rsidRDefault="001D04B1" w:rsidP="001951B9">
      <w:pPr>
        <w:pStyle w:val="ConsNormal"/>
        <w:numPr>
          <w:ilvl w:val="0"/>
          <w:numId w:val="3"/>
        </w:numPr>
        <w:ind w:left="709" w:right="0" w:hanging="283"/>
        <w:jc w:val="both"/>
        <w:rPr>
          <w:rFonts w:ascii="Times New Roman" w:hAnsi="Times New Roman" w:cs="Times New Roman"/>
          <w:sz w:val="22"/>
          <w:szCs w:val="22"/>
        </w:rPr>
      </w:pPr>
      <w:r w:rsidRPr="00F40538">
        <w:rPr>
          <w:rFonts w:ascii="Times New Roman" w:hAnsi="Times New Roman" w:cs="Times New Roman"/>
          <w:sz w:val="22"/>
          <w:szCs w:val="22"/>
        </w:rPr>
        <w:t>Перенос системы на другой компьютер или локальную сеть (при необходимости).</w:t>
      </w:r>
    </w:p>
    <w:p w:rsidR="001D04B1" w:rsidRPr="00F40538" w:rsidRDefault="001D04B1" w:rsidP="001951B9">
      <w:pPr>
        <w:pStyle w:val="ConsNormal"/>
        <w:numPr>
          <w:ilvl w:val="0"/>
          <w:numId w:val="3"/>
        </w:numPr>
        <w:ind w:left="709" w:right="0" w:hanging="283"/>
        <w:jc w:val="both"/>
        <w:rPr>
          <w:rFonts w:ascii="Times New Roman" w:hAnsi="Times New Roman" w:cs="Times New Roman"/>
          <w:sz w:val="22"/>
          <w:szCs w:val="22"/>
        </w:rPr>
      </w:pPr>
      <w:r w:rsidRPr="00F40538">
        <w:rPr>
          <w:rFonts w:ascii="Times New Roman" w:hAnsi="Times New Roman" w:cs="Times New Roman"/>
          <w:sz w:val="22"/>
          <w:szCs w:val="22"/>
        </w:rPr>
        <w:t>Восстановление системы в случае ее утраты (технический сбой оборудования и т.д.)</w:t>
      </w:r>
    </w:p>
    <w:p w:rsidR="001D04B1" w:rsidRPr="00F40538" w:rsidRDefault="001D04B1" w:rsidP="001951B9">
      <w:pPr>
        <w:pStyle w:val="variable"/>
        <w:numPr>
          <w:ilvl w:val="0"/>
          <w:numId w:val="3"/>
        </w:numPr>
        <w:ind w:left="709" w:hanging="283"/>
        <w:jc w:val="both"/>
        <w:rPr>
          <w:b w:val="0"/>
          <w:sz w:val="22"/>
          <w:szCs w:val="22"/>
        </w:rPr>
      </w:pPr>
      <w:r w:rsidRPr="00F40538">
        <w:rPr>
          <w:b w:val="0"/>
          <w:sz w:val="22"/>
          <w:szCs w:val="22"/>
        </w:rPr>
        <w:t>Оказание услуг по обновлению и пополнению информационного банка систем Заказчика новой информацией</w:t>
      </w:r>
      <w:r w:rsidRPr="00F40538">
        <w:rPr>
          <w:sz w:val="22"/>
          <w:szCs w:val="22"/>
        </w:rPr>
        <w:t xml:space="preserve"> </w:t>
      </w:r>
      <w:r w:rsidRPr="00F40538">
        <w:rPr>
          <w:b w:val="0"/>
          <w:sz w:val="22"/>
          <w:szCs w:val="22"/>
        </w:rPr>
        <w:t xml:space="preserve">осуществляется силами Исполнителя в согласованное с Заказчиком время - еженедельно. Время обновления СПС </w:t>
      </w:r>
      <w:proofErr w:type="spellStart"/>
      <w:r w:rsidRPr="00F40538">
        <w:rPr>
          <w:b w:val="0"/>
          <w:sz w:val="22"/>
          <w:szCs w:val="22"/>
        </w:rPr>
        <w:t>КонсультантПлюс</w:t>
      </w:r>
      <w:proofErr w:type="spellEnd"/>
      <w:r w:rsidRPr="00F40538">
        <w:rPr>
          <w:b w:val="0"/>
          <w:sz w:val="22"/>
          <w:szCs w:val="22"/>
        </w:rPr>
        <w:t xml:space="preserve"> может быть изменено по требованию Заказчика.</w:t>
      </w:r>
    </w:p>
    <w:p w:rsidR="001D04B1" w:rsidRDefault="001D04B1" w:rsidP="001951B9">
      <w:pPr>
        <w:pStyle w:val="11"/>
        <w:numPr>
          <w:ilvl w:val="0"/>
          <w:numId w:val="3"/>
        </w:numPr>
        <w:spacing w:after="0" w:line="240" w:lineRule="auto"/>
        <w:ind w:left="709" w:hanging="283"/>
        <w:rPr>
          <w:rFonts w:ascii="Times New Roman" w:hAnsi="Times New Roman"/>
        </w:rPr>
      </w:pPr>
      <w:r w:rsidRPr="00F40538">
        <w:rPr>
          <w:rFonts w:ascii="Times New Roman" w:hAnsi="Times New Roman"/>
        </w:rPr>
        <w:t xml:space="preserve">Услуги по сопровождению справочно-правовых систем </w:t>
      </w:r>
      <w:proofErr w:type="spellStart"/>
      <w:r w:rsidRPr="00F40538">
        <w:rPr>
          <w:rFonts w:ascii="Times New Roman" w:hAnsi="Times New Roman"/>
        </w:rPr>
        <w:t>КонсультантПлюс</w:t>
      </w:r>
      <w:proofErr w:type="spellEnd"/>
      <w:r w:rsidRPr="00F40538">
        <w:rPr>
          <w:rFonts w:ascii="Times New Roman" w:hAnsi="Times New Roman"/>
        </w:rPr>
        <w:t xml:space="preserve"> должны осуществляться постоянно в течение установленного </w:t>
      </w:r>
      <w:r w:rsidR="009047C3" w:rsidRPr="00F40538">
        <w:rPr>
          <w:rFonts w:ascii="Times New Roman" w:hAnsi="Times New Roman"/>
        </w:rPr>
        <w:t>Договором</w:t>
      </w:r>
      <w:r w:rsidRPr="00F40538">
        <w:rPr>
          <w:rFonts w:ascii="Times New Roman" w:hAnsi="Times New Roman"/>
        </w:rPr>
        <w:t xml:space="preserve"> срока.</w:t>
      </w:r>
    </w:p>
    <w:p w:rsidR="00C76015" w:rsidRDefault="00C76015" w:rsidP="001951B9">
      <w:pPr>
        <w:pStyle w:val="11"/>
        <w:numPr>
          <w:ilvl w:val="0"/>
          <w:numId w:val="3"/>
        </w:numPr>
        <w:spacing w:after="0" w:line="240" w:lineRule="auto"/>
        <w:ind w:left="709" w:hanging="283"/>
        <w:rPr>
          <w:rFonts w:ascii="Times New Roman" w:hAnsi="Times New Roman"/>
        </w:rPr>
      </w:pPr>
      <w:r w:rsidRPr="00C76015">
        <w:rPr>
          <w:rFonts w:ascii="Times New Roman" w:hAnsi="Times New Roman"/>
        </w:rPr>
        <w:t>Обновление баз данных еженедельно по телекоммуникационным сетям, (интернету).</w:t>
      </w:r>
    </w:p>
    <w:p w:rsidR="00C76015" w:rsidRPr="00C76015" w:rsidRDefault="00C76015" w:rsidP="00C76015">
      <w:pPr>
        <w:pStyle w:val="11"/>
        <w:numPr>
          <w:ilvl w:val="0"/>
          <w:numId w:val="3"/>
        </w:numPr>
        <w:spacing w:after="0" w:line="240" w:lineRule="auto"/>
        <w:ind w:left="709" w:hanging="283"/>
        <w:rPr>
          <w:rFonts w:ascii="Times New Roman" w:hAnsi="Times New Roman"/>
        </w:rPr>
      </w:pPr>
      <w:r w:rsidRPr="00C76015">
        <w:rPr>
          <w:rFonts w:ascii="Times New Roman" w:hAnsi="Times New Roman"/>
        </w:rPr>
        <w:t>Возможность получения документов из информационных банков системы, отсутствующих у Заказчика или Получателя.</w:t>
      </w:r>
    </w:p>
    <w:p w:rsidR="00C76015" w:rsidRPr="00C76015" w:rsidRDefault="007947DC" w:rsidP="00C76015">
      <w:pPr>
        <w:pStyle w:val="11"/>
        <w:numPr>
          <w:ilvl w:val="0"/>
          <w:numId w:val="3"/>
        </w:numPr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C76015" w:rsidRPr="00C76015">
        <w:rPr>
          <w:rFonts w:ascii="Times New Roman" w:hAnsi="Times New Roman"/>
        </w:rPr>
        <w:t>Возможность получения редких и уникальных документов органов власти и управления;</w:t>
      </w:r>
    </w:p>
    <w:p w:rsidR="00094494" w:rsidRPr="004201D0" w:rsidRDefault="00094494" w:rsidP="00D90673">
      <w:pPr>
        <w:jc w:val="both"/>
        <w:rPr>
          <w:b/>
          <w:sz w:val="22"/>
          <w:szCs w:val="22"/>
          <w:highlight w:val="yellow"/>
        </w:rPr>
      </w:pPr>
    </w:p>
    <w:p w:rsidR="001D04B1" w:rsidRPr="00B554DE" w:rsidRDefault="001D04B1" w:rsidP="00D90673">
      <w:pPr>
        <w:jc w:val="both"/>
        <w:rPr>
          <w:b/>
          <w:sz w:val="22"/>
          <w:szCs w:val="22"/>
        </w:rPr>
      </w:pPr>
      <w:r w:rsidRPr="00B554DE">
        <w:rPr>
          <w:b/>
          <w:sz w:val="22"/>
          <w:szCs w:val="22"/>
        </w:rPr>
        <w:t>Требования к качеству</w:t>
      </w:r>
      <w:r w:rsidRPr="00B554DE">
        <w:rPr>
          <w:b/>
          <w:noProof/>
          <w:sz w:val="22"/>
          <w:szCs w:val="22"/>
        </w:rPr>
        <w:t xml:space="preserve"> </w:t>
      </w:r>
      <w:r w:rsidRPr="00B554DE">
        <w:rPr>
          <w:b/>
          <w:sz w:val="22"/>
          <w:szCs w:val="22"/>
        </w:rPr>
        <w:t xml:space="preserve"> услуг</w:t>
      </w:r>
    </w:p>
    <w:p w:rsidR="001D04B1" w:rsidRPr="00B554DE" w:rsidRDefault="001D04B1" w:rsidP="00D90673">
      <w:pPr>
        <w:jc w:val="both"/>
        <w:rPr>
          <w:sz w:val="22"/>
          <w:szCs w:val="22"/>
        </w:rPr>
      </w:pPr>
      <w:r w:rsidRPr="00B554DE">
        <w:rPr>
          <w:sz w:val="22"/>
          <w:szCs w:val="22"/>
        </w:rPr>
        <w:tab/>
        <w:t xml:space="preserve">1. Консультирование представителем Исполнителя всех заинтересованных работников Заказчика по вопросам работы с СПС </w:t>
      </w:r>
      <w:proofErr w:type="spellStart"/>
      <w:r w:rsidRPr="00B554DE">
        <w:rPr>
          <w:sz w:val="22"/>
          <w:szCs w:val="22"/>
        </w:rPr>
        <w:t>КонсультантПлюс</w:t>
      </w:r>
      <w:proofErr w:type="spellEnd"/>
      <w:r w:rsidRPr="00B554DE">
        <w:rPr>
          <w:sz w:val="22"/>
          <w:szCs w:val="22"/>
        </w:rPr>
        <w:t xml:space="preserve"> на рабочих местах пользователей – еженедельно при выявлении необходимости.</w:t>
      </w:r>
    </w:p>
    <w:p w:rsidR="001D04B1" w:rsidRPr="00B554DE" w:rsidRDefault="001D04B1" w:rsidP="00D90673">
      <w:pPr>
        <w:ind w:firstLine="709"/>
        <w:jc w:val="both"/>
        <w:rPr>
          <w:sz w:val="22"/>
          <w:szCs w:val="22"/>
        </w:rPr>
      </w:pPr>
      <w:r w:rsidRPr="00B554DE">
        <w:rPr>
          <w:sz w:val="22"/>
          <w:szCs w:val="22"/>
        </w:rPr>
        <w:t xml:space="preserve">2. Предоставление возможности получения работниками Заказчика консультаций по работе с СПС </w:t>
      </w:r>
      <w:proofErr w:type="spellStart"/>
      <w:r w:rsidRPr="00B554DE">
        <w:rPr>
          <w:sz w:val="22"/>
          <w:szCs w:val="22"/>
        </w:rPr>
        <w:t>КонсультантПлюс</w:t>
      </w:r>
      <w:proofErr w:type="spellEnd"/>
      <w:r w:rsidRPr="00B554DE">
        <w:rPr>
          <w:sz w:val="22"/>
          <w:szCs w:val="22"/>
        </w:rPr>
        <w:t xml:space="preserve"> по телефону (работа «горячей линии» в рабочие дни с </w:t>
      </w:r>
      <w:r w:rsidR="00557917" w:rsidRPr="00B554DE">
        <w:rPr>
          <w:sz w:val="22"/>
          <w:szCs w:val="22"/>
        </w:rPr>
        <w:t>10</w:t>
      </w:r>
      <w:r w:rsidRPr="00B554DE">
        <w:rPr>
          <w:sz w:val="22"/>
          <w:szCs w:val="22"/>
        </w:rPr>
        <w:t>.00 до 1</w:t>
      </w:r>
      <w:r w:rsidR="00557917" w:rsidRPr="00B554DE">
        <w:rPr>
          <w:sz w:val="22"/>
          <w:szCs w:val="22"/>
        </w:rPr>
        <w:t>9</w:t>
      </w:r>
      <w:r w:rsidRPr="00B554DE">
        <w:rPr>
          <w:sz w:val="22"/>
          <w:szCs w:val="22"/>
        </w:rPr>
        <w:t xml:space="preserve">.00 по местному времени).     </w:t>
      </w:r>
    </w:p>
    <w:p w:rsidR="007947DC" w:rsidRDefault="001D04B1" w:rsidP="00D90673">
      <w:pPr>
        <w:ind w:firstLine="709"/>
        <w:jc w:val="both"/>
        <w:rPr>
          <w:sz w:val="22"/>
          <w:szCs w:val="22"/>
        </w:rPr>
      </w:pPr>
      <w:r w:rsidRPr="00B554DE">
        <w:rPr>
          <w:sz w:val="22"/>
          <w:szCs w:val="22"/>
        </w:rPr>
        <w:lastRenderedPageBreak/>
        <w:t xml:space="preserve">3. Предоставление возможности Заказчику сформировать запрос на поиск документов, не вошедших в установленные СПС </w:t>
      </w:r>
      <w:proofErr w:type="spellStart"/>
      <w:r w:rsidRPr="00B554DE">
        <w:rPr>
          <w:sz w:val="22"/>
          <w:szCs w:val="22"/>
        </w:rPr>
        <w:t>КонсультантПлюс</w:t>
      </w:r>
      <w:proofErr w:type="spellEnd"/>
      <w:r w:rsidRPr="00B554DE">
        <w:rPr>
          <w:sz w:val="22"/>
          <w:szCs w:val="22"/>
        </w:rPr>
        <w:t xml:space="preserve"> (включенных в другие информационные банки СПС </w:t>
      </w:r>
      <w:proofErr w:type="spellStart"/>
      <w:r w:rsidRPr="00B554DE">
        <w:rPr>
          <w:sz w:val="22"/>
          <w:szCs w:val="22"/>
        </w:rPr>
        <w:t>КонсультантПлюс</w:t>
      </w:r>
      <w:proofErr w:type="spellEnd"/>
      <w:r w:rsidRPr="00B554DE">
        <w:rPr>
          <w:sz w:val="22"/>
          <w:szCs w:val="22"/>
        </w:rPr>
        <w:t>) – при возникновении необходимости.</w:t>
      </w:r>
    </w:p>
    <w:p w:rsidR="007947DC" w:rsidRDefault="007947DC" w:rsidP="007947DC">
      <w:pPr>
        <w:pStyle w:val="ad"/>
        <w:numPr>
          <w:ilvl w:val="0"/>
          <w:numId w:val="8"/>
        </w:numPr>
        <w:ind w:left="0" w:firstLine="284"/>
        <w:jc w:val="both"/>
      </w:pPr>
      <w:r w:rsidRPr="007947DC">
        <w:rPr>
          <w:rFonts w:eastAsia="Calibri"/>
          <w:sz w:val="22"/>
          <w:szCs w:val="22"/>
          <w:lang w:eastAsia="en-US"/>
        </w:rPr>
        <w:t>Наличие сертификата, предоставляющего право на оказание данной услуги, выданного разработчиком, и действующего в период всего срока действия Договора.</w:t>
      </w:r>
    </w:p>
    <w:p w:rsidR="001D04B1" w:rsidRPr="00B554DE" w:rsidRDefault="001D04B1" w:rsidP="007947DC">
      <w:pPr>
        <w:ind w:firstLine="769"/>
        <w:jc w:val="both"/>
        <w:rPr>
          <w:sz w:val="22"/>
          <w:szCs w:val="22"/>
        </w:rPr>
      </w:pPr>
    </w:p>
    <w:p w:rsidR="001D04B1" w:rsidRPr="00B554DE" w:rsidRDefault="001D04B1" w:rsidP="00D90673">
      <w:pPr>
        <w:rPr>
          <w:sz w:val="22"/>
          <w:szCs w:val="22"/>
        </w:rPr>
      </w:pPr>
    </w:p>
    <w:p w:rsidR="007947DC" w:rsidRPr="007947DC" w:rsidRDefault="005A042A" w:rsidP="007947DC">
      <w:pPr>
        <w:spacing w:before="100"/>
        <w:jc w:val="both"/>
        <w:rPr>
          <w:sz w:val="22"/>
          <w:szCs w:val="22"/>
        </w:rPr>
      </w:pPr>
      <w:r w:rsidRPr="00B554DE">
        <w:rPr>
          <w:b/>
        </w:rPr>
        <w:t>Место оказания услуг:</w:t>
      </w:r>
      <w:r w:rsidR="007947DC">
        <w:rPr>
          <w:b/>
        </w:rPr>
        <w:t xml:space="preserve"> </w:t>
      </w:r>
      <w:r w:rsidR="007947DC" w:rsidRPr="007947DC">
        <w:rPr>
          <w:sz w:val="22"/>
          <w:szCs w:val="22"/>
        </w:rPr>
        <w:t>141079, г. Королев, Московская область, ул. Гагарина, 4А.</w:t>
      </w:r>
    </w:p>
    <w:p w:rsidR="005A042A" w:rsidRPr="00B554DE" w:rsidRDefault="005A042A" w:rsidP="00D90673">
      <w:pPr>
        <w:pStyle w:val="a3"/>
        <w:tabs>
          <w:tab w:val="left" w:pos="2310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924" w:rsidRPr="00B554DE" w:rsidRDefault="009047C3" w:rsidP="00D90673">
      <w:pPr>
        <w:pStyle w:val="a3"/>
        <w:tabs>
          <w:tab w:val="left" w:pos="231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094494" w:rsidRPr="00B554DE" w:rsidRDefault="00094494" w:rsidP="00D90673">
      <w:pPr>
        <w:pStyle w:val="a3"/>
        <w:autoSpaceDN w:val="0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14F6" w:rsidRPr="00B554DE" w:rsidRDefault="00350AE4" w:rsidP="00D90673">
      <w:pPr>
        <w:pStyle w:val="a3"/>
        <w:autoSpaceDN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554DE">
        <w:rPr>
          <w:rFonts w:ascii="Times New Roman" w:hAnsi="Times New Roman" w:cs="Times New Roman"/>
          <w:b/>
          <w:sz w:val="24"/>
          <w:szCs w:val="24"/>
        </w:rPr>
        <w:t xml:space="preserve">Сроки поставок товара, выполнения работ, оказания услуг: </w:t>
      </w:r>
      <w:r w:rsidR="00DD14F6" w:rsidRPr="008F7B83">
        <w:rPr>
          <w:rFonts w:ascii="Times New Roman" w:hAnsi="Times New Roman" w:cs="Times New Roman"/>
          <w:sz w:val="24"/>
          <w:szCs w:val="24"/>
        </w:rPr>
        <w:t xml:space="preserve">с </w:t>
      </w:r>
      <w:r w:rsidR="001D0028" w:rsidRPr="008F7B83">
        <w:rPr>
          <w:rFonts w:ascii="Times New Roman" w:hAnsi="Times New Roman" w:cs="Times New Roman"/>
          <w:sz w:val="24"/>
          <w:szCs w:val="24"/>
        </w:rPr>
        <w:t>«</w:t>
      </w:r>
      <w:r w:rsidR="000C5D45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 w:rsidR="001D0028" w:rsidRPr="008F7B83">
        <w:rPr>
          <w:rFonts w:ascii="Times New Roman" w:hAnsi="Times New Roman" w:cs="Times New Roman"/>
          <w:sz w:val="24"/>
          <w:szCs w:val="24"/>
        </w:rPr>
        <w:t>»</w:t>
      </w:r>
      <w:r w:rsidR="00094494" w:rsidRPr="008F7B83">
        <w:rPr>
          <w:rFonts w:ascii="Times New Roman" w:hAnsi="Times New Roman" w:cs="Times New Roman"/>
          <w:sz w:val="24"/>
          <w:szCs w:val="24"/>
        </w:rPr>
        <w:t xml:space="preserve"> января </w:t>
      </w:r>
      <w:r w:rsidR="001D0028" w:rsidRPr="008F7B83">
        <w:rPr>
          <w:rFonts w:ascii="Times New Roman" w:hAnsi="Times New Roman" w:cs="Times New Roman"/>
          <w:sz w:val="24"/>
          <w:szCs w:val="24"/>
        </w:rPr>
        <w:t>201</w:t>
      </w:r>
      <w:r w:rsidR="00D671D2" w:rsidRPr="00D671D2">
        <w:rPr>
          <w:rFonts w:ascii="Times New Roman" w:hAnsi="Times New Roman" w:cs="Times New Roman"/>
          <w:sz w:val="24"/>
          <w:szCs w:val="24"/>
        </w:rPr>
        <w:t>5</w:t>
      </w:r>
      <w:r w:rsidR="000C4DEF" w:rsidRPr="008F7B83">
        <w:rPr>
          <w:rFonts w:ascii="Times New Roman" w:hAnsi="Times New Roman" w:cs="Times New Roman"/>
          <w:sz w:val="24"/>
          <w:szCs w:val="24"/>
        </w:rPr>
        <w:t xml:space="preserve"> </w:t>
      </w:r>
      <w:r w:rsidR="001D0028" w:rsidRPr="008F7B83">
        <w:rPr>
          <w:rFonts w:ascii="Times New Roman" w:hAnsi="Times New Roman" w:cs="Times New Roman"/>
          <w:sz w:val="24"/>
          <w:szCs w:val="24"/>
        </w:rPr>
        <w:t>года</w:t>
      </w:r>
      <w:r w:rsidR="00DF75CE" w:rsidRPr="008F7B83">
        <w:rPr>
          <w:rFonts w:ascii="Times New Roman" w:hAnsi="Times New Roman" w:cs="Times New Roman"/>
          <w:sz w:val="24"/>
          <w:szCs w:val="24"/>
        </w:rPr>
        <w:t xml:space="preserve"> по «</w:t>
      </w:r>
      <w:r w:rsidR="00C318DD" w:rsidRPr="008F7B83">
        <w:rPr>
          <w:rFonts w:ascii="Times New Roman" w:hAnsi="Times New Roman" w:cs="Times New Roman"/>
          <w:sz w:val="24"/>
          <w:szCs w:val="24"/>
        </w:rPr>
        <w:t>3</w:t>
      </w:r>
      <w:r w:rsidR="00CA2C29" w:rsidRPr="008F7B83">
        <w:rPr>
          <w:rFonts w:ascii="Times New Roman" w:hAnsi="Times New Roman" w:cs="Times New Roman"/>
          <w:sz w:val="24"/>
          <w:szCs w:val="24"/>
        </w:rPr>
        <w:t>1» декабря</w:t>
      </w:r>
      <w:r w:rsidR="00DD14F6" w:rsidRPr="008F7B83">
        <w:rPr>
          <w:rFonts w:ascii="Times New Roman" w:hAnsi="Times New Roman" w:cs="Times New Roman"/>
          <w:sz w:val="24"/>
          <w:szCs w:val="24"/>
        </w:rPr>
        <w:t xml:space="preserve">  201</w:t>
      </w:r>
      <w:r w:rsidR="00D671D2" w:rsidRPr="00D671D2">
        <w:rPr>
          <w:rFonts w:ascii="Times New Roman" w:hAnsi="Times New Roman" w:cs="Times New Roman"/>
          <w:sz w:val="24"/>
          <w:szCs w:val="24"/>
        </w:rPr>
        <w:t>5</w:t>
      </w:r>
      <w:r w:rsidR="00DD14F6" w:rsidRPr="008F7B83">
        <w:rPr>
          <w:rFonts w:ascii="Times New Roman" w:hAnsi="Times New Roman" w:cs="Times New Roman"/>
          <w:sz w:val="24"/>
          <w:szCs w:val="24"/>
        </w:rPr>
        <w:t xml:space="preserve"> года.</w:t>
      </w:r>
      <w:r w:rsidR="00DD14F6" w:rsidRPr="00B55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DEF" w:rsidRPr="00B554DE" w:rsidRDefault="000C4DEF" w:rsidP="00D90673">
      <w:pPr>
        <w:pStyle w:val="a3"/>
        <w:autoSpaceDN w:val="0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D56" w:rsidRPr="00B554DE" w:rsidRDefault="00815B26" w:rsidP="00D90673">
      <w:pPr>
        <w:pStyle w:val="a3"/>
        <w:autoSpaceDN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554DE">
        <w:rPr>
          <w:rFonts w:ascii="Times New Roman" w:hAnsi="Times New Roman" w:cs="Times New Roman"/>
          <w:b/>
          <w:sz w:val="24"/>
          <w:szCs w:val="24"/>
        </w:rPr>
        <w:t>Сведения о включенных  в цену товаров, работ, услуг, расходах:</w:t>
      </w:r>
      <w:r w:rsidRPr="00B554DE">
        <w:rPr>
          <w:rFonts w:ascii="Times New Roman" w:hAnsi="Times New Roman" w:cs="Times New Roman"/>
          <w:sz w:val="24"/>
          <w:szCs w:val="24"/>
        </w:rPr>
        <w:t xml:space="preserve"> </w:t>
      </w:r>
      <w:r w:rsidR="00052324" w:rsidRPr="00B554DE">
        <w:rPr>
          <w:rFonts w:ascii="Times New Roman" w:hAnsi="Times New Roman" w:cs="Times New Roman"/>
          <w:sz w:val="24"/>
          <w:szCs w:val="24"/>
        </w:rPr>
        <w:t xml:space="preserve">НДС, </w:t>
      </w:r>
      <w:r w:rsidR="00802961" w:rsidRPr="00B554DE">
        <w:rPr>
          <w:rFonts w:ascii="Times New Roman" w:hAnsi="Times New Roman" w:cs="Times New Roman"/>
          <w:sz w:val="24"/>
          <w:szCs w:val="24"/>
        </w:rPr>
        <w:t>уплата</w:t>
      </w:r>
      <w:r w:rsidRPr="00B554DE">
        <w:rPr>
          <w:rFonts w:ascii="Times New Roman" w:hAnsi="Times New Roman" w:cs="Times New Roman"/>
          <w:sz w:val="24"/>
          <w:szCs w:val="24"/>
        </w:rPr>
        <w:t xml:space="preserve"> таможенных пошлин, налогов, сборов и других обязательных платежей.</w:t>
      </w:r>
    </w:p>
    <w:p w:rsidR="00D1172B" w:rsidRPr="00B554DE" w:rsidRDefault="00D1172B" w:rsidP="00D90673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72B" w:rsidRPr="00B554DE" w:rsidRDefault="00D1172B" w:rsidP="00D90673">
      <w:pPr>
        <w:jc w:val="both"/>
        <w:rPr>
          <w:b/>
        </w:rPr>
      </w:pPr>
    </w:p>
    <w:sectPr w:rsidR="00D1172B" w:rsidRPr="00B554DE" w:rsidSect="00FA5F05">
      <w:footerReference w:type="default" r:id="rId9"/>
      <w:pgSz w:w="11906" w:h="16838"/>
      <w:pgMar w:top="284" w:right="746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D59" w:rsidRDefault="00F33D59">
      <w:r>
        <w:separator/>
      </w:r>
    </w:p>
  </w:endnote>
  <w:endnote w:type="continuationSeparator" w:id="0">
    <w:p w:rsidR="00F33D59" w:rsidRDefault="00F33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2F7" w:rsidRPr="00871A34" w:rsidRDefault="00A502F7" w:rsidP="002E7101">
    <w:pPr>
      <w:pStyle w:val="a6"/>
      <w:jc w:val="right"/>
      <w:rPr>
        <w:i/>
        <w:sz w:val="18"/>
        <w:szCs w:val="18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D59" w:rsidRDefault="00F33D59">
      <w:r>
        <w:separator/>
      </w:r>
    </w:p>
  </w:footnote>
  <w:footnote w:type="continuationSeparator" w:id="0">
    <w:p w:rsidR="00F33D59" w:rsidRDefault="00F33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229E"/>
    <w:multiLevelType w:val="hybridMultilevel"/>
    <w:tmpl w:val="689A3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744C8"/>
    <w:multiLevelType w:val="hybridMultilevel"/>
    <w:tmpl w:val="D9FC1524"/>
    <w:name w:val="WW8Num6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D6DE9"/>
    <w:multiLevelType w:val="hybridMultilevel"/>
    <w:tmpl w:val="9E5473C2"/>
    <w:lvl w:ilvl="0" w:tplc="48847624">
      <w:start w:val="4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3426C"/>
    <w:multiLevelType w:val="hybridMultilevel"/>
    <w:tmpl w:val="BF129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25C50"/>
    <w:multiLevelType w:val="hybridMultilevel"/>
    <w:tmpl w:val="5BF07B28"/>
    <w:lvl w:ilvl="0" w:tplc="4BD2076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9412C3"/>
    <w:multiLevelType w:val="hybridMultilevel"/>
    <w:tmpl w:val="0BF621AC"/>
    <w:lvl w:ilvl="0" w:tplc="87184E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F35EF5"/>
    <w:multiLevelType w:val="hybridMultilevel"/>
    <w:tmpl w:val="B9BCDE18"/>
    <w:lvl w:ilvl="0" w:tplc="CA78F1B8">
      <w:start w:val="1"/>
      <w:numFmt w:val="decimal"/>
      <w:lvlText w:val="%1."/>
      <w:lvlJc w:val="left"/>
      <w:pPr>
        <w:ind w:left="150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1564915"/>
    <w:multiLevelType w:val="hybridMultilevel"/>
    <w:tmpl w:val="6D6E82C6"/>
    <w:lvl w:ilvl="0" w:tplc="F2203AE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AE4"/>
    <w:rsid w:val="00006406"/>
    <w:rsid w:val="00014B45"/>
    <w:rsid w:val="00016911"/>
    <w:rsid w:val="00024924"/>
    <w:rsid w:val="000306EB"/>
    <w:rsid w:val="00036C95"/>
    <w:rsid w:val="00037A65"/>
    <w:rsid w:val="000521B3"/>
    <w:rsid w:val="00052324"/>
    <w:rsid w:val="0006141F"/>
    <w:rsid w:val="000652D4"/>
    <w:rsid w:val="00065A54"/>
    <w:rsid w:val="00066DC6"/>
    <w:rsid w:val="00067531"/>
    <w:rsid w:val="000761A6"/>
    <w:rsid w:val="000867A6"/>
    <w:rsid w:val="00092492"/>
    <w:rsid w:val="00094494"/>
    <w:rsid w:val="000A0985"/>
    <w:rsid w:val="000A2FB2"/>
    <w:rsid w:val="000A5A7F"/>
    <w:rsid w:val="000A61B4"/>
    <w:rsid w:val="000B3735"/>
    <w:rsid w:val="000B571C"/>
    <w:rsid w:val="000B59C1"/>
    <w:rsid w:val="000B7E20"/>
    <w:rsid w:val="000C4DEF"/>
    <w:rsid w:val="000C5D45"/>
    <w:rsid w:val="000E4628"/>
    <w:rsid w:val="000E750C"/>
    <w:rsid w:val="000F0A5C"/>
    <w:rsid w:val="000F4232"/>
    <w:rsid w:val="000F4DDE"/>
    <w:rsid w:val="00103ACF"/>
    <w:rsid w:val="00113982"/>
    <w:rsid w:val="00117E6E"/>
    <w:rsid w:val="0013596F"/>
    <w:rsid w:val="00143023"/>
    <w:rsid w:val="00144CB8"/>
    <w:rsid w:val="00145557"/>
    <w:rsid w:val="001457E8"/>
    <w:rsid w:val="00146F29"/>
    <w:rsid w:val="00151E17"/>
    <w:rsid w:val="0017098A"/>
    <w:rsid w:val="00171113"/>
    <w:rsid w:val="0017300F"/>
    <w:rsid w:val="0017312F"/>
    <w:rsid w:val="0017549A"/>
    <w:rsid w:val="00180BA9"/>
    <w:rsid w:val="00181FF9"/>
    <w:rsid w:val="001826AD"/>
    <w:rsid w:val="00183D43"/>
    <w:rsid w:val="00185AE5"/>
    <w:rsid w:val="0018776A"/>
    <w:rsid w:val="00192039"/>
    <w:rsid w:val="001951B9"/>
    <w:rsid w:val="0019693B"/>
    <w:rsid w:val="001A0886"/>
    <w:rsid w:val="001B0E70"/>
    <w:rsid w:val="001B1263"/>
    <w:rsid w:val="001C536F"/>
    <w:rsid w:val="001C7BFB"/>
    <w:rsid w:val="001D0028"/>
    <w:rsid w:val="001D04B1"/>
    <w:rsid w:val="001E00DC"/>
    <w:rsid w:val="001E1695"/>
    <w:rsid w:val="001E1F8E"/>
    <w:rsid w:val="001E4F6A"/>
    <w:rsid w:val="001F2B55"/>
    <w:rsid w:val="001F35C1"/>
    <w:rsid w:val="001F3C9C"/>
    <w:rsid w:val="00201D0B"/>
    <w:rsid w:val="00202049"/>
    <w:rsid w:val="002074A7"/>
    <w:rsid w:val="002117F1"/>
    <w:rsid w:val="00213720"/>
    <w:rsid w:val="0022654E"/>
    <w:rsid w:val="00235736"/>
    <w:rsid w:val="00244104"/>
    <w:rsid w:val="00255E29"/>
    <w:rsid w:val="002627AA"/>
    <w:rsid w:val="00265BAC"/>
    <w:rsid w:val="00272946"/>
    <w:rsid w:val="00274C66"/>
    <w:rsid w:val="00276F28"/>
    <w:rsid w:val="00291599"/>
    <w:rsid w:val="00295F9E"/>
    <w:rsid w:val="00297781"/>
    <w:rsid w:val="00297D93"/>
    <w:rsid w:val="00297EFF"/>
    <w:rsid w:val="002A2DA9"/>
    <w:rsid w:val="002A7B99"/>
    <w:rsid w:val="002B3FE0"/>
    <w:rsid w:val="002B69D2"/>
    <w:rsid w:val="002C5E5A"/>
    <w:rsid w:val="002C68D9"/>
    <w:rsid w:val="002C6C9B"/>
    <w:rsid w:val="002E025C"/>
    <w:rsid w:val="002E3388"/>
    <w:rsid w:val="002E5D3D"/>
    <w:rsid w:val="002E647F"/>
    <w:rsid w:val="002E7101"/>
    <w:rsid w:val="00324487"/>
    <w:rsid w:val="00334E5C"/>
    <w:rsid w:val="00340173"/>
    <w:rsid w:val="00347951"/>
    <w:rsid w:val="00350AE4"/>
    <w:rsid w:val="00352652"/>
    <w:rsid w:val="003546F0"/>
    <w:rsid w:val="00355CF2"/>
    <w:rsid w:val="0036207C"/>
    <w:rsid w:val="003656B9"/>
    <w:rsid w:val="003756A5"/>
    <w:rsid w:val="00375F77"/>
    <w:rsid w:val="00382BC7"/>
    <w:rsid w:val="00387FBD"/>
    <w:rsid w:val="00393423"/>
    <w:rsid w:val="003A62AF"/>
    <w:rsid w:val="003C1093"/>
    <w:rsid w:val="003C23B7"/>
    <w:rsid w:val="003C61C9"/>
    <w:rsid w:val="003C6C5E"/>
    <w:rsid w:val="003C70A3"/>
    <w:rsid w:val="003D165E"/>
    <w:rsid w:val="003E2E8D"/>
    <w:rsid w:val="003E4786"/>
    <w:rsid w:val="003F02FA"/>
    <w:rsid w:val="003F2AD5"/>
    <w:rsid w:val="003F6818"/>
    <w:rsid w:val="004135AE"/>
    <w:rsid w:val="004201D0"/>
    <w:rsid w:val="00425DE9"/>
    <w:rsid w:val="00432871"/>
    <w:rsid w:val="004438CA"/>
    <w:rsid w:val="00454CC3"/>
    <w:rsid w:val="004562EB"/>
    <w:rsid w:val="00474249"/>
    <w:rsid w:val="00475680"/>
    <w:rsid w:val="00491934"/>
    <w:rsid w:val="00495324"/>
    <w:rsid w:val="004A133C"/>
    <w:rsid w:val="004A3E94"/>
    <w:rsid w:val="004A6747"/>
    <w:rsid w:val="004D0D5A"/>
    <w:rsid w:val="004D262C"/>
    <w:rsid w:val="004E37EC"/>
    <w:rsid w:val="00501CC4"/>
    <w:rsid w:val="0050323E"/>
    <w:rsid w:val="00503985"/>
    <w:rsid w:val="00512889"/>
    <w:rsid w:val="00541190"/>
    <w:rsid w:val="00546666"/>
    <w:rsid w:val="00552D27"/>
    <w:rsid w:val="005562E7"/>
    <w:rsid w:val="00557917"/>
    <w:rsid w:val="00563ED8"/>
    <w:rsid w:val="00581CC7"/>
    <w:rsid w:val="00582EF5"/>
    <w:rsid w:val="005867D4"/>
    <w:rsid w:val="005977A3"/>
    <w:rsid w:val="005A042A"/>
    <w:rsid w:val="005B3FB3"/>
    <w:rsid w:val="005B64C1"/>
    <w:rsid w:val="005B71D3"/>
    <w:rsid w:val="005C03A2"/>
    <w:rsid w:val="005C1E2B"/>
    <w:rsid w:val="005E24D4"/>
    <w:rsid w:val="005E51DA"/>
    <w:rsid w:val="005F02E4"/>
    <w:rsid w:val="00601EA1"/>
    <w:rsid w:val="0060765B"/>
    <w:rsid w:val="00613D30"/>
    <w:rsid w:val="006218AE"/>
    <w:rsid w:val="00622BB2"/>
    <w:rsid w:val="00627E22"/>
    <w:rsid w:val="0063276D"/>
    <w:rsid w:val="00632972"/>
    <w:rsid w:val="0064148A"/>
    <w:rsid w:val="0064419E"/>
    <w:rsid w:val="0065117A"/>
    <w:rsid w:val="006511A3"/>
    <w:rsid w:val="00654791"/>
    <w:rsid w:val="00654A6C"/>
    <w:rsid w:val="00657D56"/>
    <w:rsid w:val="006670EA"/>
    <w:rsid w:val="0068370E"/>
    <w:rsid w:val="00685DE1"/>
    <w:rsid w:val="006962B6"/>
    <w:rsid w:val="006A102C"/>
    <w:rsid w:val="006A3EB1"/>
    <w:rsid w:val="006D32DB"/>
    <w:rsid w:val="006D5152"/>
    <w:rsid w:val="006E6003"/>
    <w:rsid w:val="006F6CC4"/>
    <w:rsid w:val="0071369C"/>
    <w:rsid w:val="0072187D"/>
    <w:rsid w:val="00724BA8"/>
    <w:rsid w:val="00726B81"/>
    <w:rsid w:val="007302A3"/>
    <w:rsid w:val="00740DF6"/>
    <w:rsid w:val="007432E8"/>
    <w:rsid w:val="00744373"/>
    <w:rsid w:val="0075158F"/>
    <w:rsid w:val="00753BE1"/>
    <w:rsid w:val="007716E5"/>
    <w:rsid w:val="00771E33"/>
    <w:rsid w:val="00775373"/>
    <w:rsid w:val="00775C2C"/>
    <w:rsid w:val="00784F63"/>
    <w:rsid w:val="0079426F"/>
    <w:rsid w:val="007947DC"/>
    <w:rsid w:val="007A6EB9"/>
    <w:rsid w:val="007A76F5"/>
    <w:rsid w:val="007B7082"/>
    <w:rsid w:val="007C1779"/>
    <w:rsid w:val="007C4C71"/>
    <w:rsid w:val="007C4F60"/>
    <w:rsid w:val="007C7B54"/>
    <w:rsid w:val="007D20D3"/>
    <w:rsid w:val="007E4EEB"/>
    <w:rsid w:val="007F1D19"/>
    <w:rsid w:val="00802961"/>
    <w:rsid w:val="00807C21"/>
    <w:rsid w:val="00812CBE"/>
    <w:rsid w:val="0081336E"/>
    <w:rsid w:val="00815B26"/>
    <w:rsid w:val="00825896"/>
    <w:rsid w:val="0082747B"/>
    <w:rsid w:val="00830E5A"/>
    <w:rsid w:val="00832BBF"/>
    <w:rsid w:val="00834A14"/>
    <w:rsid w:val="008411A1"/>
    <w:rsid w:val="00843051"/>
    <w:rsid w:val="008438A7"/>
    <w:rsid w:val="00844454"/>
    <w:rsid w:val="00845E3A"/>
    <w:rsid w:val="00846658"/>
    <w:rsid w:val="00847896"/>
    <w:rsid w:val="00853AF0"/>
    <w:rsid w:val="008725E4"/>
    <w:rsid w:val="00872827"/>
    <w:rsid w:val="008733A6"/>
    <w:rsid w:val="00877686"/>
    <w:rsid w:val="00883642"/>
    <w:rsid w:val="00885FF4"/>
    <w:rsid w:val="008A5356"/>
    <w:rsid w:val="008C70F1"/>
    <w:rsid w:val="008D1B3F"/>
    <w:rsid w:val="008D2296"/>
    <w:rsid w:val="008D237F"/>
    <w:rsid w:val="008E3FBA"/>
    <w:rsid w:val="008F63A3"/>
    <w:rsid w:val="008F6BD4"/>
    <w:rsid w:val="008F7B42"/>
    <w:rsid w:val="008F7B83"/>
    <w:rsid w:val="009035E3"/>
    <w:rsid w:val="009047C3"/>
    <w:rsid w:val="00905BEA"/>
    <w:rsid w:val="009079F8"/>
    <w:rsid w:val="00915480"/>
    <w:rsid w:val="009209F7"/>
    <w:rsid w:val="009241CB"/>
    <w:rsid w:val="0093134B"/>
    <w:rsid w:val="009430BF"/>
    <w:rsid w:val="009528DA"/>
    <w:rsid w:val="00960A5C"/>
    <w:rsid w:val="00963303"/>
    <w:rsid w:val="0096472E"/>
    <w:rsid w:val="009649EE"/>
    <w:rsid w:val="00970895"/>
    <w:rsid w:val="00974D19"/>
    <w:rsid w:val="009750BB"/>
    <w:rsid w:val="009767B9"/>
    <w:rsid w:val="009860E1"/>
    <w:rsid w:val="00991110"/>
    <w:rsid w:val="00992333"/>
    <w:rsid w:val="009A1EF5"/>
    <w:rsid w:val="009A283E"/>
    <w:rsid w:val="009C1F07"/>
    <w:rsid w:val="009C3BED"/>
    <w:rsid w:val="009C5508"/>
    <w:rsid w:val="009C5A55"/>
    <w:rsid w:val="009D3DC6"/>
    <w:rsid w:val="009E0BC7"/>
    <w:rsid w:val="009E4427"/>
    <w:rsid w:val="009E6554"/>
    <w:rsid w:val="009E76E0"/>
    <w:rsid w:val="009F0780"/>
    <w:rsid w:val="009F21D2"/>
    <w:rsid w:val="00A0045E"/>
    <w:rsid w:val="00A02535"/>
    <w:rsid w:val="00A02753"/>
    <w:rsid w:val="00A02FC6"/>
    <w:rsid w:val="00A036C8"/>
    <w:rsid w:val="00A043B0"/>
    <w:rsid w:val="00A0463A"/>
    <w:rsid w:val="00A209C8"/>
    <w:rsid w:val="00A2264F"/>
    <w:rsid w:val="00A227AF"/>
    <w:rsid w:val="00A24DF5"/>
    <w:rsid w:val="00A26CB4"/>
    <w:rsid w:val="00A3000D"/>
    <w:rsid w:val="00A307E6"/>
    <w:rsid w:val="00A31BF5"/>
    <w:rsid w:val="00A43239"/>
    <w:rsid w:val="00A502F7"/>
    <w:rsid w:val="00A50D4A"/>
    <w:rsid w:val="00A51293"/>
    <w:rsid w:val="00A52DD4"/>
    <w:rsid w:val="00A715C7"/>
    <w:rsid w:val="00A90861"/>
    <w:rsid w:val="00A9093D"/>
    <w:rsid w:val="00A952FA"/>
    <w:rsid w:val="00A9540F"/>
    <w:rsid w:val="00AB00C6"/>
    <w:rsid w:val="00AB059D"/>
    <w:rsid w:val="00AB4876"/>
    <w:rsid w:val="00AB4B4A"/>
    <w:rsid w:val="00AB57AD"/>
    <w:rsid w:val="00AC02EE"/>
    <w:rsid w:val="00AC263D"/>
    <w:rsid w:val="00AD27D8"/>
    <w:rsid w:val="00AE087A"/>
    <w:rsid w:val="00AE11A3"/>
    <w:rsid w:val="00AE1BCC"/>
    <w:rsid w:val="00AE3F2D"/>
    <w:rsid w:val="00AE6EBD"/>
    <w:rsid w:val="00AE7009"/>
    <w:rsid w:val="00AE7C9F"/>
    <w:rsid w:val="00AF154E"/>
    <w:rsid w:val="00AF2FC1"/>
    <w:rsid w:val="00AF4BB1"/>
    <w:rsid w:val="00B01E6A"/>
    <w:rsid w:val="00B06472"/>
    <w:rsid w:val="00B11C0B"/>
    <w:rsid w:val="00B1524F"/>
    <w:rsid w:val="00B17D01"/>
    <w:rsid w:val="00B224F9"/>
    <w:rsid w:val="00B24C4F"/>
    <w:rsid w:val="00B33F95"/>
    <w:rsid w:val="00B34904"/>
    <w:rsid w:val="00B35087"/>
    <w:rsid w:val="00B554DE"/>
    <w:rsid w:val="00B55FA7"/>
    <w:rsid w:val="00B6492A"/>
    <w:rsid w:val="00B656FA"/>
    <w:rsid w:val="00B67E26"/>
    <w:rsid w:val="00B77781"/>
    <w:rsid w:val="00B77E52"/>
    <w:rsid w:val="00B81FB4"/>
    <w:rsid w:val="00B8356D"/>
    <w:rsid w:val="00B87D58"/>
    <w:rsid w:val="00B94B15"/>
    <w:rsid w:val="00B94EEC"/>
    <w:rsid w:val="00B97B6B"/>
    <w:rsid w:val="00BC1768"/>
    <w:rsid w:val="00BC251D"/>
    <w:rsid w:val="00BC33FC"/>
    <w:rsid w:val="00BD0015"/>
    <w:rsid w:val="00BD1853"/>
    <w:rsid w:val="00BD332F"/>
    <w:rsid w:val="00BF5A69"/>
    <w:rsid w:val="00C11CCB"/>
    <w:rsid w:val="00C13FE1"/>
    <w:rsid w:val="00C14D0A"/>
    <w:rsid w:val="00C25F9E"/>
    <w:rsid w:val="00C318DD"/>
    <w:rsid w:val="00C40179"/>
    <w:rsid w:val="00C51A72"/>
    <w:rsid w:val="00C72620"/>
    <w:rsid w:val="00C76015"/>
    <w:rsid w:val="00C762A4"/>
    <w:rsid w:val="00C854A6"/>
    <w:rsid w:val="00C919C9"/>
    <w:rsid w:val="00C9287C"/>
    <w:rsid w:val="00C93E8B"/>
    <w:rsid w:val="00C97F1C"/>
    <w:rsid w:val="00CA2C29"/>
    <w:rsid w:val="00CB105B"/>
    <w:rsid w:val="00CD1283"/>
    <w:rsid w:val="00CD700D"/>
    <w:rsid w:val="00CE51A5"/>
    <w:rsid w:val="00CE5B2B"/>
    <w:rsid w:val="00D024EB"/>
    <w:rsid w:val="00D11707"/>
    <w:rsid w:val="00D1172B"/>
    <w:rsid w:val="00D177C4"/>
    <w:rsid w:val="00D25B5F"/>
    <w:rsid w:val="00D266D5"/>
    <w:rsid w:val="00D272DB"/>
    <w:rsid w:val="00D35F13"/>
    <w:rsid w:val="00D41A42"/>
    <w:rsid w:val="00D44B7D"/>
    <w:rsid w:val="00D5007A"/>
    <w:rsid w:val="00D54C66"/>
    <w:rsid w:val="00D64573"/>
    <w:rsid w:val="00D671D2"/>
    <w:rsid w:val="00D80438"/>
    <w:rsid w:val="00D8350A"/>
    <w:rsid w:val="00D900A5"/>
    <w:rsid w:val="00D90673"/>
    <w:rsid w:val="00D95BCB"/>
    <w:rsid w:val="00D96C86"/>
    <w:rsid w:val="00DA298C"/>
    <w:rsid w:val="00DB0DD2"/>
    <w:rsid w:val="00DC25B6"/>
    <w:rsid w:val="00DD14F6"/>
    <w:rsid w:val="00DD7890"/>
    <w:rsid w:val="00DE1149"/>
    <w:rsid w:val="00DE4100"/>
    <w:rsid w:val="00DE59D7"/>
    <w:rsid w:val="00DE6F22"/>
    <w:rsid w:val="00DF27AE"/>
    <w:rsid w:val="00DF75CE"/>
    <w:rsid w:val="00E12407"/>
    <w:rsid w:val="00E210C8"/>
    <w:rsid w:val="00E24A4B"/>
    <w:rsid w:val="00E36173"/>
    <w:rsid w:val="00E42FFC"/>
    <w:rsid w:val="00E461BA"/>
    <w:rsid w:val="00E47E33"/>
    <w:rsid w:val="00E51382"/>
    <w:rsid w:val="00E5155F"/>
    <w:rsid w:val="00E57D49"/>
    <w:rsid w:val="00E600A4"/>
    <w:rsid w:val="00E7127C"/>
    <w:rsid w:val="00E83308"/>
    <w:rsid w:val="00E933F0"/>
    <w:rsid w:val="00E95223"/>
    <w:rsid w:val="00E95AF4"/>
    <w:rsid w:val="00EA6B33"/>
    <w:rsid w:val="00EA7D0B"/>
    <w:rsid w:val="00EB5B03"/>
    <w:rsid w:val="00EB602E"/>
    <w:rsid w:val="00EC12EF"/>
    <w:rsid w:val="00EC46DF"/>
    <w:rsid w:val="00EE1237"/>
    <w:rsid w:val="00EE2E8B"/>
    <w:rsid w:val="00EE4614"/>
    <w:rsid w:val="00EE5A2C"/>
    <w:rsid w:val="00EF0BBB"/>
    <w:rsid w:val="00EF1AF9"/>
    <w:rsid w:val="00F0103A"/>
    <w:rsid w:val="00F02CE5"/>
    <w:rsid w:val="00F111D7"/>
    <w:rsid w:val="00F151FD"/>
    <w:rsid w:val="00F244C5"/>
    <w:rsid w:val="00F247EC"/>
    <w:rsid w:val="00F25BB5"/>
    <w:rsid w:val="00F27DE6"/>
    <w:rsid w:val="00F312D7"/>
    <w:rsid w:val="00F33D59"/>
    <w:rsid w:val="00F3649E"/>
    <w:rsid w:val="00F40538"/>
    <w:rsid w:val="00F444A6"/>
    <w:rsid w:val="00F62007"/>
    <w:rsid w:val="00F67059"/>
    <w:rsid w:val="00F7001B"/>
    <w:rsid w:val="00F75B58"/>
    <w:rsid w:val="00F81E14"/>
    <w:rsid w:val="00F82D59"/>
    <w:rsid w:val="00F954DA"/>
    <w:rsid w:val="00F974BB"/>
    <w:rsid w:val="00FA5C79"/>
    <w:rsid w:val="00FA5F05"/>
    <w:rsid w:val="00FB475D"/>
    <w:rsid w:val="00FB5F80"/>
    <w:rsid w:val="00FC3472"/>
    <w:rsid w:val="00FF04E7"/>
    <w:rsid w:val="00FF0EB3"/>
    <w:rsid w:val="00FF16C4"/>
    <w:rsid w:val="00FF34DC"/>
    <w:rsid w:val="00FF57AC"/>
    <w:rsid w:val="00FF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AE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E478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13D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9767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rmal (Web)"/>
    <w:basedOn w:val="a"/>
    <w:rsid w:val="00350A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character" w:customStyle="1" w:styleId="tendersubject1">
    <w:name w:val="tendersubject1"/>
    <w:rsid w:val="00350AE4"/>
    <w:rPr>
      <w:b/>
      <w:bCs/>
      <w:color w:val="0000FF"/>
      <w:sz w:val="20"/>
      <w:szCs w:val="20"/>
    </w:rPr>
  </w:style>
  <w:style w:type="character" w:customStyle="1" w:styleId="spanbodytext21">
    <w:name w:val="span_body_text_21"/>
    <w:rsid w:val="00350AE4"/>
    <w:rPr>
      <w:sz w:val="20"/>
      <w:szCs w:val="20"/>
    </w:rPr>
  </w:style>
  <w:style w:type="character" w:customStyle="1" w:styleId="labeltextlot21">
    <w:name w:val="label_text_lot_21"/>
    <w:rsid w:val="00350AE4"/>
    <w:rPr>
      <w:color w:val="0000FF"/>
      <w:sz w:val="20"/>
      <w:szCs w:val="20"/>
    </w:rPr>
  </w:style>
  <w:style w:type="character" w:styleId="a4">
    <w:name w:val="Hyperlink"/>
    <w:rsid w:val="00350AE4"/>
    <w:rPr>
      <w:color w:val="0000FF"/>
      <w:u w:val="single"/>
    </w:rPr>
  </w:style>
  <w:style w:type="paragraph" w:styleId="21">
    <w:name w:val="Body Text 2"/>
    <w:basedOn w:val="a"/>
    <w:rsid w:val="00350AE4"/>
    <w:pPr>
      <w:spacing w:after="120" w:line="480" w:lineRule="auto"/>
    </w:pPr>
  </w:style>
  <w:style w:type="paragraph" w:styleId="a5">
    <w:name w:val="Plain Text"/>
    <w:basedOn w:val="a"/>
    <w:rsid w:val="00350AE4"/>
    <w:rPr>
      <w:rFonts w:ascii="Courier New" w:hAnsi="Courier New"/>
      <w:sz w:val="20"/>
      <w:szCs w:val="20"/>
    </w:rPr>
  </w:style>
  <w:style w:type="paragraph" w:styleId="a6">
    <w:name w:val="footer"/>
    <w:basedOn w:val="a"/>
    <w:rsid w:val="00350AE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350AE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E57D49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FF5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3E4786"/>
    <w:rPr>
      <w:rFonts w:ascii="Arial" w:hAnsi="Arial" w:cs="Arial"/>
      <w:b/>
      <w:bCs/>
      <w:kern w:val="32"/>
      <w:sz w:val="32"/>
      <w:szCs w:val="32"/>
    </w:rPr>
  </w:style>
  <w:style w:type="character" w:styleId="aa">
    <w:name w:val="page number"/>
    <w:basedOn w:val="a0"/>
    <w:rsid w:val="003E4786"/>
  </w:style>
  <w:style w:type="character" w:customStyle="1" w:styleId="20">
    <w:name w:val="Заголовок 2 Знак"/>
    <w:link w:val="2"/>
    <w:rsid w:val="00613D30"/>
    <w:rPr>
      <w:rFonts w:ascii="Cambria" w:hAnsi="Cambria"/>
      <w:b/>
      <w:bCs/>
      <w:i/>
      <w:iCs/>
      <w:sz w:val="28"/>
      <w:szCs w:val="28"/>
    </w:rPr>
  </w:style>
  <w:style w:type="paragraph" w:styleId="ab">
    <w:name w:val="Body Text Indent"/>
    <w:aliases w:val="текст"/>
    <w:basedOn w:val="a"/>
    <w:link w:val="ac"/>
    <w:rsid w:val="00613D30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"/>
    <w:link w:val="ab"/>
    <w:rsid w:val="00613D30"/>
    <w:rPr>
      <w:sz w:val="24"/>
      <w:szCs w:val="24"/>
    </w:rPr>
  </w:style>
  <w:style w:type="paragraph" w:customStyle="1" w:styleId="ConsNormal">
    <w:name w:val="ConsNormal"/>
    <w:rsid w:val="001D04B1"/>
    <w:pPr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variable">
    <w:name w:val="variable"/>
    <w:basedOn w:val="a"/>
    <w:rsid w:val="001D04B1"/>
    <w:rPr>
      <w:rFonts w:eastAsia="Calibri"/>
      <w:b/>
    </w:rPr>
  </w:style>
  <w:style w:type="paragraph" w:customStyle="1" w:styleId="11">
    <w:name w:val="Абзац списка1"/>
    <w:basedOn w:val="a"/>
    <w:rsid w:val="001D04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10">
    <w:name w:val="Знак1 Знак Знак Знак1"/>
    <w:basedOn w:val="a"/>
    <w:rsid w:val="00C76015"/>
    <w:pPr>
      <w:spacing w:after="160" w:line="240" w:lineRule="exact"/>
    </w:pPr>
    <w:rPr>
      <w:rFonts w:ascii="Verdana" w:hAnsi="Verdana"/>
      <w:lang w:val="en-US" w:eastAsia="en-US"/>
    </w:rPr>
  </w:style>
  <w:style w:type="paragraph" w:styleId="ad">
    <w:name w:val="List Paragraph"/>
    <w:basedOn w:val="a"/>
    <w:uiPriority w:val="34"/>
    <w:qFormat/>
    <w:rsid w:val="00C76015"/>
    <w:pPr>
      <w:ind w:left="720"/>
      <w:contextualSpacing/>
    </w:pPr>
  </w:style>
  <w:style w:type="paragraph" w:customStyle="1" w:styleId="ConsCell">
    <w:name w:val="ConsCell"/>
    <w:rsid w:val="009528D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AE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E478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13D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9767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rmal (Web)"/>
    <w:basedOn w:val="a"/>
    <w:rsid w:val="00350A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character" w:customStyle="1" w:styleId="tendersubject1">
    <w:name w:val="tendersubject1"/>
    <w:rsid w:val="00350AE4"/>
    <w:rPr>
      <w:b/>
      <w:bCs/>
      <w:color w:val="0000FF"/>
      <w:sz w:val="20"/>
      <w:szCs w:val="20"/>
    </w:rPr>
  </w:style>
  <w:style w:type="character" w:customStyle="1" w:styleId="spanbodytext21">
    <w:name w:val="span_body_text_21"/>
    <w:rsid w:val="00350AE4"/>
    <w:rPr>
      <w:sz w:val="20"/>
      <w:szCs w:val="20"/>
    </w:rPr>
  </w:style>
  <w:style w:type="character" w:customStyle="1" w:styleId="labeltextlot21">
    <w:name w:val="label_text_lot_21"/>
    <w:rsid w:val="00350AE4"/>
    <w:rPr>
      <w:color w:val="0000FF"/>
      <w:sz w:val="20"/>
      <w:szCs w:val="20"/>
    </w:rPr>
  </w:style>
  <w:style w:type="character" w:styleId="a4">
    <w:name w:val="Hyperlink"/>
    <w:rsid w:val="00350AE4"/>
    <w:rPr>
      <w:color w:val="0000FF"/>
      <w:u w:val="single"/>
    </w:rPr>
  </w:style>
  <w:style w:type="paragraph" w:styleId="21">
    <w:name w:val="Body Text 2"/>
    <w:basedOn w:val="a"/>
    <w:rsid w:val="00350AE4"/>
    <w:pPr>
      <w:spacing w:after="120" w:line="480" w:lineRule="auto"/>
    </w:pPr>
  </w:style>
  <w:style w:type="paragraph" w:styleId="a5">
    <w:name w:val="Plain Text"/>
    <w:basedOn w:val="a"/>
    <w:rsid w:val="00350AE4"/>
    <w:rPr>
      <w:rFonts w:ascii="Courier New" w:hAnsi="Courier New"/>
      <w:sz w:val="20"/>
      <w:szCs w:val="20"/>
    </w:rPr>
  </w:style>
  <w:style w:type="paragraph" w:styleId="a6">
    <w:name w:val="footer"/>
    <w:basedOn w:val="a"/>
    <w:rsid w:val="00350AE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350AE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E57D49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FF5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3E4786"/>
    <w:rPr>
      <w:rFonts w:ascii="Arial" w:hAnsi="Arial" w:cs="Arial"/>
      <w:b/>
      <w:bCs/>
      <w:kern w:val="32"/>
      <w:sz w:val="32"/>
      <w:szCs w:val="32"/>
    </w:rPr>
  </w:style>
  <w:style w:type="character" w:styleId="aa">
    <w:name w:val="page number"/>
    <w:basedOn w:val="a0"/>
    <w:rsid w:val="003E4786"/>
  </w:style>
  <w:style w:type="character" w:customStyle="1" w:styleId="20">
    <w:name w:val="Заголовок 2 Знак"/>
    <w:link w:val="2"/>
    <w:rsid w:val="00613D30"/>
    <w:rPr>
      <w:rFonts w:ascii="Cambria" w:hAnsi="Cambria"/>
      <w:b/>
      <w:bCs/>
      <w:i/>
      <w:iCs/>
      <w:sz w:val="28"/>
      <w:szCs w:val="28"/>
    </w:rPr>
  </w:style>
  <w:style w:type="paragraph" w:styleId="ab">
    <w:name w:val="Body Text Indent"/>
    <w:aliases w:val="текст"/>
    <w:basedOn w:val="a"/>
    <w:link w:val="ac"/>
    <w:rsid w:val="00613D30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"/>
    <w:link w:val="ab"/>
    <w:rsid w:val="00613D30"/>
    <w:rPr>
      <w:sz w:val="24"/>
      <w:szCs w:val="24"/>
    </w:rPr>
  </w:style>
  <w:style w:type="paragraph" w:customStyle="1" w:styleId="ConsNormal">
    <w:name w:val="ConsNormal"/>
    <w:rsid w:val="001D04B1"/>
    <w:pPr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variable">
    <w:name w:val="variable"/>
    <w:basedOn w:val="a"/>
    <w:rsid w:val="001D04B1"/>
    <w:rPr>
      <w:rFonts w:eastAsia="Calibri"/>
      <w:b/>
    </w:rPr>
  </w:style>
  <w:style w:type="paragraph" w:customStyle="1" w:styleId="11">
    <w:name w:val="Абзац списка1"/>
    <w:basedOn w:val="a"/>
    <w:rsid w:val="001D04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10">
    <w:name w:val="Знак1 Знак Знак Знак1"/>
    <w:basedOn w:val="a"/>
    <w:rsid w:val="00C76015"/>
    <w:pPr>
      <w:spacing w:after="160" w:line="240" w:lineRule="exact"/>
    </w:pPr>
    <w:rPr>
      <w:rFonts w:ascii="Verdana" w:hAnsi="Verdana"/>
      <w:lang w:val="en-US" w:eastAsia="en-US"/>
    </w:rPr>
  </w:style>
  <w:style w:type="paragraph" w:styleId="ad">
    <w:name w:val="List Paragraph"/>
    <w:basedOn w:val="a"/>
    <w:uiPriority w:val="34"/>
    <w:qFormat/>
    <w:rsid w:val="00C76015"/>
    <w:pPr>
      <w:ind w:left="720"/>
      <w:contextualSpacing/>
    </w:pPr>
  </w:style>
  <w:style w:type="paragraph" w:customStyle="1" w:styleId="ConsCell">
    <w:name w:val="ConsCell"/>
    <w:rsid w:val="009528D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76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4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1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4D52B-3667-4D84-9C62-E79D95190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ЗАПРОСА КОТИРОВОК</vt:lpstr>
    </vt:vector>
  </TitlesOfParts>
  <Company>KIMES</Company>
  <LinksUpToDate>false</LinksUpToDate>
  <CharactersWithSpaces>3578</CharactersWithSpaces>
  <SharedDoc>false</SharedDoc>
  <HLinks>
    <vt:vector size="24" baseType="variant">
      <vt:variant>
        <vt:i4>6357015</vt:i4>
      </vt:variant>
      <vt:variant>
        <vt:i4>9</vt:i4>
      </vt:variant>
      <vt:variant>
        <vt:i4>0</vt:i4>
      </vt:variant>
      <vt:variant>
        <vt:i4>5</vt:i4>
      </vt:variant>
      <vt:variant>
        <vt:lpwstr>mailto:chaykina@fta-mo.ru</vt:lpwstr>
      </vt:variant>
      <vt:variant>
        <vt:lpwstr/>
      </vt:variant>
      <vt:variant>
        <vt:i4>8126479</vt:i4>
      </vt:variant>
      <vt:variant>
        <vt:i4>6</vt:i4>
      </vt:variant>
      <vt:variant>
        <vt:i4>0</vt:i4>
      </vt:variant>
      <vt:variant>
        <vt:i4>5</vt:i4>
      </vt:variant>
      <vt:variant>
        <vt:lpwstr>mailto:peychinovich@fta-mo.ru</vt:lpwstr>
      </vt:variant>
      <vt:variant>
        <vt:lpwstr/>
      </vt:variant>
      <vt:variant>
        <vt:i4>6357015</vt:i4>
      </vt:variant>
      <vt:variant>
        <vt:i4>3</vt:i4>
      </vt:variant>
      <vt:variant>
        <vt:i4>0</vt:i4>
      </vt:variant>
      <vt:variant>
        <vt:i4>5</vt:i4>
      </vt:variant>
      <vt:variant>
        <vt:lpwstr>mailto:chaykina@fta-mo.ru</vt:lpwstr>
      </vt:variant>
      <vt:variant>
        <vt:lpwstr/>
      </vt:variant>
      <vt:variant>
        <vt:i4>6357015</vt:i4>
      </vt:variant>
      <vt:variant>
        <vt:i4>0</vt:i4>
      </vt:variant>
      <vt:variant>
        <vt:i4>0</vt:i4>
      </vt:variant>
      <vt:variant>
        <vt:i4>5</vt:i4>
      </vt:variant>
      <vt:variant>
        <vt:lpwstr>mailto:chaykina@fta-mo.ru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ЗАПРОСА КОТИРОВОК</dc:title>
  <dc:creator>Королева</dc:creator>
  <cp:lastModifiedBy>Economist1</cp:lastModifiedBy>
  <cp:revision>6</cp:revision>
  <cp:lastPrinted>2011-11-29T11:02:00Z</cp:lastPrinted>
  <dcterms:created xsi:type="dcterms:W3CDTF">2013-12-03T11:02:00Z</dcterms:created>
  <dcterms:modified xsi:type="dcterms:W3CDTF">2014-12-09T23:11:00Z</dcterms:modified>
</cp:coreProperties>
</file>