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A24B22" w:rsidRDefault="00AE577D" w:rsidP="00A24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на выполнение </w:t>
      </w:r>
      <w:r w:rsidR="00A24B22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A24B22" w:rsidRDefault="00A24B22" w:rsidP="00A24B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70C5" w:rsidRPr="007E321D" w:rsidRDefault="001370C5" w:rsidP="001370C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4"/>
          <w:szCs w:val="24"/>
        </w:rPr>
      </w:pPr>
      <w:r w:rsidRPr="007E321D">
        <w:rPr>
          <w:b/>
          <w:sz w:val="24"/>
          <w:szCs w:val="24"/>
        </w:rPr>
        <w:t xml:space="preserve">ЛОТ № 1: разработка проектно-сметных и строительно-монтажных работ по строительству, 2-х КЛ-0,4 </w:t>
      </w:r>
      <w:proofErr w:type="spellStart"/>
      <w:r w:rsidRPr="007E321D">
        <w:rPr>
          <w:b/>
          <w:sz w:val="24"/>
          <w:szCs w:val="24"/>
        </w:rPr>
        <w:t>кВ</w:t>
      </w:r>
      <w:proofErr w:type="spellEnd"/>
      <w:r w:rsidRPr="007E321D">
        <w:rPr>
          <w:b/>
          <w:sz w:val="24"/>
          <w:szCs w:val="24"/>
        </w:rPr>
        <w:t xml:space="preserve">, от РУ-0,4 </w:t>
      </w:r>
      <w:proofErr w:type="spellStart"/>
      <w:r w:rsidRPr="007E321D">
        <w:rPr>
          <w:b/>
          <w:sz w:val="24"/>
          <w:szCs w:val="24"/>
        </w:rPr>
        <w:t>кВ</w:t>
      </w:r>
      <w:proofErr w:type="spellEnd"/>
      <w:r w:rsidRPr="007E321D">
        <w:rPr>
          <w:b/>
          <w:sz w:val="24"/>
          <w:szCs w:val="24"/>
        </w:rPr>
        <w:t xml:space="preserve"> ТП-461 </w:t>
      </w:r>
      <w:proofErr w:type="gramStart"/>
      <w:r w:rsidRPr="007E321D">
        <w:rPr>
          <w:b/>
          <w:sz w:val="24"/>
          <w:szCs w:val="24"/>
        </w:rPr>
        <w:t>до ВРУ</w:t>
      </w:r>
      <w:proofErr w:type="gramEnd"/>
      <w:r w:rsidRPr="007E321D">
        <w:rPr>
          <w:b/>
          <w:sz w:val="24"/>
          <w:szCs w:val="24"/>
        </w:rPr>
        <w:t xml:space="preserve"> детского сада на 250 мест по адресу: </w:t>
      </w:r>
      <w:proofErr w:type="spellStart"/>
      <w:r w:rsidRPr="007E321D">
        <w:rPr>
          <w:b/>
          <w:sz w:val="24"/>
          <w:szCs w:val="24"/>
        </w:rPr>
        <w:t>Моск</w:t>
      </w:r>
      <w:proofErr w:type="spellEnd"/>
      <w:r w:rsidRPr="007E321D">
        <w:rPr>
          <w:b/>
          <w:sz w:val="24"/>
          <w:szCs w:val="24"/>
        </w:rPr>
        <w:t>. обл. г. Королев, ул. М. Цветаевой, д. 12;</w:t>
      </w:r>
    </w:p>
    <w:p w:rsidR="001370C5" w:rsidRDefault="001370C5" w:rsidP="001370C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4"/>
          <w:szCs w:val="24"/>
        </w:rPr>
      </w:pPr>
      <w:r w:rsidRPr="007E321D">
        <w:rPr>
          <w:b/>
          <w:sz w:val="24"/>
          <w:szCs w:val="24"/>
        </w:rPr>
        <w:t xml:space="preserve">ЛОТ № 2: строительство КЛ-0,4кВ от РУ-0,4 </w:t>
      </w:r>
      <w:proofErr w:type="spellStart"/>
      <w:r w:rsidRPr="007E321D">
        <w:rPr>
          <w:b/>
          <w:sz w:val="24"/>
          <w:szCs w:val="24"/>
        </w:rPr>
        <w:t>кВ</w:t>
      </w:r>
      <w:proofErr w:type="spellEnd"/>
      <w:r w:rsidRPr="007E321D">
        <w:rPr>
          <w:b/>
          <w:sz w:val="24"/>
          <w:szCs w:val="24"/>
        </w:rPr>
        <w:t xml:space="preserve"> ТП-56 </w:t>
      </w:r>
      <w:proofErr w:type="gramStart"/>
      <w:r w:rsidRPr="007E321D">
        <w:rPr>
          <w:b/>
          <w:sz w:val="24"/>
          <w:szCs w:val="24"/>
        </w:rPr>
        <w:t>до</w:t>
      </w:r>
      <w:proofErr w:type="gramEnd"/>
      <w:r w:rsidRPr="007E321D">
        <w:rPr>
          <w:b/>
          <w:sz w:val="24"/>
          <w:szCs w:val="24"/>
        </w:rPr>
        <w:t xml:space="preserve"> ВРУ нежилого помещения-магазин по ул. </w:t>
      </w:r>
      <w:proofErr w:type="spellStart"/>
      <w:r w:rsidRPr="007E321D">
        <w:rPr>
          <w:b/>
          <w:sz w:val="24"/>
          <w:szCs w:val="24"/>
        </w:rPr>
        <w:t>Грабина</w:t>
      </w:r>
      <w:proofErr w:type="spellEnd"/>
      <w:r w:rsidRPr="007E321D">
        <w:rPr>
          <w:b/>
          <w:sz w:val="24"/>
          <w:szCs w:val="24"/>
        </w:rPr>
        <w:t xml:space="preserve"> д. 14.</w:t>
      </w:r>
    </w:p>
    <w:p w:rsidR="00AE577D" w:rsidRPr="00AE577D" w:rsidRDefault="00AE577D" w:rsidP="00AE57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577D">
        <w:rPr>
          <w:rFonts w:ascii="Times New Roman" w:hAnsi="Times New Roman" w:cs="Times New Roman"/>
        </w:rPr>
        <w:tab/>
      </w:r>
      <w:r w:rsidRPr="00AE577D">
        <w:rPr>
          <w:rFonts w:ascii="Times New Roman" w:hAnsi="Times New Roman" w:cs="Times New Roman"/>
          <w:b/>
        </w:rPr>
        <w:t>Реестровый номер закупки О</w:t>
      </w:r>
      <w:r w:rsidR="00A24B22">
        <w:rPr>
          <w:rFonts w:ascii="Times New Roman" w:hAnsi="Times New Roman" w:cs="Times New Roman"/>
          <w:b/>
        </w:rPr>
        <w:t>ЗП</w:t>
      </w:r>
      <w:r w:rsidRPr="00AE577D">
        <w:rPr>
          <w:rFonts w:ascii="Times New Roman" w:hAnsi="Times New Roman" w:cs="Times New Roman"/>
          <w:b/>
        </w:rPr>
        <w:t xml:space="preserve"> №0</w:t>
      </w:r>
      <w:r w:rsidR="0043704F">
        <w:rPr>
          <w:rFonts w:ascii="Times New Roman" w:hAnsi="Times New Roman" w:cs="Times New Roman"/>
          <w:b/>
        </w:rPr>
        <w:t>2</w:t>
      </w:r>
      <w:r w:rsidR="001370C5">
        <w:rPr>
          <w:rFonts w:ascii="Times New Roman" w:hAnsi="Times New Roman" w:cs="Times New Roman"/>
          <w:b/>
        </w:rPr>
        <w:t>4</w:t>
      </w:r>
      <w:r w:rsidRPr="00AE577D">
        <w:rPr>
          <w:rFonts w:ascii="Times New Roman" w:hAnsi="Times New Roman" w:cs="Times New Roman"/>
          <w:b/>
        </w:rPr>
        <w:t>/2014/</w:t>
      </w:r>
      <w:r w:rsidR="0043704F">
        <w:rPr>
          <w:rFonts w:ascii="Times New Roman" w:hAnsi="Times New Roman" w:cs="Times New Roman"/>
          <w:b/>
        </w:rPr>
        <w:t>ТП</w:t>
      </w:r>
      <w:r w:rsidRPr="00AE577D">
        <w:rPr>
          <w:rFonts w:ascii="Times New Roman" w:hAnsi="Times New Roman" w:cs="Times New Roman"/>
          <w:b/>
        </w:rPr>
        <w:t>.</w:t>
      </w:r>
    </w:p>
    <w:p w:rsidR="00AE577D" w:rsidRPr="00495EBB" w:rsidRDefault="00AE577D" w:rsidP="00AE577D">
      <w:pPr>
        <w:spacing w:after="0" w:line="240" w:lineRule="auto"/>
        <w:jc w:val="center"/>
        <w:rPr>
          <w:b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3704F" w:rsidRDefault="0043704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0C5" w:rsidRDefault="001370C5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0C5" w:rsidRDefault="001370C5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3704F" w:rsidRDefault="0043704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1370C5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ЛОТ №1</w:t>
      </w: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A24B22" w:rsidRPr="00991BDC" w:rsidTr="006A31C1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6D3E63" w:rsidRDefault="00A24B22" w:rsidP="006A31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24B22" w:rsidRPr="00D37A44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A24B22" w:rsidRPr="00B72327" w:rsidRDefault="00A24B22" w:rsidP="006A31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991BDC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CF2F6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B87DBC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22" w:rsidRPr="00D37A44" w:rsidTr="006A31C1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4B22" w:rsidRDefault="00A24B22" w:rsidP="006A3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4B22" w:rsidRPr="000237C4" w:rsidRDefault="00A24B22" w:rsidP="006A31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4B22" w:rsidRPr="00D37A44" w:rsidRDefault="00A24B22" w:rsidP="006A31C1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4B22" w:rsidRPr="00991BDC" w:rsidRDefault="00A24B22" w:rsidP="00A24B22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A24B22" w:rsidRPr="00991BDC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A24B22" w:rsidRDefault="00A24B22" w:rsidP="00A24B2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52AB" w:rsidRDefault="007F52A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70C5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Дата  ______/______/________________    </w:t>
      </w:r>
    </w:p>
    <w:p w:rsidR="001370C5" w:rsidRPr="002326FB" w:rsidRDefault="001370C5" w:rsidP="001370C5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1370C5" w:rsidRPr="002326FB" w:rsidRDefault="001370C5" w:rsidP="001370C5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1370C5" w:rsidRPr="00991BDC" w:rsidRDefault="001370C5" w:rsidP="001370C5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70C5" w:rsidRPr="004D24A1" w:rsidRDefault="001370C5" w:rsidP="001370C5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1370C5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70C5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</w:t>
      </w:r>
      <w:bookmarkStart w:id="0" w:name="_GoBack"/>
      <w:bookmarkEnd w:id="0"/>
    </w:p>
    <w:p w:rsidR="001370C5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1370C5" w:rsidRPr="00991BDC" w:rsidTr="00DE6642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70C5" w:rsidRPr="00D37A44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70C5" w:rsidRPr="00D37A44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0C5" w:rsidRPr="00D37A44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1370C5" w:rsidRPr="00991BDC" w:rsidTr="00DE6642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1370C5" w:rsidRPr="00D37A44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1370C5" w:rsidRPr="006D3E63" w:rsidRDefault="001370C5" w:rsidP="00DE66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991BDC" w:rsidTr="00DE6642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70C5" w:rsidRPr="00D37A44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1370C5" w:rsidRPr="00B72327" w:rsidRDefault="001370C5" w:rsidP="00DE6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991BDC" w:rsidTr="00DE6642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70C5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70C5" w:rsidRPr="00CF2F6C" w:rsidRDefault="001370C5" w:rsidP="00DE66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D37A44" w:rsidTr="00DE6642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70C5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70C5" w:rsidRPr="00CF2F6C" w:rsidRDefault="001370C5" w:rsidP="00DE6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D37A44" w:rsidTr="00DE6642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70C5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70C5" w:rsidRPr="000237C4" w:rsidRDefault="001370C5" w:rsidP="00DE6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D37A44" w:rsidTr="00DE6642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70C5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70C5" w:rsidRPr="00B87DBC" w:rsidRDefault="001370C5" w:rsidP="00DE6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D37A44" w:rsidTr="00DE6642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70C5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70C5" w:rsidRPr="000237C4" w:rsidRDefault="001370C5" w:rsidP="00DE6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D37A44" w:rsidTr="00DE6642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70C5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70C5" w:rsidRPr="000237C4" w:rsidRDefault="001370C5" w:rsidP="00DE6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5" w:rsidRPr="00D37A44" w:rsidTr="00DE6642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70C5" w:rsidRDefault="001370C5" w:rsidP="00DE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70C5" w:rsidRPr="000237C4" w:rsidRDefault="001370C5" w:rsidP="00DE66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70C5" w:rsidRPr="00D37A44" w:rsidRDefault="001370C5" w:rsidP="00DE6642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0C5" w:rsidRPr="00991BDC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70C5" w:rsidRPr="00991BDC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370C5" w:rsidRPr="00991BDC" w:rsidRDefault="001370C5" w:rsidP="001370C5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0C5" w:rsidRPr="00991BDC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0C5" w:rsidRPr="00991BDC" w:rsidRDefault="001370C5" w:rsidP="001370C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1370C5" w:rsidRDefault="001370C5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370C5" w:rsidRDefault="001370C5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370C5">
      <w:footerReference w:type="default" r:id="rId9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6B" w:rsidRDefault="00FB406B" w:rsidP="00C4121A">
      <w:pPr>
        <w:spacing w:after="0" w:line="240" w:lineRule="auto"/>
      </w:pPr>
      <w:r>
        <w:separator/>
      </w:r>
    </w:p>
  </w:endnote>
  <w:endnote w:type="continuationSeparator" w:id="0">
    <w:p w:rsidR="00FB406B" w:rsidRDefault="00FB406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0C5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6B" w:rsidRDefault="00FB406B" w:rsidP="00C4121A">
      <w:pPr>
        <w:spacing w:after="0" w:line="240" w:lineRule="auto"/>
      </w:pPr>
      <w:r>
        <w:separator/>
      </w:r>
    </w:p>
  </w:footnote>
  <w:footnote w:type="continuationSeparator" w:id="0">
    <w:p w:rsidR="00FB406B" w:rsidRDefault="00FB406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70C5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04F"/>
    <w:rsid w:val="004372F9"/>
    <w:rsid w:val="00440FC3"/>
    <w:rsid w:val="00442523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2E2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B1D03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406B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0EB5C-B434-42AD-87C2-394AF870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8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25</cp:revision>
  <cp:lastPrinted>2014-09-30T19:23:00Z</cp:lastPrinted>
  <dcterms:created xsi:type="dcterms:W3CDTF">2012-05-30T06:45:00Z</dcterms:created>
  <dcterms:modified xsi:type="dcterms:W3CDTF">2014-10-07T19:04:00Z</dcterms:modified>
</cp:coreProperties>
</file>