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1FC" w:rsidRDefault="0063368E" w:rsidP="007D11FC">
      <w:pPr>
        <w:pStyle w:val="a5"/>
        <w:ind w:right="72" w:hanging="108"/>
        <w:jc w:val="left"/>
        <w:rPr>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15pt;margin-top:-25.25pt;width:37.5pt;height:54pt;z-index:251658240">
            <v:imagedata r:id="rId9" o:title=""/>
          </v:shape>
          <o:OLEObject Type="Embed" ProgID="CorelDraw.Graphic.7" ShapeID="_x0000_s1026" DrawAspect="Content" ObjectID="_1463931003" r:id="rId10"/>
        </w:pict>
      </w:r>
    </w:p>
    <w:p w:rsidR="007D11FC" w:rsidRDefault="007D11FC" w:rsidP="007D11FC">
      <w:pPr>
        <w:pStyle w:val="a5"/>
        <w:ind w:right="72" w:hanging="108"/>
        <w:jc w:val="left"/>
        <w:rPr>
          <w:szCs w:val="28"/>
        </w:rPr>
      </w:pPr>
    </w:p>
    <w:p w:rsidR="007D11FC" w:rsidRDefault="007D11FC" w:rsidP="007D11FC">
      <w:pPr>
        <w:pStyle w:val="a5"/>
        <w:ind w:right="72" w:hanging="108"/>
        <w:jc w:val="left"/>
        <w:rPr>
          <w:sz w:val="16"/>
          <w:szCs w:val="16"/>
        </w:rPr>
      </w:pPr>
    </w:p>
    <w:p w:rsidR="007D11FC" w:rsidRDefault="001C7621" w:rsidP="007D11FC">
      <w:pPr>
        <w:pStyle w:val="a5"/>
        <w:ind w:right="72" w:hanging="108"/>
        <w:rPr>
          <w:szCs w:val="28"/>
        </w:rPr>
      </w:pPr>
      <w:r>
        <w:rPr>
          <w:szCs w:val="28"/>
        </w:rPr>
        <w:t>За</w:t>
      </w:r>
      <w:r w:rsidR="007D11FC">
        <w:rPr>
          <w:szCs w:val="28"/>
        </w:rPr>
        <w:t>крытое акционерное общество</w:t>
      </w:r>
    </w:p>
    <w:p w:rsidR="007D11FC" w:rsidRDefault="007D11FC" w:rsidP="007D11FC">
      <w:pPr>
        <w:pStyle w:val="a5"/>
        <w:pBdr>
          <w:bottom w:val="single" w:sz="4" w:space="1" w:color="auto"/>
        </w:pBdr>
        <w:ind w:right="72" w:hanging="108"/>
        <w:rPr>
          <w:szCs w:val="28"/>
        </w:rPr>
      </w:pPr>
      <w:r>
        <w:rPr>
          <w:szCs w:val="28"/>
        </w:rPr>
        <w:t>«</w:t>
      </w:r>
      <w:proofErr w:type="spellStart"/>
      <w:r>
        <w:rPr>
          <w:szCs w:val="28"/>
        </w:rPr>
        <w:t>Королёвская</w:t>
      </w:r>
      <w:proofErr w:type="spellEnd"/>
      <w:r>
        <w:rPr>
          <w:szCs w:val="28"/>
        </w:rPr>
        <w:t xml:space="preserve"> электросеть»</w:t>
      </w: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r>
        <w:rPr>
          <w:b w:val="0"/>
          <w:sz w:val="24"/>
          <w:szCs w:val="24"/>
        </w:rPr>
        <w:t>«УТВЕРЖДАЮ»</w:t>
      </w: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r>
        <w:rPr>
          <w:b w:val="0"/>
          <w:sz w:val="24"/>
          <w:szCs w:val="24"/>
        </w:rPr>
        <w:t>Председатель Закупочной комиссии</w:t>
      </w:r>
    </w:p>
    <w:p w:rsidR="007D11FC" w:rsidRDefault="001C7621" w:rsidP="007D11FC">
      <w:pPr>
        <w:pStyle w:val="a5"/>
        <w:ind w:right="72" w:hanging="108"/>
        <w:jc w:val="right"/>
        <w:rPr>
          <w:b w:val="0"/>
          <w:sz w:val="24"/>
          <w:szCs w:val="24"/>
        </w:rPr>
      </w:pPr>
      <w:r>
        <w:rPr>
          <w:b w:val="0"/>
          <w:sz w:val="24"/>
          <w:szCs w:val="24"/>
        </w:rPr>
        <w:t>З</w:t>
      </w:r>
      <w:r w:rsidR="007D11FC">
        <w:rPr>
          <w:b w:val="0"/>
          <w:sz w:val="24"/>
          <w:szCs w:val="24"/>
        </w:rPr>
        <w:t>АО «Королевская электросеть»</w:t>
      </w:r>
    </w:p>
    <w:p w:rsidR="007D11FC" w:rsidRDefault="007D11FC" w:rsidP="007D11FC">
      <w:pPr>
        <w:pStyle w:val="a5"/>
        <w:ind w:right="72" w:hanging="108"/>
        <w:jc w:val="right"/>
        <w:rPr>
          <w:b w:val="0"/>
          <w:sz w:val="24"/>
          <w:szCs w:val="24"/>
        </w:rPr>
      </w:pPr>
      <w:r>
        <w:rPr>
          <w:b w:val="0"/>
          <w:sz w:val="24"/>
          <w:szCs w:val="24"/>
        </w:rPr>
        <w:t xml:space="preserve">_________________________ </w:t>
      </w:r>
    </w:p>
    <w:p w:rsidR="007D11FC" w:rsidRDefault="007D11FC" w:rsidP="007D11FC">
      <w:pPr>
        <w:pStyle w:val="a5"/>
        <w:tabs>
          <w:tab w:val="left" w:pos="6237"/>
        </w:tabs>
        <w:ind w:right="72" w:hanging="108"/>
        <w:jc w:val="right"/>
        <w:rPr>
          <w:b w:val="0"/>
          <w:sz w:val="24"/>
          <w:szCs w:val="24"/>
          <w:u w:val="single"/>
        </w:rPr>
      </w:pPr>
      <w:r>
        <w:rPr>
          <w:b w:val="0"/>
          <w:sz w:val="24"/>
          <w:szCs w:val="24"/>
          <w:u w:val="single"/>
        </w:rPr>
        <w:t> </w:t>
      </w:r>
      <w:r w:rsidRPr="00E9584F">
        <w:rPr>
          <w:b w:val="0"/>
          <w:sz w:val="24"/>
          <w:szCs w:val="24"/>
          <w:highlight w:val="yellow"/>
          <w:u w:val="single"/>
        </w:rPr>
        <w:t>«</w:t>
      </w:r>
      <w:r w:rsidR="002801D4">
        <w:rPr>
          <w:b w:val="0"/>
          <w:sz w:val="24"/>
          <w:szCs w:val="24"/>
          <w:highlight w:val="yellow"/>
          <w:u w:val="single"/>
        </w:rPr>
        <w:t>10</w:t>
      </w:r>
      <w:r w:rsidRPr="00E9584F">
        <w:rPr>
          <w:b w:val="0"/>
          <w:sz w:val="24"/>
          <w:szCs w:val="24"/>
          <w:highlight w:val="yellow"/>
          <w:u w:val="single"/>
        </w:rPr>
        <w:t xml:space="preserve">» </w:t>
      </w:r>
      <w:r w:rsidR="00CE4601">
        <w:rPr>
          <w:b w:val="0"/>
          <w:sz w:val="24"/>
          <w:szCs w:val="24"/>
          <w:highlight w:val="yellow"/>
          <w:u w:val="single"/>
        </w:rPr>
        <w:t>июн</w:t>
      </w:r>
      <w:r w:rsidRPr="00E9584F">
        <w:rPr>
          <w:b w:val="0"/>
          <w:sz w:val="24"/>
          <w:szCs w:val="24"/>
          <w:highlight w:val="yellow"/>
          <w:u w:val="single"/>
        </w:rPr>
        <w:t>я 2013 г.</w:t>
      </w:r>
    </w:p>
    <w:p w:rsidR="007D11FC" w:rsidRDefault="007D11FC" w:rsidP="007D11FC">
      <w:pPr>
        <w:rPr>
          <w:u w:val="single"/>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32"/>
          <w:szCs w:val="32"/>
        </w:rPr>
      </w:pPr>
      <w:r>
        <w:rPr>
          <w:rFonts w:ascii="Times New Roman" w:hAnsi="Times New Roman"/>
          <w:b/>
          <w:sz w:val="32"/>
          <w:szCs w:val="32"/>
        </w:rPr>
        <w:t>ДОКУМЕНТАЦИЯ О ЗАПРОСЕ ЦЕН</w:t>
      </w:r>
    </w:p>
    <w:p w:rsidR="007D11FC" w:rsidRDefault="007D11FC" w:rsidP="007D11FC">
      <w:pPr>
        <w:pStyle w:val="7"/>
        <w:numPr>
          <w:ilvl w:val="0"/>
          <w:numId w:val="0"/>
        </w:numPr>
        <w:tabs>
          <w:tab w:val="left" w:pos="708"/>
        </w:tabs>
        <w:spacing w:before="0" w:after="0"/>
        <w:jc w:val="center"/>
        <w:rPr>
          <w:rFonts w:ascii="Times New Roman" w:hAnsi="Times New Roman"/>
          <w:sz w:val="32"/>
          <w:szCs w:val="32"/>
        </w:rPr>
      </w:pPr>
    </w:p>
    <w:p w:rsidR="007D11FC" w:rsidRDefault="007D11FC" w:rsidP="007D11FC">
      <w:pPr>
        <w:pStyle w:val="7"/>
        <w:numPr>
          <w:ilvl w:val="0"/>
          <w:numId w:val="0"/>
        </w:numPr>
        <w:tabs>
          <w:tab w:val="left" w:pos="708"/>
        </w:tabs>
        <w:spacing w:before="0" w:after="0"/>
        <w:jc w:val="center"/>
        <w:rPr>
          <w:rFonts w:ascii="Times New Roman" w:hAnsi="Times New Roman"/>
          <w:sz w:val="32"/>
          <w:szCs w:val="32"/>
        </w:rPr>
      </w:pPr>
      <w:r>
        <w:rPr>
          <w:rFonts w:ascii="Times New Roman" w:hAnsi="Times New Roman"/>
          <w:sz w:val="32"/>
          <w:szCs w:val="32"/>
          <w:highlight w:val="yellow"/>
        </w:rPr>
        <w:t xml:space="preserve">НА ПРАВО ЗАКЛЮЧЕНИЯ </w:t>
      </w:r>
      <w:r w:rsidRPr="001C7621">
        <w:rPr>
          <w:rFonts w:ascii="Times New Roman" w:hAnsi="Times New Roman"/>
          <w:sz w:val="32"/>
          <w:szCs w:val="32"/>
          <w:highlight w:val="yellow"/>
        </w:rPr>
        <w:t xml:space="preserve">ДОГОВОРА </w:t>
      </w:r>
      <w:r w:rsidR="001C7621" w:rsidRPr="001C7621">
        <w:rPr>
          <w:rFonts w:ascii="Times New Roman" w:hAnsi="Times New Roman"/>
          <w:sz w:val="32"/>
          <w:szCs w:val="32"/>
          <w:highlight w:val="yellow"/>
        </w:rPr>
        <w:t>КОМПЛЕКТАЦИИ</w:t>
      </w:r>
      <w:r>
        <w:rPr>
          <w:rFonts w:ascii="Times New Roman" w:hAnsi="Times New Roman"/>
          <w:sz w:val="32"/>
          <w:szCs w:val="32"/>
        </w:rPr>
        <w:t xml:space="preserve">  </w:t>
      </w:r>
    </w:p>
    <w:p w:rsidR="007D11FC" w:rsidRDefault="007D11FC" w:rsidP="007D11FC">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7D11FC" w:rsidRDefault="007D11FC" w:rsidP="007D11FC">
      <w:pPr>
        <w:jc w:val="center"/>
        <w:rPr>
          <w:rFonts w:ascii="Times New Roman" w:hAnsi="Times New Roman"/>
          <w:sz w:val="24"/>
          <w:szCs w:val="24"/>
          <w:lang w:eastAsia="ru-RU"/>
        </w:rPr>
      </w:pPr>
      <w:r>
        <w:rPr>
          <w:rFonts w:ascii="Times New Roman" w:hAnsi="Times New Roman"/>
          <w:sz w:val="24"/>
          <w:szCs w:val="24"/>
          <w:highlight w:val="yellow"/>
          <w:lang w:eastAsia="ru-RU"/>
        </w:rPr>
        <w:t>ОЗЦ №0</w:t>
      </w:r>
      <w:r w:rsidR="001C7621">
        <w:rPr>
          <w:rFonts w:ascii="Times New Roman" w:hAnsi="Times New Roman"/>
          <w:sz w:val="24"/>
          <w:szCs w:val="24"/>
          <w:highlight w:val="yellow"/>
          <w:lang w:eastAsia="ru-RU"/>
        </w:rPr>
        <w:t>14</w:t>
      </w:r>
      <w:r>
        <w:rPr>
          <w:rFonts w:ascii="Times New Roman" w:hAnsi="Times New Roman"/>
          <w:sz w:val="24"/>
          <w:szCs w:val="24"/>
          <w:highlight w:val="yellow"/>
          <w:lang w:eastAsia="ru-RU"/>
        </w:rPr>
        <w:t>/201</w:t>
      </w:r>
      <w:r w:rsidR="001C7621">
        <w:rPr>
          <w:rFonts w:ascii="Times New Roman" w:hAnsi="Times New Roman"/>
          <w:sz w:val="24"/>
          <w:szCs w:val="24"/>
          <w:highlight w:val="yellow"/>
          <w:lang w:eastAsia="ru-RU"/>
        </w:rPr>
        <w:t>4</w:t>
      </w:r>
      <w:r>
        <w:rPr>
          <w:rFonts w:ascii="Times New Roman" w:hAnsi="Times New Roman"/>
          <w:sz w:val="24"/>
          <w:szCs w:val="24"/>
          <w:highlight w:val="yellow"/>
          <w:lang w:eastAsia="ru-RU"/>
        </w:rPr>
        <w:t>/ПЗ</w:t>
      </w: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r>
        <w:rPr>
          <w:rFonts w:ascii="Times New Roman" w:hAnsi="Times New Roman"/>
          <w:sz w:val="24"/>
          <w:szCs w:val="24"/>
          <w:lang w:eastAsia="ru-RU"/>
        </w:rPr>
        <w:t>г. Королев - 201</w:t>
      </w:r>
      <w:r w:rsidR="001C7621">
        <w:rPr>
          <w:rFonts w:ascii="Times New Roman" w:hAnsi="Times New Roman"/>
          <w:sz w:val="24"/>
          <w:szCs w:val="24"/>
          <w:lang w:eastAsia="ru-RU"/>
        </w:rPr>
        <w:t>4</w:t>
      </w:r>
      <w:r>
        <w:rPr>
          <w:rFonts w:ascii="Times New Roman" w:hAnsi="Times New Roman"/>
          <w:sz w:val="24"/>
          <w:szCs w:val="24"/>
          <w:lang w:eastAsia="ru-RU"/>
        </w:rPr>
        <w:t xml:space="preserve"> г.</w:t>
      </w:r>
    </w:p>
    <w:p w:rsidR="007D11FC" w:rsidRDefault="007D11FC" w:rsidP="007D11FC">
      <w:pPr>
        <w:jc w:val="center"/>
        <w:rPr>
          <w:rFonts w:ascii="Times New Roman" w:hAnsi="Times New Roman"/>
          <w:sz w:val="24"/>
          <w:szCs w:val="24"/>
          <w:lang w:eastAsia="ru-RU"/>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Термины, используемые в документации.</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1"/>
          <w:numId w:val="3"/>
        </w:numPr>
        <w:tabs>
          <w:tab w:val="left" w:pos="708"/>
        </w:tabs>
        <w:spacing w:line="240" w:lineRule="auto"/>
        <w:rPr>
          <w:bCs/>
          <w:sz w:val="26"/>
          <w:szCs w:val="26"/>
        </w:rPr>
      </w:pPr>
      <w:r>
        <w:rPr>
          <w:bCs/>
          <w:sz w:val="26"/>
          <w:szCs w:val="26"/>
        </w:rPr>
        <w:t xml:space="preserve">В настоящей документации и во всех документах, связанных с проведением открытого запроса цен на право заключения </w:t>
      </w:r>
      <w:r>
        <w:rPr>
          <w:bCs/>
          <w:sz w:val="26"/>
          <w:szCs w:val="26"/>
          <w:highlight w:val="yellow"/>
        </w:rPr>
        <w:t xml:space="preserve">договора </w:t>
      </w:r>
      <w:r w:rsidR="001C7621">
        <w:rPr>
          <w:bCs/>
          <w:sz w:val="26"/>
          <w:szCs w:val="26"/>
        </w:rPr>
        <w:t>комплектации</w:t>
      </w:r>
      <w:r>
        <w:rPr>
          <w:bCs/>
          <w:sz w:val="26"/>
          <w:szCs w:val="26"/>
        </w:rPr>
        <w:t xml:space="preserve"> (далее именуемого - «запрос цен»), используются нижеследующие термины в нижеуказанных их значениях.</w:t>
      </w:r>
    </w:p>
    <w:p w:rsidR="007D11FC" w:rsidRDefault="007D11FC" w:rsidP="007D11FC">
      <w:pPr>
        <w:pStyle w:val="3"/>
        <w:numPr>
          <w:ilvl w:val="0"/>
          <w:numId w:val="0"/>
        </w:numPr>
        <w:tabs>
          <w:tab w:val="left" w:pos="708"/>
        </w:tabs>
        <w:spacing w:line="240" w:lineRule="auto"/>
        <w:ind w:left="792"/>
        <w:rPr>
          <w:bCs/>
          <w:sz w:val="26"/>
          <w:szCs w:val="26"/>
        </w:rPr>
      </w:pPr>
    </w:p>
    <w:p w:rsidR="007D11FC" w:rsidRDefault="007D11FC" w:rsidP="007D11FC">
      <w:pPr>
        <w:pStyle w:val="3"/>
        <w:numPr>
          <w:ilvl w:val="2"/>
          <w:numId w:val="3"/>
        </w:numPr>
        <w:tabs>
          <w:tab w:val="left" w:pos="708"/>
        </w:tabs>
        <w:spacing w:line="240" w:lineRule="auto"/>
        <w:rPr>
          <w:sz w:val="26"/>
          <w:szCs w:val="26"/>
        </w:rPr>
      </w:pPr>
      <w:r>
        <w:rPr>
          <w:b/>
          <w:bCs/>
          <w:sz w:val="26"/>
          <w:szCs w:val="26"/>
        </w:rPr>
        <w:t>Заказчик, Общество</w:t>
      </w:r>
      <w:r>
        <w:rPr>
          <w:bCs/>
          <w:sz w:val="26"/>
          <w:szCs w:val="26"/>
        </w:rPr>
        <w:t xml:space="preserve"> – юридическое лицо, в интересах и за счет средств которого осуществляется закупка -</w:t>
      </w:r>
      <w:r>
        <w:rPr>
          <w:sz w:val="26"/>
          <w:szCs w:val="26"/>
        </w:rPr>
        <w:t xml:space="preserve"> </w:t>
      </w:r>
      <w:r w:rsidR="001C7621">
        <w:rPr>
          <w:sz w:val="26"/>
          <w:szCs w:val="26"/>
        </w:rPr>
        <w:t>За</w:t>
      </w:r>
      <w:r>
        <w:rPr>
          <w:sz w:val="26"/>
          <w:szCs w:val="26"/>
        </w:rPr>
        <w:t>крытое акционерное общество «Королевская электросеть».</w:t>
      </w:r>
    </w:p>
    <w:p w:rsidR="007D11FC" w:rsidRDefault="007D11FC" w:rsidP="007D11FC">
      <w:pPr>
        <w:pStyle w:val="3"/>
        <w:numPr>
          <w:ilvl w:val="0"/>
          <w:numId w:val="0"/>
        </w:numPr>
        <w:tabs>
          <w:tab w:val="left" w:pos="708"/>
        </w:tabs>
        <w:spacing w:line="240" w:lineRule="auto"/>
        <w:ind w:left="1224"/>
        <w:rPr>
          <w:sz w:val="26"/>
          <w:szCs w:val="26"/>
        </w:rPr>
      </w:pPr>
    </w:p>
    <w:p w:rsidR="007D11FC" w:rsidRDefault="007D11FC" w:rsidP="007D11FC">
      <w:pPr>
        <w:pStyle w:val="3"/>
        <w:numPr>
          <w:ilvl w:val="0"/>
          <w:numId w:val="0"/>
        </w:numPr>
        <w:tabs>
          <w:tab w:val="left" w:pos="708"/>
        </w:tabs>
        <w:spacing w:line="240" w:lineRule="auto"/>
        <w:ind w:left="1224"/>
        <w:rPr>
          <w:bCs/>
          <w:sz w:val="26"/>
          <w:szCs w:val="26"/>
        </w:rPr>
      </w:pPr>
      <w:r>
        <w:rPr>
          <w:b/>
          <w:i/>
          <w:sz w:val="26"/>
          <w:szCs w:val="26"/>
        </w:rPr>
        <w:t>Место нахождения:</w:t>
      </w:r>
      <w:r>
        <w:rPr>
          <w:sz w:val="26"/>
          <w:szCs w:val="26"/>
        </w:rPr>
        <w:t xml:space="preserve"> </w:t>
      </w:r>
      <w:proofErr w:type="gramStart"/>
      <w:r>
        <w:rPr>
          <w:sz w:val="26"/>
          <w:szCs w:val="26"/>
        </w:rPr>
        <w:t xml:space="preserve">Российская Федерация, </w:t>
      </w:r>
      <w:r>
        <w:rPr>
          <w:rStyle w:val="rvts31451"/>
          <w:sz w:val="26"/>
          <w:szCs w:val="26"/>
        </w:rPr>
        <w:t>141079, Московская область, г. Королев, ул. Гагарина, д.4а</w:t>
      </w:r>
      <w:r>
        <w:rPr>
          <w:bCs/>
          <w:sz w:val="26"/>
          <w:szCs w:val="26"/>
        </w:rPr>
        <w:t xml:space="preserve"> </w:t>
      </w:r>
      <w:proofErr w:type="gramEnd"/>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Почтовый адрес:</w:t>
      </w:r>
      <w:r>
        <w:rPr>
          <w:bCs/>
          <w:i/>
          <w:sz w:val="26"/>
          <w:szCs w:val="26"/>
        </w:rPr>
        <w:t xml:space="preserve"> </w:t>
      </w:r>
      <w:proofErr w:type="gramStart"/>
      <w:r>
        <w:rPr>
          <w:bCs/>
          <w:sz w:val="26"/>
          <w:szCs w:val="26"/>
        </w:rPr>
        <w:t xml:space="preserve">Российская Федерация, </w:t>
      </w:r>
      <w:r>
        <w:rPr>
          <w:rStyle w:val="rvts31451"/>
          <w:sz w:val="26"/>
          <w:szCs w:val="26"/>
        </w:rPr>
        <w:t>141079, Московская область, г. Королев, ул. Гагарина, д.4а</w:t>
      </w:r>
      <w:r>
        <w:rPr>
          <w:bCs/>
          <w:sz w:val="26"/>
          <w:szCs w:val="26"/>
        </w:rPr>
        <w:t xml:space="preserve"> </w:t>
      </w:r>
      <w:proofErr w:type="gramEnd"/>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Адрес электронной почты:</w:t>
      </w:r>
      <w:r>
        <w:rPr>
          <w:bCs/>
          <w:sz w:val="26"/>
          <w:szCs w:val="26"/>
        </w:rPr>
        <w:t xml:space="preserve"> </w:t>
      </w:r>
      <w:r w:rsidR="00A36BC4" w:rsidRPr="00A36BC4">
        <w:rPr>
          <w:color w:val="0000FF"/>
          <w:u w:val="single"/>
        </w:rPr>
        <w:t>avseevich.av@kenet.ru</w:t>
      </w:r>
      <w:r w:rsidR="00A36BC4" w:rsidRPr="00A36BC4">
        <w:rPr>
          <w:color w:val="0000FF"/>
        </w:rPr>
        <w:t>,</w:t>
      </w:r>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Контактное лицо:</w:t>
      </w:r>
      <w:r>
        <w:rPr>
          <w:bCs/>
          <w:sz w:val="26"/>
          <w:szCs w:val="26"/>
        </w:rPr>
        <w:t xml:space="preserve"> </w:t>
      </w:r>
      <w:proofErr w:type="spellStart"/>
      <w:r w:rsidR="00F360E6">
        <w:rPr>
          <w:bCs/>
          <w:sz w:val="26"/>
          <w:szCs w:val="26"/>
        </w:rPr>
        <w:t>Авсеевич</w:t>
      </w:r>
      <w:proofErr w:type="spellEnd"/>
      <w:r>
        <w:rPr>
          <w:bCs/>
          <w:sz w:val="26"/>
          <w:szCs w:val="26"/>
        </w:rPr>
        <w:t xml:space="preserve"> </w:t>
      </w:r>
      <w:r w:rsidR="00F360E6">
        <w:rPr>
          <w:bCs/>
          <w:sz w:val="26"/>
          <w:szCs w:val="26"/>
        </w:rPr>
        <w:t>А</w:t>
      </w:r>
      <w:r>
        <w:rPr>
          <w:bCs/>
          <w:sz w:val="26"/>
          <w:szCs w:val="26"/>
        </w:rPr>
        <w:t>.</w:t>
      </w:r>
      <w:r w:rsidR="00F360E6">
        <w:rPr>
          <w:bCs/>
          <w:sz w:val="26"/>
          <w:szCs w:val="26"/>
        </w:rPr>
        <w:t>В</w:t>
      </w:r>
      <w:r>
        <w:rPr>
          <w:bCs/>
          <w:sz w:val="26"/>
          <w:szCs w:val="26"/>
        </w:rPr>
        <w:t>.</w:t>
      </w:r>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Контактный телефон:</w:t>
      </w:r>
      <w:r>
        <w:rPr>
          <w:bCs/>
          <w:sz w:val="26"/>
          <w:szCs w:val="26"/>
        </w:rPr>
        <w:t xml:space="preserve"> (495) 516-65-31</w:t>
      </w:r>
    </w:p>
    <w:p w:rsidR="007D11FC" w:rsidRDefault="007D11FC" w:rsidP="007D11FC">
      <w:pPr>
        <w:pStyle w:val="3"/>
        <w:numPr>
          <w:ilvl w:val="0"/>
          <w:numId w:val="0"/>
        </w:numPr>
        <w:tabs>
          <w:tab w:val="left" w:pos="708"/>
        </w:tabs>
        <w:spacing w:line="240" w:lineRule="auto"/>
        <w:ind w:left="1224"/>
        <w:rPr>
          <w:bCs/>
          <w:sz w:val="26"/>
          <w:szCs w:val="26"/>
        </w:rPr>
      </w:pPr>
    </w:p>
    <w:p w:rsidR="007D11FC" w:rsidRDefault="007D11FC" w:rsidP="007D11FC">
      <w:pPr>
        <w:pStyle w:val="3"/>
        <w:numPr>
          <w:ilvl w:val="2"/>
          <w:numId w:val="3"/>
        </w:numPr>
        <w:tabs>
          <w:tab w:val="left" w:pos="708"/>
        </w:tabs>
        <w:spacing w:line="240" w:lineRule="auto"/>
        <w:rPr>
          <w:bCs/>
          <w:sz w:val="26"/>
          <w:szCs w:val="26"/>
        </w:rPr>
      </w:pPr>
      <w:proofErr w:type="gramStart"/>
      <w:r>
        <w:rPr>
          <w:b/>
          <w:bCs/>
          <w:sz w:val="26"/>
          <w:szCs w:val="26"/>
        </w:rPr>
        <w:t>Заявка на участие в открытом запросе цен</w:t>
      </w:r>
      <w:r>
        <w:rPr>
          <w:bCs/>
          <w:sz w:val="26"/>
          <w:szCs w:val="26"/>
        </w:rPr>
        <w:t xml:space="preserve"> (далее - Заявка) - комплект документов, содержащий предложение участника, направленный заказчику по форме и в порядке, установленным документацией открытого запроса цен.</w:t>
      </w:r>
      <w:proofErr w:type="gramEnd"/>
    </w:p>
    <w:p w:rsidR="007D11FC" w:rsidRDefault="007D11FC" w:rsidP="007D11FC">
      <w:pPr>
        <w:pStyle w:val="a7"/>
        <w:rPr>
          <w:bCs/>
          <w:sz w:val="26"/>
          <w:szCs w:val="26"/>
        </w:rPr>
      </w:pPr>
    </w:p>
    <w:p w:rsidR="007D11FC" w:rsidRDefault="007D11FC" w:rsidP="007D11FC">
      <w:pPr>
        <w:pStyle w:val="3"/>
        <w:numPr>
          <w:ilvl w:val="2"/>
          <w:numId w:val="3"/>
        </w:numPr>
        <w:tabs>
          <w:tab w:val="left" w:pos="708"/>
        </w:tabs>
        <w:spacing w:line="240" w:lineRule="auto"/>
        <w:rPr>
          <w:bCs/>
          <w:sz w:val="26"/>
          <w:szCs w:val="26"/>
        </w:rPr>
      </w:pPr>
      <w:r>
        <w:rPr>
          <w:b/>
          <w:bCs/>
          <w:sz w:val="26"/>
          <w:szCs w:val="26"/>
        </w:rPr>
        <w:t>Документация открытого запроса цен</w:t>
      </w:r>
      <w:r>
        <w:rPr>
          <w:bCs/>
          <w:sz w:val="26"/>
          <w:szCs w:val="26"/>
        </w:rPr>
        <w:t xml:space="preserve"> (далее - Документация) - комплект документов, содержащий полную информацию о предмете, условиях и правилах проведения открытого запроса цен, правилах подготовки, оформления и подачи заявок на участие в открытом запросе цен участниками, а также об условиях заключаемого по результатам открытого запроса цен договора.</w:t>
      </w:r>
    </w:p>
    <w:p w:rsidR="007D11FC" w:rsidRDefault="007D11FC" w:rsidP="007D11FC">
      <w:pPr>
        <w:pStyle w:val="a7"/>
        <w:rPr>
          <w:bCs/>
          <w:sz w:val="26"/>
          <w:szCs w:val="26"/>
        </w:rPr>
      </w:pPr>
    </w:p>
    <w:p w:rsidR="007D11FC" w:rsidRDefault="007D11FC" w:rsidP="007D11FC">
      <w:pPr>
        <w:pStyle w:val="3"/>
        <w:numPr>
          <w:ilvl w:val="2"/>
          <w:numId w:val="3"/>
        </w:numPr>
        <w:tabs>
          <w:tab w:val="left" w:pos="708"/>
        </w:tabs>
        <w:spacing w:line="240" w:lineRule="auto"/>
        <w:rPr>
          <w:bCs/>
          <w:sz w:val="26"/>
          <w:szCs w:val="26"/>
        </w:rPr>
      </w:pPr>
      <w:r>
        <w:rPr>
          <w:b/>
          <w:bCs/>
          <w:sz w:val="26"/>
          <w:szCs w:val="26"/>
        </w:rPr>
        <w:t>Закупочная комиссия</w:t>
      </w:r>
      <w:r>
        <w:rPr>
          <w:bCs/>
          <w:sz w:val="26"/>
          <w:szCs w:val="26"/>
        </w:rPr>
        <w:t xml:space="preserve"> - орган, созданный для принятия решений в ходе конкретной закупки (прежде всего – выбора победителя).</w:t>
      </w:r>
    </w:p>
    <w:p w:rsidR="007D11FC" w:rsidRDefault="007D11FC" w:rsidP="007D11FC">
      <w:pPr>
        <w:pStyle w:val="a7"/>
        <w:rPr>
          <w:bCs/>
          <w:sz w:val="26"/>
          <w:szCs w:val="26"/>
        </w:rPr>
      </w:pPr>
    </w:p>
    <w:p w:rsidR="007D11FC" w:rsidRDefault="007D11FC" w:rsidP="007D11FC">
      <w:pPr>
        <w:pStyle w:val="3"/>
        <w:numPr>
          <w:ilvl w:val="2"/>
          <w:numId w:val="3"/>
        </w:numPr>
        <w:tabs>
          <w:tab w:val="left" w:pos="708"/>
        </w:tabs>
        <w:spacing w:line="240" w:lineRule="auto"/>
        <w:rPr>
          <w:bCs/>
          <w:sz w:val="26"/>
          <w:szCs w:val="26"/>
        </w:rPr>
      </w:pPr>
      <w:r>
        <w:rPr>
          <w:b/>
          <w:bCs/>
          <w:sz w:val="26"/>
          <w:szCs w:val="26"/>
        </w:rPr>
        <w:t xml:space="preserve">Официальный сайт </w:t>
      </w:r>
      <w:r w:rsidR="001C7621">
        <w:rPr>
          <w:b/>
          <w:bCs/>
          <w:sz w:val="26"/>
          <w:szCs w:val="26"/>
        </w:rPr>
        <w:t>З</w:t>
      </w:r>
      <w:r>
        <w:rPr>
          <w:b/>
          <w:bCs/>
          <w:sz w:val="26"/>
          <w:szCs w:val="26"/>
        </w:rPr>
        <w:t>АО «Королевская электросеть»</w:t>
      </w:r>
      <w:r>
        <w:rPr>
          <w:bCs/>
          <w:sz w:val="26"/>
          <w:szCs w:val="26"/>
        </w:rPr>
        <w:t xml:space="preserve"> - </w:t>
      </w:r>
      <w:hyperlink r:id="rId11"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p>
    <w:p w:rsidR="007D11FC" w:rsidRDefault="007D11FC" w:rsidP="007D11FC">
      <w:pPr>
        <w:pStyle w:val="3"/>
        <w:numPr>
          <w:ilvl w:val="0"/>
          <w:numId w:val="0"/>
        </w:numPr>
        <w:tabs>
          <w:tab w:val="left" w:pos="708"/>
        </w:tabs>
        <w:spacing w:line="240" w:lineRule="auto"/>
        <w:ind w:left="1224"/>
        <w:rPr>
          <w:bCs/>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 xml:space="preserve">Общие положения. </w:t>
      </w:r>
    </w:p>
    <w:p w:rsidR="007D11FC" w:rsidRDefault="007D11FC" w:rsidP="007D11FC">
      <w:pPr>
        <w:pStyle w:val="3"/>
        <w:numPr>
          <w:ilvl w:val="0"/>
          <w:numId w:val="0"/>
        </w:numPr>
        <w:tabs>
          <w:tab w:val="left" w:pos="708"/>
        </w:tabs>
        <w:spacing w:line="240" w:lineRule="auto"/>
        <w:rPr>
          <w:rStyle w:val="rvts31452"/>
        </w:rPr>
      </w:pPr>
      <w:r>
        <w:rPr>
          <w:rStyle w:val="rvts31452"/>
          <w:sz w:val="26"/>
          <w:szCs w:val="26"/>
        </w:rPr>
        <w:t xml:space="preserve">                                              </w:t>
      </w:r>
    </w:p>
    <w:p w:rsidR="007D11FC" w:rsidRDefault="001C7621" w:rsidP="007D11FC">
      <w:pPr>
        <w:pStyle w:val="3"/>
        <w:numPr>
          <w:ilvl w:val="1"/>
          <w:numId w:val="3"/>
        </w:numPr>
        <w:tabs>
          <w:tab w:val="left" w:pos="708"/>
        </w:tabs>
        <w:spacing w:line="240" w:lineRule="auto"/>
        <w:rPr>
          <w:highlight w:val="yellow"/>
        </w:rPr>
      </w:pPr>
      <w:r>
        <w:rPr>
          <w:rStyle w:val="rvts31452"/>
          <w:sz w:val="26"/>
          <w:szCs w:val="26"/>
        </w:rPr>
        <w:t>З</w:t>
      </w:r>
      <w:r w:rsidR="007D11FC">
        <w:rPr>
          <w:rStyle w:val="rvts31452"/>
          <w:sz w:val="26"/>
          <w:szCs w:val="26"/>
        </w:rPr>
        <w:t>АО «Королевская электросеть»</w:t>
      </w:r>
      <w:r w:rsidR="007D11FC">
        <w:rPr>
          <w:rStyle w:val="rvts31451"/>
          <w:sz w:val="26"/>
          <w:szCs w:val="26"/>
        </w:rPr>
        <w:t>, 141079, Московская область, г. Королев, ул. Гагарина, д.4а (далее - Заказчик) Извещением, опубликованным на официальном  сайте (</w:t>
      </w:r>
      <w:hyperlink r:id="rId12" w:history="1">
        <w:r w:rsidR="007D11FC">
          <w:rPr>
            <w:rStyle w:val="a3"/>
            <w:sz w:val="26"/>
            <w:szCs w:val="26"/>
          </w:rPr>
          <w:t>www.</w:t>
        </w:r>
        <w:r w:rsidR="007D11FC">
          <w:rPr>
            <w:rStyle w:val="a3"/>
            <w:sz w:val="26"/>
            <w:szCs w:val="26"/>
            <w:lang w:val="en-US"/>
          </w:rPr>
          <w:t>zakupki</w:t>
        </w:r>
        <w:r w:rsidR="007D11FC">
          <w:rPr>
            <w:rStyle w:val="a3"/>
            <w:sz w:val="26"/>
            <w:szCs w:val="26"/>
          </w:rPr>
          <w:t>.</w:t>
        </w:r>
        <w:r w:rsidR="007D11FC">
          <w:rPr>
            <w:rStyle w:val="a3"/>
            <w:sz w:val="26"/>
            <w:szCs w:val="26"/>
            <w:lang w:val="en-US"/>
          </w:rPr>
          <w:t>gov</w:t>
        </w:r>
        <w:r w:rsidR="007D11FC">
          <w:rPr>
            <w:rStyle w:val="a3"/>
            <w:sz w:val="26"/>
            <w:szCs w:val="26"/>
          </w:rPr>
          <w:t>.</w:t>
        </w:r>
        <w:proofErr w:type="spellStart"/>
        <w:r w:rsidR="007D11FC">
          <w:rPr>
            <w:rStyle w:val="a3"/>
            <w:sz w:val="26"/>
            <w:szCs w:val="26"/>
          </w:rPr>
          <w:t>ru</w:t>
        </w:r>
        <w:proofErr w:type="spellEnd"/>
      </w:hyperlink>
      <w:r w:rsidR="007D11FC">
        <w:rPr>
          <w:rStyle w:val="rvts31451"/>
          <w:sz w:val="26"/>
          <w:szCs w:val="26"/>
        </w:rPr>
        <w:t xml:space="preserve">), приглашает  </w:t>
      </w:r>
      <w:r w:rsidR="007D11FC">
        <w:rPr>
          <w:sz w:val="26"/>
          <w:szCs w:val="26"/>
        </w:rPr>
        <w:t xml:space="preserve">к участию в открытом запросе цен </w:t>
      </w:r>
      <w:r w:rsidR="007D11FC">
        <w:rPr>
          <w:bCs/>
          <w:sz w:val="26"/>
          <w:szCs w:val="26"/>
          <w:highlight w:val="yellow"/>
        </w:rPr>
        <w:t xml:space="preserve">договора </w:t>
      </w:r>
      <w:r>
        <w:rPr>
          <w:bCs/>
          <w:sz w:val="26"/>
          <w:szCs w:val="26"/>
        </w:rPr>
        <w:t>комплектации</w:t>
      </w:r>
      <w:r w:rsidR="007D11FC">
        <w:rPr>
          <w:bCs/>
          <w:sz w:val="26"/>
          <w:szCs w:val="26"/>
        </w:rPr>
        <w:t>.</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 xml:space="preserve">Настоящий запрос цен не является офертой или публичной офертой Заказчика. Данная процедура запроса цен не является процедурой </w:t>
      </w:r>
      <w:r>
        <w:rPr>
          <w:sz w:val="26"/>
          <w:szCs w:val="26"/>
        </w:rPr>
        <w:lastRenderedPageBreak/>
        <w:t>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 запроса цен.</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rStyle w:val="rvts31451"/>
        </w:rPr>
      </w:pPr>
      <w:r>
        <w:rPr>
          <w:rStyle w:val="rvts31451"/>
          <w:sz w:val="26"/>
          <w:szCs w:val="26"/>
        </w:rPr>
        <w:t>Документация по открытому запросу цен (далее - документация) размещена на официальном  сайте (</w:t>
      </w:r>
      <w:hyperlink r:id="rId13"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r>
        <w:rPr>
          <w:rStyle w:val="rvts31451"/>
          <w:sz w:val="26"/>
          <w:szCs w:val="26"/>
        </w:rPr>
        <w:t xml:space="preserve">) </w:t>
      </w:r>
    </w:p>
    <w:p w:rsidR="007D11FC" w:rsidRDefault="007D11FC" w:rsidP="007D11FC">
      <w:pPr>
        <w:pStyle w:val="3"/>
        <w:numPr>
          <w:ilvl w:val="0"/>
          <w:numId w:val="0"/>
        </w:numPr>
        <w:tabs>
          <w:tab w:val="left" w:pos="708"/>
        </w:tabs>
        <w:spacing w:line="240" w:lineRule="auto"/>
        <w:ind w:left="792"/>
        <w:rPr>
          <w:rStyle w:val="rvts31451"/>
          <w:sz w:val="26"/>
          <w:szCs w:val="26"/>
        </w:rPr>
      </w:pPr>
    </w:p>
    <w:p w:rsidR="007D11FC" w:rsidRDefault="007D11FC" w:rsidP="007D11FC">
      <w:pPr>
        <w:pStyle w:val="3"/>
        <w:numPr>
          <w:ilvl w:val="0"/>
          <w:numId w:val="3"/>
        </w:numPr>
        <w:tabs>
          <w:tab w:val="left" w:pos="708"/>
        </w:tabs>
        <w:spacing w:line="240" w:lineRule="auto"/>
        <w:ind w:left="0" w:firstLine="0"/>
        <w:rPr>
          <w:b/>
        </w:rPr>
      </w:pPr>
      <w:r>
        <w:rPr>
          <w:b/>
          <w:sz w:val="26"/>
          <w:szCs w:val="26"/>
        </w:rPr>
        <w:t>Требования к предмету закупки.</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 xml:space="preserve">Предметом запроса цен является право заключения </w:t>
      </w:r>
      <w:r>
        <w:rPr>
          <w:bCs/>
          <w:sz w:val="26"/>
          <w:szCs w:val="26"/>
        </w:rPr>
        <w:t xml:space="preserve">договора </w:t>
      </w:r>
      <w:r w:rsidR="001C7621">
        <w:rPr>
          <w:bCs/>
          <w:sz w:val="26"/>
          <w:szCs w:val="26"/>
        </w:rPr>
        <w:t>комплектации</w:t>
      </w:r>
      <w:r>
        <w:rPr>
          <w:bCs/>
          <w:sz w:val="26"/>
          <w:szCs w:val="26"/>
        </w:rPr>
        <w:t xml:space="preserve"> </w:t>
      </w:r>
      <w:r w:rsidR="001C7621">
        <w:rPr>
          <w:bCs/>
          <w:sz w:val="26"/>
          <w:szCs w:val="26"/>
        </w:rPr>
        <w:t>оборудования</w:t>
      </w:r>
      <w:r w:rsidR="00290019">
        <w:rPr>
          <w:sz w:val="26"/>
          <w:szCs w:val="26"/>
        </w:rPr>
        <w:t xml:space="preserve"> указанных в </w:t>
      </w:r>
      <w:r w:rsidR="00290019" w:rsidRPr="00290019">
        <w:rPr>
          <w:sz w:val="26"/>
          <w:szCs w:val="26"/>
        </w:rPr>
        <w:t xml:space="preserve">техническом задании (Приложение № 1), которое является неотъемлемой частью </w:t>
      </w:r>
      <w:r w:rsidR="00290019">
        <w:rPr>
          <w:sz w:val="26"/>
          <w:szCs w:val="26"/>
        </w:rPr>
        <w:t>проекта</w:t>
      </w:r>
      <w:r w:rsidR="00290019" w:rsidRPr="00290019">
        <w:rPr>
          <w:sz w:val="26"/>
          <w:szCs w:val="26"/>
        </w:rPr>
        <w:t xml:space="preserve"> Договора</w:t>
      </w:r>
      <w:r w:rsidR="00290019">
        <w:rPr>
          <w:sz w:val="26"/>
          <w:szCs w:val="26"/>
        </w:rPr>
        <w:t>.</w:t>
      </w:r>
    </w:p>
    <w:p w:rsidR="007D11FC" w:rsidRDefault="007D11FC" w:rsidP="007D11FC">
      <w:pPr>
        <w:pStyle w:val="3"/>
        <w:numPr>
          <w:ilvl w:val="0"/>
          <w:numId w:val="0"/>
        </w:numPr>
        <w:tabs>
          <w:tab w:val="left" w:pos="708"/>
        </w:tabs>
        <w:spacing w:line="240" w:lineRule="auto"/>
        <w:ind w:left="792"/>
        <w:rPr>
          <w:sz w:val="26"/>
          <w:szCs w:val="26"/>
          <w:highlight w:val="yellow"/>
        </w:rPr>
      </w:pPr>
    </w:p>
    <w:p w:rsidR="007D11FC" w:rsidRDefault="007D11FC" w:rsidP="007D11FC">
      <w:pPr>
        <w:pStyle w:val="3"/>
        <w:numPr>
          <w:ilvl w:val="0"/>
          <w:numId w:val="0"/>
        </w:numPr>
        <w:tabs>
          <w:tab w:val="left" w:pos="708"/>
        </w:tabs>
        <w:spacing w:line="240" w:lineRule="auto"/>
        <w:jc w:val="left"/>
        <w:rPr>
          <w:sz w:val="26"/>
          <w:szCs w:val="26"/>
        </w:rPr>
      </w:pPr>
    </w:p>
    <w:tbl>
      <w:tblPr>
        <w:tblW w:w="21551" w:type="dxa"/>
        <w:tblInd w:w="91" w:type="dxa"/>
        <w:tblLook w:val="04A0" w:firstRow="1" w:lastRow="0" w:firstColumn="1" w:lastColumn="0" w:noHBand="0" w:noVBand="1"/>
      </w:tblPr>
      <w:tblGrid>
        <w:gridCol w:w="21551"/>
      </w:tblGrid>
      <w:tr w:rsidR="007D11FC" w:rsidTr="00222731">
        <w:trPr>
          <w:trHeight w:val="630"/>
        </w:trPr>
        <w:tc>
          <w:tcPr>
            <w:tcW w:w="21551" w:type="dxa"/>
            <w:vAlign w:val="bottom"/>
            <w:hideMark/>
          </w:tcPr>
          <w:p w:rsidR="001C7621" w:rsidRDefault="001C7621">
            <w:pPr>
              <w:pStyle w:val="3"/>
              <w:numPr>
                <w:ilvl w:val="1"/>
                <w:numId w:val="3"/>
              </w:numPr>
              <w:tabs>
                <w:tab w:val="left" w:pos="708"/>
              </w:tabs>
              <w:spacing w:line="240" w:lineRule="auto"/>
              <w:rPr>
                <w:sz w:val="26"/>
                <w:szCs w:val="26"/>
                <w:highlight w:val="yellow"/>
                <w:lang w:eastAsia="en-US"/>
              </w:rPr>
            </w:pPr>
            <w:r>
              <w:rPr>
                <w:sz w:val="26"/>
                <w:szCs w:val="26"/>
                <w:highlight w:val="yellow"/>
                <w:lang w:eastAsia="en-US"/>
              </w:rPr>
              <w:t>Комплектация оборудования для автоматизации системы учета электрической</w:t>
            </w:r>
          </w:p>
          <w:p w:rsidR="001C7621" w:rsidRDefault="001C7621" w:rsidP="001C7621">
            <w:pPr>
              <w:pStyle w:val="3"/>
              <w:numPr>
                <w:ilvl w:val="0"/>
                <w:numId w:val="0"/>
              </w:numPr>
              <w:tabs>
                <w:tab w:val="left" w:pos="708"/>
              </w:tabs>
              <w:spacing w:line="240" w:lineRule="auto"/>
              <w:ind w:left="792"/>
              <w:rPr>
                <w:sz w:val="26"/>
                <w:szCs w:val="26"/>
                <w:highlight w:val="yellow"/>
                <w:lang w:eastAsia="en-US"/>
              </w:rPr>
            </w:pPr>
            <w:r>
              <w:rPr>
                <w:sz w:val="26"/>
                <w:szCs w:val="26"/>
                <w:highlight w:val="yellow"/>
                <w:lang w:eastAsia="en-US"/>
              </w:rPr>
              <w:t xml:space="preserve">Энергии по </w:t>
            </w:r>
            <w:r w:rsidR="007D11FC">
              <w:rPr>
                <w:sz w:val="26"/>
                <w:szCs w:val="26"/>
                <w:highlight w:val="yellow"/>
                <w:lang w:eastAsia="en-US"/>
              </w:rPr>
              <w:t>качеству должен строго соответствовать</w:t>
            </w:r>
            <w:r>
              <w:rPr>
                <w:sz w:val="26"/>
                <w:szCs w:val="26"/>
                <w:highlight w:val="yellow"/>
                <w:lang w:eastAsia="en-US"/>
              </w:rPr>
              <w:t xml:space="preserve"> </w:t>
            </w:r>
            <w:proofErr w:type="gramStart"/>
            <w:r w:rsidR="007D11FC">
              <w:rPr>
                <w:sz w:val="26"/>
                <w:szCs w:val="26"/>
                <w:highlight w:val="yellow"/>
                <w:lang w:eastAsia="en-US"/>
              </w:rPr>
              <w:t>указанным</w:t>
            </w:r>
            <w:proofErr w:type="gramEnd"/>
            <w:r w:rsidR="007D11FC">
              <w:rPr>
                <w:sz w:val="26"/>
                <w:szCs w:val="26"/>
                <w:highlight w:val="yellow"/>
                <w:lang w:eastAsia="en-US"/>
              </w:rPr>
              <w:t xml:space="preserve"> </w:t>
            </w:r>
            <w:r w:rsidR="00DF5889">
              <w:rPr>
                <w:sz w:val="26"/>
                <w:szCs w:val="26"/>
                <w:highlight w:val="yellow"/>
                <w:lang w:eastAsia="en-US"/>
              </w:rPr>
              <w:t xml:space="preserve">в </w:t>
            </w:r>
            <w:r w:rsidR="007D11FC">
              <w:rPr>
                <w:sz w:val="26"/>
                <w:szCs w:val="26"/>
                <w:highlight w:val="yellow"/>
                <w:lang w:eastAsia="en-US"/>
              </w:rPr>
              <w:t>техническ</w:t>
            </w:r>
            <w:r w:rsidR="00DF5889">
              <w:rPr>
                <w:sz w:val="26"/>
                <w:szCs w:val="26"/>
                <w:highlight w:val="yellow"/>
                <w:lang w:eastAsia="en-US"/>
              </w:rPr>
              <w:t>о</w:t>
            </w:r>
            <w:r w:rsidR="007D11FC">
              <w:rPr>
                <w:sz w:val="26"/>
                <w:szCs w:val="26"/>
                <w:highlight w:val="yellow"/>
                <w:lang w:eastAsia="en-US"/>
              </w:rPr>
              <w:t>м</w:t>
            </w:r>
          </w:p>
          <w:p w:rsidR="00A80B7E" w:rsidRDefault="007D11FC" w:rsidP="001C7621">
            <w:pPr>
              <w:pStyle w:val="3"/>
              <w:numPr>
                <w:ilvl w:val="0"/>
                <w:numId w:val="0"/>
              </w:numPr>
              <w:tabs>
                <w:tab w:val="left" w:pos="708"/>
              </w:tabs>
              <w:spacing w:line="240" w:lineRule="auto"/>
              <w:ind w:left="792"/>
              <w:rPr>
                <w:sz w:val="26"/>
                <w:szCs w:val="26"/>
                <w:highlight w:val="yellow"/>
                <w:lang w:eastAsia="en-US"/>
              </w:rPr>
            </w:pPr>
            <w:r>
              <w:rPr>
                <w:sz w:val="26"/>
                <w:szCs w:val="26"/>
                <w:highlight w:val="yellow"/>
                <w:lang w:eastAsia="en-US"/>
              </w:rPr>
              <w:t xml:space="preserve"> </w:t>
            </w:r>
            <w:proofErr w:type="gramStart"/>
            <w:r w:rsidR="001C7621">
              <w:rPr>
                <w:sz w:val="26"/>
                <w:szCs w:val="26"/>
                <w:highlight w:val="yellow"/>
                <w:lang w:eastAsia="en-US"/>
              </w:rPr>
              <w:t>З</w:t>
            </w:r>
            <w:r w:rsidR="00DF5889">
              <w:rPr>
                <w:sz w:val="26"/>
                <w:szCs w:val="26"/>
                <w:highlight w:val="yellow"/>
                <w:lang w:eastAsia="en-US"/>
              </w:rPr>
              <w:t>адании</w:t>
            </w:r>
            <w:proofErr w:type="gramEnd"/>
            <w:r w:rsidR="001C7621">
              <w:rPr>
                <w:sz w:val="26"/>
                <w:szCs w:val="26"/>
                <w:highlight w:val="yellow"/>
                <w:lang w:eastAsia="en-US"/>
              </w:rPr>
              <w:t xml:space="preserve"> (приложение № 1) </w:t>
            </w:r>
            <w:r w:rsidR="00A80B7E" w:rsidRPr="00A80B7E">
              <w:rPr>
                <w:sz w:val="26"/>
                <w:szCs w:val="26"/>
                <w:highlight w:val="yellow"/>
                <w:lang w:eastAsia="en-US"/>
              </w:rPr>
              <w:t>которые являются неотъемлемой частью Договора</w:t>
            </w:r>
            <w:r>
              <w:rPr>
                <w:sz w:val="26"/>
                <w:szCs w:val="26"/>
                <w:highlight w:val="yellow"/>
                <w:lang w:eastAsia="en-US"/>
              </w:rPr>
              <w:t>,</w:t>
            </w:r>
          </w:p>
          <w:p w:rsidR="00146040" w:rsidRPr="00503623" w:rsidRDefault="00A80B7E" w:rsidP="001C7621">
            <w:pPr>
              <w:pStyle w:val="3"/>
              <w:numPr>
                <w:ilvl w:val="0"/>
                <w:numId w:val="0"/>
              </w:numPr>
              <w:tabs>
                <w:tab w:val="left" w:pos="708"/>
              </w:tabs>
              <w:spacing w:line="240" w:lineRule="auto"/>
              <w:ind w:left="792"/>
              <w:rPr>
                <w:sz w:val="26"/>
                <w:szCs w:val="26"/>
                <w:highlight w:val="yellow"/>
                <w:lang w:eastAsia="en-US"/>
              </w:rPr>
            </w:pPr>
            <w:r>
              <w:rPr>
                <w:sz w:val="26"/>
                <w:szCs w:val="26"/>
                <w:highlight w:val="yellow"/>
                <w:lang w:eastAsia="en-US"/>
              </w:rPr>
              <w:t>а так же</w:t>
            </w:r>
            <w:r w:rsidR="007D11FC">
              <w:rPr>
                <w:sz w:val="26"/>
                <w:szCs w:val="26"/>
                <w:highlight w:val="yellow"/>
                <w:lang w:eastAsia="en-US"/>
              </w:rPr>
              <w:t xml:space="preserve"> </w:t>
            </w:r>
            <w:r w:rsidR="00146040" w:rsidRPr="00503623">
              <w:rPr>
                <w:highlight w:val="yellow"/>
              </w:rPr>
              <w:t>ГОСТ</w:t>
            </w:r>
            <w:r w:rsidR="00880B37">
              <w:rPr>
                <w:highlight w:val="yellow"/>
              </w:rPr>
              <w:t>ам</w:t>
            </w:r>
            <w:r w:rsidR="00F418E3">
              <w:rPr>
                <w:sz w:val="26"/>
                <w:szCs w:val="26"/>
                <w:highlight w:val="yellow"/>
                <w:lang w:eastAsia="en-US"/>
              </w:rPr>
              <w:t xml:space="preserve"> </w:t>
            </w:r>
            <w:r w:rsidR="007D11FC" w:rsidRPr="00503623">
              <w:rPr>
                <w:sz w:val="26"/>
                <w:szCs w:val="26"/>
                <w:highlight w:val="yellow"/>
                <w:lang w:eastAsia="en-US"/>
              </w:rPr>
              <w:t xml:space="preserve"> </w:t>
            </w:r>
            <w:r w:rsidR="00F418E3">
              <w:rPr>
                <w:sz w:val="26"/>
                <w:szCs w:val="26"/>
                <w:highlight w:val="yellow"/>
                <w:lang w:eastAsia="en-US"/>
              </w:rPr>
              <w:t>и ТУ.</w:t>
            </w:r>
          </w:p>
          <w:p w:rsidR="007D11FC" w:rsidRDefault="007D11FC" w:rsidP="00F418E3">
            <w:pPr>
              <w:pStyle w:val="3"/>
              <w:numPr>
                <w:ilvl w:val="0"/>
                <w:numId w:val="0"/>
              </w:numPr>
              <w:tabs>
                <w:tab w:val="left" w:pos="708"/>
              </w:tabs>
              <w:spacing w:line="240" w:lineRule="auto"/>
              <w:ind w:left="792"/>
              <w:jc w:val="left"/>
              <w:rPr>
                <w:sz w:val="26"/>
                <w:szCs w:val="26"/>
                <w:highlight w:val="yellow"/>
                <w:lang w:eastAsia="en-US"/>
              </w:rPr>
            </w:pPr>
          </w:p>
        </w:tc>
      </w:tr>
    </w:tbl>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Требования к содержанию, форме, оформлению и составу заявки на участие в запросе цен.</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Все документы, входящие в состав заявки на участие в запросе цен,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Документы, происходящие из иностранного государства, должны быть</w:t>
      </w:r>
      <w:r>
        <w:rPr>
          <w:sz w:val="26"/>
          <w:szCs w:val="26"/>
        </w:rPr>
        <w:br/>
        <w:t>надлежащим образом легализованы в соответствии с законодательством и</w:t>
      </w:r>
      <w:r>
        <w:rPr>
          <w:sz w:val="26"/>
          <w:szCs w:val="26"/>
        </w:rPr>
        <w:br/>
        <w:t>международными договорами РФ.</w:t>
      </w:r>
    </w:p>
    <w:p w:rsidR="007D11FC" w:rsidRDefault="007D11FC" w:rsidP="007D11FC">
      <w:pPr>
        <w:pStyle w:val="3"/>
        <w:numPr>
          <w:ilvl w:val="0"/>
          <w:numId w:val="0"/>
        </w:numPr>
        <w:tabs>
          <w:tab w:val="left" w:pos="708"/>
        </w:tabs>
        <w:spacing w:line="240" w:lineRule="auto"/>
        <w:ind w:left="792"/>
        <w:rPr>
          <w:sz w:val="26"/>
          <w:szCs w:val="26"/>
        </w:rPr>
      </w:pPr>
    </w:p>
    <w:p w:rsidR="00F418E3" w:rsidRDefault="007D11FC" w:rsidP="007D11FC">
      <w:pPr>
        <w:pStyle w:val="3"/>
        <w:numPr>
          <w:ilvl w:val="1"/>
          <w:numId w:val="3"/>
        </w:numPr>
        <w:tabs>
          <w:tab w:val="left" w:pos="708"/>
        </w:tabs>
        <w:spacing w:line="240" w:lineRule="auto"/>
        <w:rPr>
          <w:sz w:val="26"/>
          <w:szCs w:val="26"/>
        </w:rPr>
      </w:pPr>
      <w:r>
        <w:rPr>
          <w:sz w:val="26"/>
          <w:szCs w:val="26"/>
        </w:rPr>
        <w:t>Заявка должна соответствовать требованиям, указанным в настоящей документации о  запросе цен.</w:t>
      </w:r>
    </w:p>
    <w:p w:rsidR="007D11FC" w:rsidRDefault="007D11FC" w:rsidP="00F418E3">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При описании условий и цен участники запроса цен должны применять общепринятые обозначения и наименования в соответствии с требованиями действующих нормативных правовых актов РФ.</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7D11FC" w:rsidRDefault="007D11FC" w:rsidP="007D11FC">
      <w:pPr>
        <w:pStyle w:val="a7"/>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 xml:space="preserve">Все документы, представленные участниками запроса цен, должны быть скреплены печатью и заверены подписью уполномоченного лица участника запроса цен собственноручно. Все листы Заявки (всех документов, </w:t>
      </w:r>
      <w:r>
        <w:rPr>
          <w:sz w:val="26"/>
          <w:szCs w:val="26"/>
        </w:rPr>
        <w:lastRenderedPageBreak/>
        <w:t>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запроса цен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запроса цен</w:t>
      </w:r>
      <w:r w:rsidR="008325F3">
        <w:rPr>
          <w:sz w:val="26"/>
          <w:szCs w:val="26"/>
        </w:rPr>
        <w:t xml:space="preserve"> </w:t>
      </w:r>
      <w:r w:rsidR="008325F3" w:rsidRPr="008325F3">
        <w:rPr>
          <w:sz w:val="26"/>
          <w:szCs w:val="26"/>
        </w:rPr>
        <w:t>полистно</w:t>
      </w:r>
      <w:r w:rsidRPr="008325F3">
        <w:rPr>
          <w:sz w:val="26"/>
          <w:szCs w:val="26"/>
        </w:rPr>
        <w:t>.</w:t>
      </w:r>
      <w:r>
        <w:rPr>
          <w:sz w:val="26"/>
          <w:szCs w:val="26"/>
        </w:rPr>
        <w:t xml:space="preserve"> </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Соблюдение участником запроса цен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7D11FC" w:rsidRDefault="007D11FC" w:rsidP="007D11FC">
      <w:pPr>
        <w:pStyle w:val="3"/>
        <w:numPr>
          <w:ilvl w:val="0"/>
          <w:numId w:val="0"/>
        </w:numPr>
        <w:tabs>
          <w:tab w:val="left" w:pos="708"/>
        </w:tabs>
        <w:spacing w:line="240" w:lineRule="auto"/>
        <w:ind w:left="792"/>
        <w:rPr>
          <w:sz w:val="26"/>
          <w:szCs w:val="26"/>
        </w:rPr>
      </w:pPr>
    </w:p>
    <w:p w:rsidR="007D11FC" w:rsidRDefault="008325F3" w:rsidP="008325F3">
      <w:pPr>
        <w:pStyle w:val="3"/>
        <w:numPr>
          <w:ilvl w:val="1"/>
          <w:numId w:val="3"/>
        </w:numPr>
        <w:tabs>
          <w:tab w:val="left" w:pos="708"/>
        </w:tabs>
        <w:spacing w:line="240" w:lineRule="auto"/>
        <w:rPr>
          <w:sz w:val="26"/>
          <w:szCs w:val="26"/>
        </w:rPr>
      </w:pPr>
      <w:r w:rsidRPr="008325F3">
        <w:rPr>
          <w:sz w:val="26"/>
          <w:szCs w:val="26"/>
        </w:rPr>
        <w:t xml:space="preserve">Заявка и все прикладываемые </w:t>
      </w:r>
      <w:proofErr w:type="gramStart"/>
      <w:r w:rsidRPr="008325F3">
        <w:rPr>
          <w:sz w:val="26"/>
          <w:szCs w:val="26"/>
        </w:rPr>
        <w:t>документы</w:t>
      </w:r>
      <w:proofErr w:type="gramEnd"/>
      <w:r w:rsidRPr="008325F3">
        <w:rPr>
          <w:sz w:val="26"/>
          <w:szCs w:val="26"/>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325F3">
        <w:rPr>
          <w:sz w:val="26"/>
          <w:szCs w:val="26"/>
        </w:rPr>
        <w:br/>
        <w:t>допускаются, за исключением исправлений, скрепленных печатью и заверенных подписью уполномоченного лица участника закупки.</w:t>
      </w:r>
    </w:p>
    <w:p w:rsidR="008325F3" w:rsidRDefault="008325F3"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Заявка должна быть оформлена по форме, приведенной в Приложении №2 к настоящей документации. Все документы, представляемые участниками запроса цен в составе заявки, должны быть заполнены по всем пунктам. Представленные в составе заявки документы не возвращаются лицу, участвующему в запросе цен.</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Заявка, которую представляет участник, в соответствии с настоящей документацией должна содержать:</w:t>
      </w:r>
    </w:p>
    <w:p w:rsidR="007D11FC" w:rsidRDefault="007D11FC" w:rsidP="007D11FC">
      <w:pPr>
        <w:pStyle w:val="a4"/>
        <w:spacing w:before="0" w:line="240" w:lineRule="auto"/>
        <w:rPr>
          <w:sz w:val="26"/>
          <w:szCs w:val="26"/>
        </w:rPr>
      </w:pPr>
    </w:p>
    <w:p w:rsidR="007D11FC" w:rsidRDefault="007D11FC" w:rsidP="007D11FC">
      <w:pPr>
        <w:pStyle w:val="a4"/>
        <w:numPr>
          <w:ilvl w:val="2"/>
          <w:numId w:val="3"/>
        </w:numPr>
        <w:tabs>
          <w:tab w:val="left" w:pos="1560"/>
        </w:tabs>
        <w:spacing w:before="0" w:line="240" w:lineRule="auto"/>
        <w:rPr>
          <w:sz w:val="26"/>
          <w:szCs w:val="26"/>
        </w:rPr>
      </w:pPr>
      <w:r>
        <w:rPr>
          <w:sz w:val="26"/>
          <w:szCs w:val="26"/>
        </w:rPr>
        <w:t>сведения и документы об участнике, подавшем такую заявку:</w:t>
      </w:r>
    </w:p>
    <w:p w:rsidR="007D11FC" w:rsidRDefault="007D11FC" w:rsidP="007D11FC">
      <w:pPr>
        <w:pStyle w:val="a4"/>
        <w:spacing w:before="0" w:line="240" w:lineRule="auto"/>
        <w:rPr>
          <w:sz w:val="26"/>
          <w:szCs w:val="26"/>
        </w:rPr>
      </w:pPr>
    </w:p>
    <w:p w:rsidR="007D11FC" w:rsidRDefault="007D11FC" w:rsidP="007D11FC">
      <w:pPr>
        <w:pStyle w:val="a4"/>
        <w:numPr>
          <w:ilvl w:val="0"/>
          <w:numId w:val="4"/>
        </w:numPr>
        <w:spacing w:before="0" w:line="240" w:lineRule="auto"/>
        <w:rPr>
          <w:sz w:val="26"/>
          <w:szCs w:val="26"/>
        </w:rPr>
      </w:pPr>
      <w:r>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7D11FC" w:rsidRDefault="007D11FC" w:rsidP="007D11FC">
      <w:pPr>
        <w:pStyle w:val="a4"/>
        <w:spacing w:before="0" w:line="240" w:lineRule="auto"/>
        <w:rPr>
          <w:sz w:val="26"/>
          <w:szCs w:val="26"/>
        </w:rPr>
      </w:pPr>
    </w:p>
    <w:p w:rsidR="007D11FC" w:rsidRDefault="007D11FC" w:rsidP="007D11FC">
      <w:pPr>
        <w:pStyle w:val="a4"/>
        <w:numPr>
          <w:ilvl w:val="0"/>
          <w:numId w:val="4"/>
        </w:numPr>
        <w:spacing w:before="0" w:line="240" w:lineRule="auto"/>
        <w:rPr>
          <w:sz w:val="26"/>
          <w:szCs w:val="26"/>
        </w:rPr>
      </w:pPr>
      <w:r>
        <w:rPr>
          <w:sz w:val="26"/>
          <w:szCs w:val="26"/>
        </w:rPr>
        <w:t>полученную не ранее, чем за шесть месяцев до дня размещения на сайте извещения о проведении запроса цен выписку из единого государственного реестра юридических лиц или нотариально заверенную копию такой выписки;</w:t>
      </w:r>
    </w:p>
    <w:p w:rsidR="007D11FC" w:rsidRDefault="007D11FC" w:rsidP="007D11FC">
      <w:pPr>
        <w:pStyle w:val="a4"/>
        <w:spacing w:before="0" w:line="240" w:lineRule="auto"/>
        <w:rPr>
          <w:sz w:val="26"/>
          <w:szCs w:val="26"/>
        </w:rPr>
      </w:pPr>
    </w:p>
    <w:p w:rsidR="00C0709F" w:rsidRPr="00C0422C" w:rsidRDefault="00C0709F" w:rsidP="00C0709F">
      <w:pPr>
        <w:numPr>
          <w:ilvl w:val="0"/>
          <w:numId w:val="4"/>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C0422C">
        <w:rPr>
          <w:rFonts w:ascii="Times New Roman" w:eastAsia="Times New Roman" w:hAnsi="Times New Roman" w:cs="Times New Roman"/>
          <w:sz w:val="23"/>
          <w:szCs w:val="23"/>
          <w:lang w:eastAsia="ru-RU"/>
        </w:rPr>
        <w:t xml:space="preserve"> </w:t>
      </w:r>
      <w:proofErr w:type="gramStart"/>
      <w:r w:rsidRPr="00C0422C">
        <w:rPr>
          <w:rFonts w:ascii="Times New Roman" w:eastAsia="Times New Roman" w:hAnsi="Times New Roman" w:cs="Times New Roman"/>
          <w:sz w:val="23"/>
          <w:szCs w:val="23"/>
          <w:lang w:eastAsia="ru-RU"/>
        </w:rPr>
        <w:t xml:space="preserve">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w:t>
      </w:r>
      <w:r w:rsidRPr="00C0422C">
        <w:rPr>
          <w:rFonts w:ascii="Times New Roman" w:eastAsia="Times New Roman" w:hAnsi="Times New Roman" w:cs="Times New Roman"/>
          <w:sz w:val="23"/>
          <w:szCs w:val="23"/>
          <w:lang w:eastAsia="ru-RU"/>
        </w:rPr>
        <w:lastRenderedPageBreak/>
        <w:t>лицо), приказ о назначении главного бухгалтера (Срок действия полномочий руководителя и главного бухгалтера должен</w:t>
      </w:r>
      <w:proofErr w:type="gramEnd"/>
      <w:r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C0709F" w:rsidRPr="00C0422C" w:rsidRDefault="00C0709F" w:rsidP="00C0709F">
      <w:pPr>
        <w:autoSpaceDE w:val="0"/>
        <w:autoSpaceDN w:val="0"/>
        <w:spacing w:after="0" w:line="240" w:lineRule="auto"/>
        <w:jc w:val="both"/>
        <w:rPr>
          <w:rFonts w:ascii="Times New Roman" w:eastAsia="Times New Roman" w:hAnsi="Times New Roman" w:cs="Times New Roman"/>
          <w:sz w:val="23"/>
          <w:szCs w:val="23"/>
          <w:lang w:eastAsia="ru-RU"/>
        </w:rPr>
      </w:pPr>
    </w:p>
    <w:p w:rsidR="00C0709F" w:rsidRPr="00C0422C" w:rsidRDefault="00C0709F" w:rsidP="00C0709F">
      <w:pPr>
        <w:numPr>
          <w:ilvl w:val="0"/>
          <w:numId w:val="4"/>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C0422C">
        <w:rPr>
          <w:rFonts w:ascii="Times New Roman" w:eastAsia="Times New Roman" w:hAnsi="Times New Roman" w:cs="Times New Roman"/>
          <w:sz w:val="23"/>
          <w:szCs w:val="23"/>
          <w:lang w:eastAsia="ru-RU"/>
        </w:rPr>
        <w:t>иностранного лица)) (для юридических лиц),</w:t>
      </w:r>
      <w:r w:rsidRPr="00C0422C">
        <w:rPr>
          <w:rFonts w:ascii="Times New Roman" w:eastAsia="Times New Roman" w:hAnsi="Times New Roman" w:cs="Times New Roman"/>
          <w:snapToGrid w:val="0"/>
          <w:sz w:val="23"/>
          <w:szCs w:val="23"/>
          <w:lang w:eastAsia="ru-RU"/>
        </w:rPr>
        <w:t xml:space="preserve"> 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C0709F" w:rsidRPr="00C0422C" w:rsidRDefault="00C0709F" w:rsidP="00C0709F">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C0709F" w:rsidRPr="00C0422C" w:rsidRDefault="00C0709F" w:rsidP="00C0709F">
      <w:pPr>
        <w:numPr>
          <w:ilvl w:val="0"/>
          <w:numId w:val="4"/>
        </w:numPr>
        <w:autoSpaceDE w:val="0"/>
        <w:autoSpaceDN w:val="0"/>
        <w:spacing w:before="60" w:after="0" w:line="240" w:lineRule="auto"/>
        <w:ind w:left="644"/>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C0709F" w:rsidRPr="00C0422C" w:rsidRDefault="00C0709F" w:rsidP="00C0709F">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C0709F" w:rsidRPr="00C0422C" w:rsidRDefault="00C0709F" w:rsidP="00C0709F">
      <w:pPr>
        <w:numPr>
          <w:ilvl w:val="0"/>
          <w:numId w:val="4"/>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C0709F" w:rsidRPr="00C0422C" w:rsidRDefault="00C0709F" w:rsidP="00C0709F">
      <w:pPr>
        <w:spacing w:after="0" w:line="240" w:lineRule="auto"/>
        <w:ind w:left="720" w:firstLine="709"/>
        <w:contextualSpacing/>
        <w:jc w:val="both"/>
        <w:rPr>
          <w:rFonts w:ascii="Times New Roman" w:eastAsia="Times New Roman" w:hAnsi="Times New Roman" w:cs="Times New Roman"/>
          <w:sz w:val="23"/>
          <w:szCs w:val="23"/>
          <w:lang w:eastAsia="ru-RU"/>
        </w:rPr>
      </w:pPr>
    </w:p>
    <w:p w:rsidR="00C0709F" w:rsidRPr="00C0422C" w:rsidRDefault="00C0709F" w:rsidP="00C0709F">
      <w:pPr>
        <w:numPr>
          <w:ilvl w:val="0"/>
          <w:numId w:val="4"/>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C0709F" w:rsidRPr="00C0422C" w:rsidRDefault="00C0709F" w:rsidP="00C0709F">
      <w:pPr>
        <w:spacing w:after="0" w:line="240" w:lineRule="auto"/>
        <w:ind w:left="720" w:firstLine="709"/>
        <w:contextualSpacing/>
        <w:jc w:val="both"/>
        <w:rPr>
          <w:rFonts w:ascii="Times New Roman" w:eastAsia="Times New Roman" w:hAnsi="Times New Roman" w:cs="Times New Roman"/>
          <w:sz w:val="23"/>
          <w:szCs w:val="23"/>
          <w:lang w:eastAsia="ru-RU"/>
        </w:rPr>
      </w:pPr>
    </w:p>
    <w:p w:rsidR="00C0709F" w:rsidRPr="00C0422C" w:rsidRDefault="00C0709F" w:rsidP="00C0709F">
      <w:pPr>
        <w:numPr>
          <w:ilvl w:val="0"/>
          <w:numId w:val="4"/>
        </w:numPr>
        <w:autoSpaceDE w:val="0"/>
        <w:autoSpaceDN w:val="0"/>
        <w:spacing w:after="0" w:line="240" w:lineRule="auto"/>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C0709F" w:rsidRPr="00C0422C" w:rsidRDefault="00C0709F" w:rsidP="00C0709F">
      <w:pPr>
        <w:spacing w:after="0" w:line="240" w:lineRule="auto"/>
        <w:ind w:left="720" w:firstLine="709"/>
        <w:contextualSpacing/>
        <w:jc w:val="both"/>
        <w:rPr>
          <w:rFonts w:ascii="Times New Roman" w:eastAsia="Times New Roman" w:hAnsi="Times New Roman" w:cs="Times New Roman"/>
          <w:sz w:val="23"/>
          <w:szCs w:val="23"/>
          <w:lang w:eastAsia="ru-RU"/>
        </w:rPr>
      </w:pPr>
    </w:p>
    <w:p w:rsidR="00C0709F" w:rsidRPr="00C0422C" w:rsidRDefault="00C0709F" w:rsidP="00C0709F">
      <w:pPr>
        <w:numPr>
          <w:ilvl w:val="0"/>
          <w:numId w:val="4"/>
        </w:numPr>
        <w:autoSpaceDE w:val="0"/>
        <w:autoSpaceDN w:val="0"/>
        <w:spacing w:after="0" w:line="240" w:lineRule="auto"/>
        <w:ind w:left="644"/>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C0709F" w:rsidRPr="00C0422C" w:rsidRDefault="00C0709F" w:rsidP="00C0709F">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C0709F" w:rsidRPr="00C0422C" w:rsidRDefault="00C0709F" w:rsidP="00C0709F">
      <w:pPr>
        <w:numPr>
          <w:ilvl w:val="0"/>
          <w:numId w:val="4"/>
        </w:numPr>
        <w:autoSpaceDE w:val="0"/>
        <w:autoSpaceDN w:val="0"/>
        <w:spacing w:after="0" w:line="240" w:lineRule="auto"/>
        <w:ind w:left="644"/>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C0709F" w:rsidRPr="00C0422C" w:rsidRDefault="00C0709F" w:rsidP="00C0709F">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C0709F" w:rsidRPr="00C0422C" w:rsidRDefault="00C0709F" w:rsidP="00C0709F">
      <w:pPr>
        <w:numPr>
          <w:ilvl w:val="0"/>
          <w:numId w:val="4"/>
        </w:numPr>
        <w:autoSpaceDE w:val="0"/>
        <w:autoSpaceDN w:val="0"/>
        <w:spacing w:after="0" w:line="240" w:lineRule="auto"/>
        <w:ind w:left="644"/>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0709F" w:rsidRPr="00C0422C" w:rsidRDefault="00C0709F" w:rsidP="00C0709F">
      <w:pPr>
        <w:spacing w:after="0" w:line="240" w:lineRule="auto"/>
        <w:ind w:left="720" w:firstLine="709"/>
        <w:contextualSpacing/>
        <w:jc w:val="both"/>
        <w:rPr>
          <w:rFonts w:ascii="Times New Roman" w:eastAsia="Calibri" w:hAnsi="Times New Roman" w:cs="Times New Roman"/>
          <w:sz w:val="23"/>
          <w:szCs w:val="23"/>
          <w:lang w:eastAsia="ru-RU"/>
        </w:rPr>
      </w:pPr>
    </w:p>
    <w:p w:rsidR="00C0709F" w:rsidRPr="00C0422C" w:rsidRDefault="00C0709F" w:rsidP="00C0709F">
      <w:pPr>
        <w:numPr>
          <w:ilvl w:val="0"/>
          <w:numId w:val="4"/>
        </w:numPr>
        <w:autoSpaceDE w:val="0"/>
        <w:autoSpaceDN w:val="0"/>
        <w:spacing w:before="60" w:after="0" w:line="240" w:lineRule="auto"/>
        <w:ind w:left="644"/>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C0422C">
        <w:rPr>
          <w:rFonts w:ascii="Times New Roman" w:eastAsia="Times New Roman" w:hAnsi="Times New Roman" w:cs="Times New Roman"/>
          <w:sz w:val="23"/>
          <w:szCs w:val="23"/>
          <w:lang w:eastAsia="ru-RU"/>
        </w:rPr>
        <w:t xml:space="preserve"> приема материалов на конкурс;</w:t>
      </w:r>
    </w:p>
    <w:p w:rsidR="00C0709F" w:rsidRPr="00C0422C" w:rsidRDefault="00C0709F" w:rsidP="00C0709F">
      <w:pPr>
        <w:spacing w:after="0" w:line="240" w:lineRule="auto"/>
        <w:ind w:left="720" w:firstLine="709"/>
        <w:contextualSpacing/>
        <w:jc w:val="both"/>
        <w:rPr>
          <w:rFonts w:ascii="Times New Roman" w:eastAsia="Calibri" w:hAnsi="Times New Roman" w:cs="Times New Roman"/>
          <w:sz w:val="23"/>
          <w:szCs w:val="23"/>
          <w:lang w:eastAsia="ru-RU"/>
        </w:rPr>
      </w:pPr>
    </w:p>
    <w:p w:rsidR="00C0709F" w:rsidRPr="00C0422C" w:rsidRDefault="00C0709F" w:rsidP="00C0709F">
      <w:pPr>
        <w:keepLines/>
        <w:widowControl w:val="0"/>
        <w:autoSpaceDE w:val="0"/>
        <w:autoSpaceDN w:val="0"/>
        <w:spacing w:after="0" w:line="240" w:lineRule="auto"/>
        <w:ind w:left="702" w:hanging="345"/>
        <w:contextualSpacing/>
        <w:jc w:val="both"/>
        <w:rPr>
          <w:rFonts w:ascii="Times New Roman" w:eastAsiaTheme="minorEastAsia" w:hAnsi="Times New Roman" w:cs="Times New Roman"/>
          <w:sz w:val="23"/>
          <w:szCs w:val="23"/>
        </w:rPr>
      </w:pPr>
      <w:r w:rsidRPr="00C0422C">
        <w:rPr>
          <w:rFonts w:ascii="Times New Roman" w:eastAsiaTheme="minorEastAsia" w:hAnsi="Times New Roman" w:cs="Times New Roman"/>
          <w:sz w:val="23"/>
          <w:szCs w:val="23"/>
        </w:rPr>
        <w:t>-</w:t>
      </w:r>
      <w:r w:rsidRPr="00C0422C">
        <w:rPr>
          <w:rFonts w:ascii="Times New Roman" w:eastAsiaTheme="minorEastAsia" w:hAnsi="Times New Roman" w:cs="Times New Roman"/>
          <w:sz w:val="23"/>
          <w:szCs w:val="23"/>
        </w:rPr>
        <w:tab/>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D11FC" w:rsidRDefault="007D11FC" w:rsidP="007D11FC">
      <w:pPr>
        <w:pStyle w:val="a4"/>
        <w:spacing w:before="0" w:line="240" w:lineRule="auto"/>
        <w:rPr>
          <w:sz w:val="26"/>
          <w:szCs w:val="26"/>
        </w:rPr>
      </w:pPr>
    </w:p>
    <w:p w:rsidR="00723E08" w:rsidRPr="00C0422C" w:rsidRDefault="00723E08" w:rsidP="00723E08">
      <w:pPr>
        <w:pStyle w:val="3"/>
        <w:numPr>
          <w:ilvl w:val="1"/>
          <w:numId w:val="9"/>
        </w:numPr>
        <w:tabs>
          <w:tab w:val="left" w:pos="993"/>
        </w:tabs>
        <w:snapToGrid/>
        <w:spacing w:line="240" w:lineRule="auto"/>
        <w:ind w:left="1141"/>
        <w:rPr>
          <w:b/>
          <w:sz w:val="23"/>
          <w:szCs w:val="23"/>
        </w:rPr>
      </w:pPr>
      <w:r w:rsidRPr="00C0422C">
        <w:rPr>
          <w:b/>
          <w:sz w:val="23"/>
          <w:szCs w:val="23"/>
        </w:rPr>
        <w:t>Обеспечение заявки на участие в конкурсе:</w:t>
      </w:r>
    </w:p>
    <w:p w:rsidR="00723E08" w:rsidRPr="00C0422C" w:rsidRDefault="00723E08" w:rsidP="00723E08">
      <w:pPr>
        <w:pStyle w:val="3"/>
        <w:numPr>
          <w:ilvl w:val="0"/>
          <w:numId w:val="0"/>
        </w:numPr>
        <w:tabs>
          <w:tab w:val="left" w:pos="993"/>
        </w:tabs>
        <w:spacing w:line="240" w:lineRule="auto"/>
        <w:ind w:left="1141"/>
        <w:rPr>
          <w:b/>
          <w:sz w:val="23"/>
          <w:szCs w:val="23"/>
        </w:rPr>
      </w:pPr>
    </w:p>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Pr>
          <w:rFonts w:ascii="Times New Roman" w:hAnsi="Times New Roman" w:cs="Times New Roman"/>
          <w:sz w:val="24"/>
          <w:szCs w:val="24"/>
        </w:rPr>
        <w:t>11</w:t>
      </w:r>
      <w:r w:rsidRPr="00C0422C">
        <w:rPr>
          <w:rFonts w:ascii="Times New Roman" w:hAnsi="Times New Roman" w:cs="Times New Roman"/>
          <w:sz w:val="24"/>
          <w:szCs w:val="24"/>
        </w:rPr>
        <w:t xml:space="preserve">.1. Участник закупки должен представить в качестве обеспечения своей заявки на участие в </w:t>
      </w:r>
      <w:r>
        <w:rPr>
          <w:rFonts w:ascii="Times New Roman" w:hAnsi="Times New Roman" w:cs="Times New Roman"/>
          <w:sz w:val="24"/>
          <w:szCs w:val="24"/>
        </w:rPr>
        <w:t>закупк</w:t>
      </w:r>
      <w:r w:rsidRPr="00C0422C">
        <w:rPr>
          <w:rFonts w:ascii="Times New Roman" w:hAnsi="Times New Roman" w:cs="Times New Roman"/>
          <w:sz w:val="24"/>
          <w:szCs w:val="24"/>
        </w:rPr>
        <w:t xml:space="preserve">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Pr>
          <w:rFonts w:ascii="Times New Roman" w:hAnsi="Times New Roman" w:cs="Times New Roman"/>
          <w:sz w:val="24"/>
          <w:szCs w:val="24"/>
        </w:rPr>
        <w:t>закупке</w:t>
      </w:r>
      <w:r w:rsidRPr="00C0422C">
        <w:rPr>
          <w:rFonts w:ascii="Times New Roman" w:hAnsi="Times New Roman" w:cs="Times New Roman"/>
          <w:sz w:val="24"/>
          <w:szCs w:val="24"/>
        </w:rPr>
        <w:t xml:space="preserve"> (</w:t>
      </w:r>
      <w:r>
        <w:rPr>
          <w:rFonts w:ascii="Times New Roman" w:hAnsi="Times New Roman" w:cs="Times New Roman"/>
          <w:sz w:val="24"/>
          <w:szCs w:val="24"/>
        </w:rPr>
        <w:t>1</w:t>
      </w:r>
      <w:r w:rsidRPr="00C0422C">
        <w:rPr>
          <w:rFonts w:ascii="Times New Roman" w:hAnsi="Times New Roman" w:cs="Times New Roman"/>
          <w:sz w:val="24"/>
          <w:szCs w:val="24"/>
        </w:rPr>
        <w:t xml:space="preserve">0 календарных дней </w:t>
      </w:r>
      <w:proofErr w:type="gramStart"/>
      <w:r w:rsidRPr="00C0422C">
        <w:rPr>
          <w:rFonts w:ascii="Times New Roman" w:hAnsi="Times New Roman" w:cs="Times New Roman"/>
          <w:sz w:val="24"/>
          <w:szCs w:val="24"/>
        </w:rPr>
        <w:t>с даты вскрытия</w:t>
      </w:r>
      <w:proofErr w:type="gramEnd"/>
      <w:r w:rsidRPr="00C0422C">
        <w:rPr>
          <w:rFonts w:ascii="Times New Roman" w:hAnsi="Times New Roman" w:cs="Times New Roman"/>
          <w:sz w:val="24"/>
          <w:szCs w:val="24"/>
        </w:rPr>
        <w:t xml:space="preserve"> конвертов с заявками) и составлять не менее </w:t>
      </w:r>
      <w:r>
        <w:rPr>
          <w:rFonts w:ascii="Times New Roman" w:hAnsi="Times New Roman" w:cs="Times New Roman"/>
          <w:sz w:val="24"/>
          <w:szCs w:val="24"/>
        </w:rPr>
        <w:t>2</w:t>
      </w:r>
      <w:r w:rsidRPr="00C0422C">
        <w:rPr>
          <w:rFonts w:ascii="Times New Roman" w:hAnsi="Times New Roman" w:cs="Times New Roman"/>
          <w:sz w:val="24"/>
          <w:szCs w:val="24"/>
        </w:rPr>
        <w:t xml:space="preserve">1 календарного дня с даты  вскрытия конвертов с заявками на участие в </w:t>
      </w:r>
      <w:r>
        <w:rPr>
          <w:rFonts w:ascii="Times New Roman" w:hAnsi="Times New Roman" w:cs="Times New Roman"/>
          <w:sz w:val="24"/>
          <w:szCs w:val="24"/>
        </w:rPr>
        <w:t>закупке</w:t>
      </w:r>
      <w:r w:rsidRPr="00C0422C">
        <w:rPr>
          <w:rFonts w:ascii="Times New Roman" w:hAnsi="Times New Roman" w:cs="Times New Roman"/>
          <w:sz w:val="24"/>
          <w:szCs w:val="24"/>
        </w:rPr>
        <w:t>, указанной в извещении на официальном сайте.</w:t>
      </w:r>
      <w:r w:rsidR="005F1D06">
        <w:rPr>
          <w:rFonts w:ascii="Times New Roman" w:hAnsi="Times New Roman" w:cs="Times New Roman"/>
          <w:sz w:val="24"/>
          <w:szCs w:val="24"/>
        </w:rPr>
        <w:t xml:space="preserve"> Перечень банков указан в приложении № 5 к документации.</w:t>
      </w:r>
    </w:p>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Если срок представления заявки на участие в </w:t>
      </w:r>
      <w:r>
        <w:rPr>
          <w:rFonts w:ascii="Times New Roman" w:hAnsi="Times New Roman" w:cs="Times New Roman"/>
          <w:sz w:val="24"/>
          <w:szCs w:val="24"/>
        </w:rPr>
        <w:t>закупке</w:t>
      </w:r>
      <w:r w:rsidRPr="00C0422C">
        <w:rPr>
          <w:rFonts w:ascii="Times New Roman" w:hAnsi="Times New Roman" w:cs="Times New Roman"/>
          <w:sz w:val="24"/>
          <w:szCs w:val="24"/>
        </w:rPr>
        <w:t xml:space="preserve"> </w:t>
      </w:r>
      <w:proofErr w:type="gramStart"/>
      <w:r w:rsidRPr="00C0422C">
        <w:rPr>
          <w:rFonts w:ascii="Times New Roman" w:hAnsi="Times New Roman" w:cs="Times New Roman"/>
          <w:sz w:val="24"/>
          <w:szCs w:val="24"/>
        </w:rPr>
        <w:t>продлевается</w:t>
      </w:r>
      <w:proofErr w:type="gramEnd"/>
      <w:r w:rsidRPr="00C0422C">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Pr>
          <w:rFonts w:ascii="Times New Roman" w:hAnsi="Times New Roman" w:cs="Times New Roman"/>
          <w:sz w:val="24"/>
          <w:szCs w:val="24"/>
        </w:rPr>
        <w:t>2</w:t>
      </w:r>
      <w:r w:rsidRPr="00C0422C">
        <w:rPr>
          <w:rFonts w:ascii="Times New Roman" w:hAnsi="Times New Roman" w:cs="Times New Roman"/>
          <w:sz w:val="24"/>
          <w:szCs w:val="24"/>
        </w:rPr>
        <w:t xml:space="preserve">1 дня с даты  вскрытия конвертов с заявками на участие в </w:t>
      </w:r>
      <w:r>
        <w:rPr>
          <w:rFonts w:ascii="Times New Roman" w:hAnsi="Times New Roman" w:cs="Times New Roman"/>
          <w:sz w:val="24"/>
          <w:szCs w:val="24"/>
        </w:rPr>
        <w:t>закупке</w:t>
      </w:r>
      <w:r w:rsidRPr="00C0422C">
        <w:rPr>
          <w:rFonts w:ascii="Times New Roman" w:hAnsi="Times New Roman" w:cs="Times New Roman"/>
          <w:sz w:val="24"/>
          <w:szCs w:val="24"/>
        </w:rPr>
        <w:t xml:space="preserve">, указанной в извещении на официальный сайт. </w:t>
      </w:r>
    </w:p>
    <w:p w:rsidR="00723E08" w:rsidRDefault="00723E08" w:rsidP="00723E08">
      <w:pPr>
        <w:tabs>
          <w:tab w:val="left" w:pos="993"/>
        </w:tabs>
        <w:spacing w:after="0" w:line="240" w:lineRule="auto"/>
        <w:ind w:left="792"/>
        <w:jc w:val="both"/>
        <w:rPr>
          <w:rFonts w:ascii="Times New Roman" w:hAnsi="Times New Roman" w:cs="Times New Roman"/>
          <w:sz w:val="24"/>
          <w:szCs w:val="24"/>
        </w:rPr>
      </w:pPr>
    </w:p>
    <w:p w:rsidR="00723E08" w:rsidRDefault="00723E08" w:rsidP="00CE312F">
      <w:pPr>
        <w:tabs>
          <w:tab w:val="left" w:pos="993"/>
        </w:tabs>
        <w:spacing w:after="0" w:line="240" w:lineRule="auto"/>
        <w:ind w:left="792"/>
        <w:jc w:val="both"/>
        <w:rPr>
          <w:b/>
          <w:sz w:val="23"/>
          <w:szCs w:val="23"/>
        </w:rPr>
      </w:pPr>
      <w:r w:rsidRPr="007678EF">
        <w:rPr>
          <w:rFonts w:ascii="Times New Roman" w:hAnsi="Times New Roman" w:cs="Times New Roman"/>
          <w:sz w:val="24"/>
          <w:szCs w:val="24"/>
        </w:rPr>
        <w:t>4.</w:t>
      </w:r>
      <w:r w:rsidR="00C7361B">
        <w:rPr>
          <w:rFonts w:ascii="Times New Roman" w:hAnsi="Times New Roman" w:cs="Times New Roman"/>
          <w:sz w:val="24"/>
          <w:szCs w:val="24"/>
        </w:rPr>
        <w:t>11</w:t>
      </w:r>
      <w:r w:rsidRPr="007678EF">
        <w:rPr>
          <w:rFonts w:ascii="Times New Roman" w:hAnsi="Times New Roman" w:cs="Times New Roman"/>
          <w:sz w:val="24"/>
          <w:szCs w:val="24"/>
        </w:rPr>
        <w:t xml:space="preserve">.2. Участник закупки может представить в качестве обеспечения своей заявки на участие в </w:t>
      </w:r>
      <w:r>
        <w:rPr>
          <w:rFonts w:ascii="Times New Roman" w:hAnsi="Times New Roman" w:cs="Times New Roman"/>
          <w:sz w:val="24"/>
          <w:szCs w:val="24"/>
        </w:rPr>
        <w:t>закупке</w:t>
      </w:r>
      <w:r w:rsidRPr="007678EF">
        <w:rPr>
          <w:rFonts w:ascii="Times New Roman" w:hAnsi="Times New Roman" w:cs="Times New Roman"/>
          <w:sz w:val="24"/>
          <w:szCs w:val="24"/>
        </w:rPr>
        <w:t xml:space="preserve"> документы, подтверждающие внесение денежных средств (платежное поручение, подтверждающее перечисление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 xml:space="preserve">ачестве обеспечения заявки на участие в </w:t>
      </w:r>
      <w:r>
        <w:rPr>
          <w:rFonts w:ascii="Times New Roman" w:hAnsi="Times New Roman" w:cs="Times New Roman"/>
          <w:sz w:val="24"/>
          <w:szCs w:val="24"/>
        </w:rPr>
        <w:t>закупке</w:t>
      </w:r>
      <w:r w:rsidRPr="007678EF">
        <w:rPr>
          <w:rFonts w:ascii="Times New Roman" w:hAnsi="Times New Roman" w:cs="Times New Roman"/>
          <w:sz w:val="24"/>
          <w:szCs w:val="24"/>
        </w:rPr>
        <w:t>).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7678EF">
        <w:rPr>
          <w:rFonts w:ascii="Times New Roman" w:hAnsi="Times New Roman" w:cs="Times New Roman"/>
          <w:sz w:val="24"/>
          <w:szCs w:val="24"/>
        </w:rPr>
        <w:t xml:space="preserve">Для обеспечения заявки на участие в </w:t>
      </w:r>
      <w:r>
        <w:rPr>
          <w:rFonts w:ascii="Times New Roman" w:hAnsi="Times New Roman" w:cs="Times New Roman"/>
          <w:sz w:val="24"/>
          <w:szCs w:val="24"/>
        </w:rPr>
        <w:t>закупке</w:t>
      </w:r>
      <w:r w:rsidRPr="007678EF">
        <w:rPr>
          <w:rFonts w:ascii="Times New Roman" w:hAnsi="Times New Roman" w:cs="Times New Roman"/>
          <w:sz w:val="24"/>
          <w:szCs w:val="24"/>
        </w:rPr>
        <w:t xml:space="preserve"> </w:t>
      </w:r>
      <w:r w:rsidRPr="007678EF">
        <w:rPr>
          <w:rFonts w:ascii="Times New Roman" w:hAnsi="Times New Roman" w:cs="Times New Roman"/>
          <w:bCs/>
          <w:sz w:val="24"/>
          <w:szCs w:val="24"/>
        </w:rPr>
        <w:t xml:space="preserve">на право заключения договора на </w:t>
      </w:r>
      <w:r w:rsidR="00CE312F">
        <w:rPr>
          <w:rFonts w:ascii="Times New Roman" w:hAnsi="Times New Roman" w:cs="Times New Roman"/>
          <w:bCs/>
          <w:sz w:val="24"/>
          <w:szCs w:val="24"/>
        </w:rPr>
        <w:t>комплектацию</w:t>
      </w:r>
      <w:proofErr w:type="gramEnd"/>
      <w:r w:rsidRPr="007678EF">
        <w:rPr>
          <w:rFonts w:ascii="Times New Roman" w:hAnsi="Times New Roman" w:cs="Times New Roman"/>
          <w:sz w:val="24"/>
          <w:szCs w:val="24"/>
        </w:rPr>
        <w:t xml:space="preserve">. Реестровый номер закупки </w:t>
      </w:r>
      <w:proofErr w:type="gramStart"/>
      <w:r w:rsidRPr="007678EF">
        <w:rPr>
          <w:rFonts w:ascii="Times New Roman" w:hAnsi="Times New Roman" w:cs="Times New Roman"/>
          <w:sz w:val="24"/>
          <w:szCs w:val="24"/>
          <w:highlight w:val="yellow"/>
        </w:rPr>
        <w:t>ОК</w:t>
      </w:r>
      <w:proofErr w:type="gramEnd"/>
      <w:r w:rsidRPr="007678EF">
        <w:rPr>
          <w:rFonts w:ascii="Times New Roman" w:hAnsi="Times New Roman" w:cs="Times New Roman"/>
          <w:sz w:val="24"/>
          <w:szCs w:val="24"/>
          <w:highlight w:val="yellow"/>
        </w:rPr>
        <w:t xml:space="preserve"> №01</w:t>
      </w:r>
      <w:r w:rsidR="00CE312F">
        <w:rPr>
          <w:rFonts w:ascii="Times New Roman" w:hAnsi="Times New Roman" w:cs="Times New Roman"/>
          <w:sz w:val="24"/>
          <w:szCs w:val="24"/>
          <w:highlight w:val="yellow"/>
        </w:rPr>
        <w:t>4</w:t>
      </w:r>
      <w:r w:rsidRPr="007678EF">
        <w:rPr>
          <w:rFonts w:ascii="Times New Roman" w:hAnsi="Times New Roman" w:cs="Times New Roman"/>
          <w:sz w:val="24"/>
          <w:szCs w:val="24"/>
          <w:highlight w:val="yellow"/>
        </w:rPr>
        <w:t>/2014/</w:t>
      </w:r>
      <w:r w:rsidR="00CE312F">
        <w:rPr>
          <w:rFonts w:ascii="Times New Roman" w:hAnsi="Times New Roman" w:cs="Times New Roman"/>
          <w:sz w:val="24"/>
          <w:szCs w:val="24"/>
          <w:highlight w:val="yellow"/>
        </w:rPr>
        <w:t>ПЗ</w:t>
      </w:r>
      <w:r w:rsidRPr="007678EF">
        <w:rPr>
          <w:rFonts w:ascii="Times New Roman" w:hAnsi="Times New Roman" w:cs="Times New Roman"/>
          <w:sz w:val="24"/>
          <w:szCs w:val="24"/>
          <w:highlight w:val="yellow"/>
        </w:rPr>
        <w:t xml:space="preserve"> «Открытый </w:t>
      </w:r>
      <w:r w:rsidR="00C7361B">
        <w:rPr>
          <w:rFonts w:ascii="Times New Roman" w:hAnsi="Times New Roman" w:cs="Times New Roman"/>
          <w:bCs/>
          <w:sz w:val="24"/>
          <w:szCs w:val="24"/>
          <w:highlight w:val="yellow"/>
        </w:rPr>
        <w:t>запрос цен</w:t>
      </w:r>
      <w:r w:rsidRPr="007678EF">
        <w:rPr>
          <w:rFonts w:ascii="Times New Roman" w:hAnsi="Times New Roman" w:cs="Times New Roman"/>
          <w:bCs/>
          <w:sz w:val="24"/>
          <w:szCs w:val="24"/>
          <w:highlight w:val="yellow"/>
        </w:rPr>
        <w:t xml:space="preserve"> на право заключения догово</w:t>
      </w:r>
      <w:r w:rsidRPr="00CE312F">
        <w:rPr>
          <w:rFonts w:ascii="Times New Roman" w:hAnsi="Times New Roman" w:cs="Times New Roman"/>
          <w:bCs/>
          <w:sz w:val="24"/>
          <w:szCs w:val="24"/>
          <w:highlight w:val="yellow"/>
        </w:rPr>
        <w:t xml:space="preserve">ра на </w:t>
      </w:r>
      <w:r w:rsidR="00CE312F" w:rsidRPr="00CE312F">
        <w:rPr>
          <w:rFonts w:ascii="Times New Roman" w:hAnsi="Times New Roman" w:cs="Times New Roman"/>
          <w:bCs/>
          <w:sz w:val="24"/>
          <w:szCs w:val="24"/>
          <w:highlight w:val="yellow"/>
        </w:rPr>
        <w:t>комплектацию</w:t>
      </w:r>
      <w:r w:rsidR="00C7361B">
        <w:rPr>
          <w:rFonts w:ascii="Times New Roman" w:hAnsi="Times New Roman" w:cs="Times New Roman"/>
          <w:bCs/>
          <w:sz w:val="24"/>
          <w:szCs w:val="24"/>
          <w:highlight w:val="yellow"/>
        </w:rPr>
        <w:t>»</w:t>
      </w:r>
      <w:r w:rsidR="00CE312F" w:rsidRPr="00CE312F">
        <w:rPr>
          <w:rFonts w:ascii="Times New Roman" w:hAnsi="Times New Roman" w:cs="Times New Roman"/>
          <w:bCs/>
          <w:sz w:val="24"/>
          <w:szCs w:val="24"/>
          <w:highlight w:val="yellow"/>
        </w:rPr>
        <w:t>.</w:t>
      </w:r>
    </w:p>
    <w:p w:rsidR="00723E08" w:rsidRPr="007678EF" w:rsidRDefault="00723E08" w:rsidP="00723E08">
      <w:pPr>
        <w:tabs>
          <w:tab w:val="left" w:pos="993"/>
        </w:tabs>
        <w:spacing w:after="0" w:line="240" w:lineRule="auto"/>
        <w:ind w:left="792"/>
        <w:jc w:val="both"/>
        <w:rPr>
          <w:rFonts w:ascii="Times New Roman" w:hAnsi="Times New Roman" w:cs="Times New Roman"/>
          <w:sz w:val="24"/>
          <w:szCs w:val="24"/>
        </w:rPr>
      </w:pPr>
    </w:p>
    <w:p w:rsidR="00723E08" w:rsidRPr="007678EF" w:rsidRDefault="00723E08" w:rsidP="00723E08">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w:t>
      </w:r>
      <w:r w:rsidR="00C7361B">
        <w:rPr>
          <w:rFonts w:ascii="Times New Roman" w:hAnsi="Times New Roman" w:cs="Times New Roman"/>
          <w:sz w:val="24"/>
          <w:szCs w:val="24"/>
        </w:rPr>
        <w:t>закупке</w:t>
      </w:r>
      <w:r w:rsidRPr="007678EF">
        <w:rPr>
          <w:rFonts w:ascii="Times New Roman" w:hAnsi="Times New Roman" w:cs="Times New Roman"/>
          <w:sz w:val="24"/>
          <w:szCs w:val="24"/>
        </w:rPr>
        <w:t xml:space="preserve">» (приложение 4). Каждый Участник закупки, подающий заявку на участие в </w:t>
      </w:r>
      <w:r w:rsidR="00CE312F">
        <w:rPr>
          <w:rFonts w:ascii="Times New Roman" w:hAnsi="Times New Roman" w:cs="Times New Roman"/>
          <w:sz w:val="24"/>
          <w:szCs w:val="24"/>
        </w:rPr>
        <w:t>закупке</w:t>
      </w:r>
      <w:r w:rsidRPr="007678EF">
        <w:rPr>
          <w:rFonts w:ascii="Times New Roman" w:hAnsi="Times New Roman" w:cs="Times New Roman"/>
          <w:sz w:val="24"/>
          <w:szCs w:val="24"/>
        </w:rPr>
        <w:t xml:space="preserve">, подписывает и заверяет печатью форму «Подтверждение согласия на невозврат обеспечения заявки на участие в </w:t>
      </w:r>
      <w:r w:rsidR="00CE312F">
        <w:rPr>
          <w:rFonts w:ascii="Times New Roman" w:hAnsi="Times New Roman" w:cs="Times New Roman"/>
          <w:sz w:val="24"/>
          <w:szCs w:val="24"/>
        </w:rPr>
        <w:t>закупке</w:t>
      </w:r>
      <w:r w:rsidRPr="007678EF">
        <w:rPr>
          <w:rFonts w:ascii="Times New Roman" w:hAnsi="Times New Roman" w:cs="Times New Roman"/>
          <w:sz w:val="24"/>
          <w:szCs w:val="24"/>
        </w:rPr>
        <w:t xml:space="preserve">».   </w:t>
      </w:r>
    </w:p>
    <w:p w:rsidR="00723E08" w:rsidRPr="007678EF" w:rsidRDefault="00723E08" w:rsidP="00723E08">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lastRenderedPageBreak/>
        <w:tab/>
      </w:r>
      <w:r w:rsidRPr="007678EF">
        <w:rPr>
          <w:rFonts w:ascii="Times New Roman" w:hAnsi="Times New Roman" w:cs="Times New Roman"/>
          <w:sz w:val="24"/>
          <w:szCs w:val="24"/>
        </w:rPr>
        <w:tab/>
        <w:t xml:space="preserve">Обеспечение заявки на участие в </w:t>
      </w:r>
      <w:r w:rsidR="00CE312F">
        <w:rPr>
          <w:rFonts w:ascii="Times New Roman" w:hAnsi="Times New Roman" w:cs="Times New Roman"/>
          <w:sz w:val="24"/>
          <w:szCs w:val="24"/>
        </w:rPr>
        <w:t>закупке</w:t>
      </w:r>
      <w:r w:rsidRPr="007678EF">
        <w:rPr>
          <w:rFonts w:ascii="Times New Roman" w:hAnsi="Times New Roman" w:cs="Times New Roman"/>
          <w:sz w:val="24"/>
          <w:szCs w:val="24"/>
        </w:rPr>
        <w:t xml:space="preserve"> применяется для обеспечения исполнения обязанности Участника закупки по заключению договора</w:t>
      </w:r>
      <w:r w:rsidR="00CE312F">
        <w:rPr>
          <w:rFonts w:ascii="Times New Roman" w:hAnsi="Times New Roman" w:cs="Times New Roman"/>
          <w:sz w:val="24"/>
          <w:szCs w:val="24"/>
        </w:rPr>
        <w:t>.</w:t>
      </w:r>
    </w:p>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p>
    <w:p w:rsidR="00723E08" w:rsidRDefault="00723E08" w:rsidP="00723E08">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sidR="00C7361B">
        <w:rPr>
          <w:rFonts w:ascii="Times New Roman" w:hAnsi="Times New Roman" w:cs="Times New Roman"/>
          <w:sz w:val="24"/>
          <w:szCs w:val="24"/>
        </w:rPr>
        <w:t>11</w:t>
      </w:r>
      <w:r w:rsidRPr="00C0422C">
        <w:rPr>
          <w:rFonts w:ascii="Times New Roman" w:hAnsi="Times New Roman" w:cs="Times New Roman"/>
          <w:sz w:val="24"/>
          <w:szCs w:val="24"/>
        </w:rPr>
        <w:t>.</w:t>
      </w:r>
      <w:r>
        <w:rPr>
          <w:rFonts w:ascii="Times New Roman" w:hAnsi="Times New Roman" w:cs="Times New Roman"/>
          <w:sz w:val="24"/>
          <w:szCs w:val="24"/>
        </w:rPr>
        <w:t>3</w:t>
      </w:r>
      <w:r w:rsidRPr="00C0422C">
        <w:rPr>
          <w:rFonts w:ascii="Times New Roman" w:hAnsi="Times New Roman" w:cs="Times New Roman"/>
          <w:sz w:val="24"/>
          <w:szCs w:val="24"/>
        </w:rPr>
        <w:t xml:space="preserve">. Размер обеспечения определяется в зависимости от цены заявки на участие в </w:t>
      </w:r>
      <w:r w:rsidR="00CE312F">
        <w:rPr>
          <w:rFonts w:ascii="Times New Roman" w:hAnsi="Times New Roman" w:cs="Times New Roman"/>
          <w:sz w:val="24"/>
          <w:szCs w:val="24"/>
        </w:rPr>
        <w:t>закупке</w:t>
      </w:r>
      <w:r w:rsidRPr="00C0422C">
        <w:rPr>
          <w:rFonts w:ascii="Times New Roman" w:hAnsi="Times New Roman" w:cs="Times New Roman"/>
          <w:sz w:val="24"/>
          <w:szCs w:val="24"/>
        </w:rPr>
        <w:t xml:space="preserve"> согласно приведенной ниже таблице.</w:t>
      </w:r>
    </w:p>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723E08" w:rsidRPr="00412442" w:rsidTr="0094525A">
        <w:tc>
          <w:tcPr>
            <w:tcW w:w="5400" w:type="dxa"/>
          </w:tcPr>
          <w:p w:rsidR="00723E08" w:rsidRPr="00412442" w:rsidRDefault="00723E08" w:rsidP="00CE312F">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Цена заявки на участие в </w:t>
            </w:r>
            <w:r w:rsidR="00CE312F">
              <w:rPr>
                <w:rFonts w:ascii="Times New Roman" w:hAnsi="Times New Roman" w:cs="Times New Roman"/>
                <w:b/>
                <w:sz w:val="24"/>
                <w:szCs w:val="24"/>
              </w:rPr>
              <w:t>закупке</w:t>
            </w:r>
            <w:r w:rsidRPr="00412442">
              <w:rPr>
                <w:rFonts w:ascii="Times New Roman" w:hAnsi="Times New Roman" w:cs="Times New Roman"/>
                <w:b/>
                <w:sz w:val="24"/>
                <w:szCs w:val="24"/>
              </w:rPr>
              <w:t xml:space="preserve"> с учетом НДС, млн. руб.</w:t>
            </w:r>
          </w:p>
        </w:tc>
        <w:tc>
          <w:tcPr>
            <w:tcW w:w="4200" w:type="dxa"/>
          </w:tcPr>
          <w:p w:rsidR="00723E08" w:rsidRPr="00412442" w:rsidRDefault="00723E08" w:rsidP="0094525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723E08" w:rsidRPr="00412442" w:rsidTr="0094525A">
        <w:tc>
          <w:tcPr>
            <w:tcW w:w="5400" w:type="dxa"/>
          </w:tcPr>
          <w:p w:rsidR="00723E08" w:rsidRPr="00412442" w:rsidRDefault="00723E08" w:rsidP="0094525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До 1,0 включительно</w:t>
            </w:r>
          </w:p>
        </w:tc>
        <w:tc>
          <w:tcPr>
            <w:tcW w:w="4200" w:type="dxa"/>
          </w:tcPr>
          <w:p w:rsidR="00723E08" w:rsidRPr="00412442" w:rsidRDefault="00723E08" w:rsidP="0094525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  (но не менее 20 000-00)</w:t>
            </w:r>
          </w:p>
        </w:tc>
      </w:tr>
      <w:tr w:rsidR="00723E08" w:rsidRPr="00412442" w:rsidTr="0094525A">
        <w:tc>
          <w:tcPr>
            <w:tcW w:w="5400" w:type="dxa"/>
          </w:tcPr>
          <w:p w:rsidR="00723E08" w:rsidRPr="00412442" w:rsidRDefault="00723E08" w:rsidP="0094525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Свыше 1,0 до 100,0</w:t>
            </w:r>
          </w:p>
        </w:tc>
        <w:tc>
          <w:tcPr>
            <w:tcW w:w="4200" w:type="dxa"/>
          </w:tcPr>
          <w:p w:rsidR="00723E08" w:rsidRPr="00412442" w:rsidRDefault="00723E08" w:rsidP="0094525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8%</w:t>
            </w:r>
          </w:p>
        </w:tc>
      </w:tr>
      <w:tr w:rsidR="00723E08" w:rsidRPr="00412442" w:rsidTr="0094525A">
        <w:tc>
          <w:tcPr>
            <w:tcW w:w="5400" w:type="dxa"/>
          </w:tcPr>
          <w:p w:rsidR="00723E08" w:rsidRPr="00412442" w:rsidRDefault="00723E08" w:rsidP="0094525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100,0 и выше</w:t>
            </w:r>
          </w:p>
        </w:tc>
        <w:tc>
          <w:tcPr>
            <w:tcW w:w="4200" w:type="dxa"/>
          </w:tcPr>
          <w:p w:rsidR="00723E08" w:rsidRPr="00412442" w:rsidRDefault="00723E08" w:rsidP="0094525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5%</w:t>
            </w:r>
          </w:p>
        </w:tc>
      </w:tr>
    </w:tbl>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sidR="00C7361B">
        <w:rPr>
          <w:rFonts w:ascii="Times New Roman" w:hAnsi="Times New Roman" w:cs="Times New Roman"/>
          <w:sz w:val="24"/>
          <w:szCs w:val="24"/>
        </w:rPr>
        <w:t>11</w:t>
      </w:r>
      <w:r w:rsidRPr="00C0422C">
        <w:rPr>
          <w:rFonts w:ascii="Times New Roman" w:hAnsi="Times New Roman" w:cs="Times New Roman"/>
          <w:sz w:val="24"/>
          <w:szCs w:val="24"/>
        </w:rPr>
        <w:t>.4. Сумма обеспечения может быть удержана в следующих случаях:</w:t>
      </w:r>
    </w:p>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 Участник закупки отзывает свою заявку на участие в </w:t>
      </w:r>
      <w:r w:rsidR="00C7361B">
        <w:rPr>
          <w:rFonts w:ascii="Times New Roman" w:hAnsi="Times New Roman" w:cs="Times New Roman"/>
          <w:sz w:val="24"/>
          <w:szCs w:val="24"/>
        </w:rPr>
        <w:t>закупке</w:t>
      </w:r>
      <w:r w:rsidRPr="00C0422C">
        <w:rPr>
          <w:rFonts w:ascii="Times New Roman" w:hAnsi="Times New Roman" w:cs="Times New Roman"/>
          <w:sz w:val="24"/>
          <w:szCs w:val="24"/>
        </w:rPr>
        <w:t xml:space="preserve"> в течение </w:t>
      </w:r>
      <w:r w:rsidR="00C7361B">
        <w:rPr>
          <w:rFonts w:ascii="Times New Roman" w:hAnsi="Times New Roman" w:cs="Times New Roman"/>
          <w:sz w:val="24"/>
          <w:szCs w:val="24"/>
        </w:rPr>
        <w:t>15</w:t>
      </w:r>
      <w:r w:rsidRPr="00C0422C">
        <w:rPr>
          <w:rFonts w:ascii="Times New Roman" w:hAnsi="Times New Roman" w:cs="Times New Roman"/>
          <w:sz w:val="24"/>
          <w:szCs w:val="24"/>
        </w:rPr>
        <w:t xml:space="preserve"> дн</w:t>
      </w:r>
      <w:r w:rsidR="00C7361B">
        <w:rPr>
          <w:rFonts w:ascii="Times New Roman" w:hAnsi="Times New Roman" w:cs="Times New Roman"/>
          <w:sz w:val="24"/>
          <w:szCs w:val="24"/>
        </w:rPr>
        <w:t>ей</w:t>
      </w:r>
      <w:r w:rsidRPr="00C0422C">
        <w:rPr>
          <w:rFonts w:ascii="Times New Roman" w:hAnsi="Times New Roman" w:cs="Times New Roman"/>
          <w:sz w:val="24"/>
          <w:szCs w:val="24"/>
        </w:rPr>
        <w:t xml:space="preserve"> с даты, определенной для вскрытия заявок на участие в </w:t>
      </w:r>
      <w:r w:rsidR="00C7361B">
        <w:rPr>
          <w:rFonts w:ascii="Times New Roman" w:hAnsi="Times New Roman" w:cs="Times New Roman"/>
          <w:sz w:val="24"/>
          <w:szCs w:val="24"/>
        </w:rPr>
        <w:t>закупке</w:t>
      </w:r>
      <w:r w:rsidRPr="00C0422C">
        <w:rPr>
          <w:rFonts w:ascii="Times New Roman" w:hAnsi="Times New Roman" w:cs="Times New Roman"/>
          <w:sz w:val="24"/>
          <w:szCs w:val="24"/>
        </w:rPr>
        <w:t>;</w:t>
      </w:r>
    </w:p>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 Участник закупки, уведомленный о присуждении ему договора в течение срока действия заявки на участие в </w:t>
      </w:r>
      <w:r w:rsidR="00C7361B">
        <w:rPr>
          <w:rFonts w:ascii="Times New Roman" w:hAnsi="Times New Roman" w:cs="Times New Roman"/>
          <w:sz w:val="24"/>
          <w:szCs w:val="24"/>
        </w:rPr>
        <w:t>закупке</w:t>
      </w:r>
      <w:r w:rsidRPr="00C0422C">
        <w:rPr>
          <w:rFonts w:ascii="Times New Roman" w:hAnsi="Times New Roman" w:cs="Times New Roman"/>
          <w:sz w:val="24"/>
          <w:szCs w:val="24"/>
        </w:rPr>
        <w:t>, откажется подписать договор, в отношении которого объявлен</w:t>
      </w:r>
      <w:r w:rsidR="00C7361B">
        <w:rPr>
          <w:rFonts w:ascii="Times New Roman" w:hAnsi="Times New Roman" w:cs="Times New Roman"/>
          <w:sz w:val="24"/>
          <w:szCs w:val="24"/>
        </w:rPr>
        <w:t>а</w:t>
      </w:r>
      <w:r w:rsidRPr="00C0422C">
        <w:rPr>
          <w:rFonts w:ascii="Times New Roman" w:hAnsi="Times New Roman" w:cs="Times New Roman"/>
          <w:sz w:val="24"/>
          <w:szCs w:val="24"/>
        </w:rPr>
        <w:t xml:space="preserve"> </w:t>
      </w:r>
      <w:r w:rsidR="00C7361B">
        <w:rPr>
          <w:rFonts w:ascii="Times New Roman" w:hAnsi="Times New Roman" w:cs="Times New Roman"/>
          <w:sz w:val="24"/>
          <w:szCs w:val="24"/>
        </w:rPr>
        <w:t>закупка</w:t>
      </w:r>
      <w:r w:rsidRPr="00C0422C">
        <w:rPr>
          <w:rFonts w:ascii="Times New Roman" w:hAnsi="Times New Roman" w:cs="Times New Roman"/>
          <w:sz w:val="24"/>
          <w:szCs w:val="24"/>
        </w:rPr>
        <w:t>;</w:t>
      </w:r>
    </w:p>
    <w:p w:rsidR="00723E08" w:rsidRPr="00C0422C" w:rsidRDefault="00723E08" w:rsidP="00723E08">
      <w:pPr>
        <w:tabs>
          <w:tab w:val="left" w:pos="993"/>
        </w:tabs>
        <w:spacing w:after="0" w:line="240" w:lineRule="auto"/>
        <w:ind w:left="792"/>
        <w:jc w:val="both"/>
        <w:rPr>
          <w:rFonts w:ascii="Times New Roman" w:hAnsi="Times New Roman" w:cs="Times New Roman"/>
          <w:sz w:val="24"/>
          <w:szCs w:val="24"/>
        </w:rPr>
      </w:pPr>
    </w:p>
    <w:p w:rsidR="007D11FC" w:rsidRDefault="007D11FC" w:rsidP="007D11FC">
      <w:pPr>
        <w:pStyle w:val="a4"/>
        <w:numPr>
          <w:ilvl w:val="2"/>
          <w:numId w:val="3"/>
        </w:numPr>
        <w:tabs>
          <w:tab w:val="left" w:pos="1701"/>
        </w:tabs>
        <w:spacing w:before="0" w:line="240" w:lineRule="auto"/>
        <w:rPr>
          <w:sz w:val="26"/>
          <w:szCs w:val="26"/>
        </w:rPr>
      </w:pPr>
      <w:r>
        <w:rPr>
          <w:sz w:val="26"/>
          <w:szCs w:val="26"/>
        </w:rPr>
        <w:t>все заполненные приложения к заявке;</w:t>
      </w:r>
    </w:p>
    <w:p w:rsidR="00807BE5" w:rsidRDefault="00807BE5" w:rsidP="00807BE5">
      <w:pPr>
        <w:pStyle w:val="a4"/>
        <w:tabs>
          <w:tab w:val="left" w:pos="1701"/>
        </w:tabs>
        <w:spacing w:before="0" w:line="240" w:lineRule="auto"/>
        <w:ind w:left="1224"/>
        <w:rPr>
          <w:sz w:val="26"/>
          <w:szCs w:val="26"/>
        </w:rPr>
      </w:pPr>
    </w:p>
    <w:p w:rsidR="00807BE5" w:rsidRDefault="00807BE5" w:rsidP="007D11FC">
      <w:pPr>
        <w:pStyle w:val="a4"/>
        <w:numPr>
          <w:ilvl w:val="2"/>
          <w:numId w:val="3"/>
        </w:numPr>
        <w:tabs>
          <w:tab w:val="left" w:pos="1701"/>
        </w:tabs>
        <w:spacing w:before="0" w:line="240" w:lineRule="auto"/>
        <w:rPr>
          <w:sz w:val="26"/>
          <w:szCs w:val="26"/>
        </w:rPr>
      </w:pPr>
      <w:r w:rsidRPr="00807BE5">
        <w:rPr>
          <w:b/>
          <w:sz w:val="26"/>
          <w:szCs w:val="26"/>
        </w:rPr>
        <w:t>свидетельство о членстве в СРО</w:t>
      </w:r>
      <w:r w:rsidRPr="00807BE5">
        <w:rPr>
          <w:sz w:val="26"/>
          <w:szCs w:val="26"/>
        </w:rPr>
        <w:t xml:space="preserve"> в области электросетевого и энергетического строительства и иметь</w:t>
      </w:r>
    </w:p>
    <w:p w:rsidR="007D11FC" w:rsidRDefault="007D11FC" w:rsidP="007D11FC">
      <w:pPr>
        <w:pStyle w:val="a4"/>
        <w:spacing w:before="0" w:line="240" w:lineRule="auto"/>
        <w:rPr>
          <w:sz w:val="26"/>
          <w:szCs w:val="26"/>
        </w:rPr>
      </w:pPr>
    </w:p>
    <w:p w:rsidR="007D11FC" w:rsidRDefault="007D11FC" w:rsidP="007D11FC">
      <w:pPr>
        <w:pStyle w:val="a4"/>
        <w:numPr>
          <w:ilvl w:val="2"/>
          <w:numId w:val="3"/>
        </w:numPr>
        <w:tabs>
          <w:tab w:val="left" w:pos="1701"/>
          <w:tab w:val="left" w:pos="1985"/>
        </w:tabs>
        <w:spacing w:before="0" w:line="240" w:lineRule="auto"/>
        <w:rPr>
          <w:sz w:val="26"/>
          <w:szCs w:val="26"/>
        </w:rPr>
      </w:pPr>
      <w:r>
        <w:rPr>
          <w:sz w:val="26"/>
          <w:szCs w:val="26"/>
        </w:rPr>
        <w:t>документы или копии документов, подтверждающих право участника осуществлять предусмотренную договором деятельность.</w:t>
      </w:r>
    </w:p>
    <w:p w:rsidR="007D11FC" w:rsidRDefault="007D11FC" w:rsidP="007D11FC">
      <w:pPr>
        <w:pStyle w:val="a7"/>
        <w:rPr>
          <w:sz w:val="26"/>
          <w:szCs w:val="26"/>
        </w:rPr>
      </w:pPr>
    </w:p>
    <w:p w:rsidR="007D11FC" w:rsidRDefault="007D11FC" w:rsidP="007D11FC">
      <w:pPr>
        <w:pStyle w:val="a4"/>
        <w:numPr>
          <w:ilvl w:val="2"/>
          <w:numId w:val="3"/>
        </w:numPr>
        <w:tabs>
          <w:tab w:val="left" w:pos="1701"/>
          <w:tab w:val="left" w:pos="1985"/>
        </w:tabs>
        <w:spacing w:before="0" w:line="240" w:lineRule="auto"/>
        <w:rPr>
          <w:sz w:val="26"/>
          <w:szCs w:val="26"/>
        </w:rPr>
      </w:pPr>
      <w:r>
        <w:rPr>
          <w:sz w:val="26"/>
          <w:szCs w:val="26"/>
        </w:rPr>
        <w:t>документы, подтверждающие соответствие предлагаемой продукции требованиям, установленным законодательством РФ к данной продукции и настоящей документацией, сертификаты (паспорта) качества на продукцию и т.д.</w:t>
      </w:r>
    </w:p>
    <w:p w:rsidR="007D11FC" w:rsidRDefault="007D11FC" w:rsidP="007D11FC">
      <w:pPr>
        <w:pStyle w:val="a7"/>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При подготовке заявки и документов, входящих в состав заявки, не допускается применение факсимильных подписей.</w:t>
      </w:r>
    </w:p>
    <w:p w:rsidR="00807BE5" w:rsidRPr="00C7361B" w:rsidRDefault="00807BE5" w:rsidP="00807BE5">
      <w:pPr>
        <w:pStyle w:val="a7"/>
        <w:numPr>
          <w:ilvl w:val="1"/>
          <w:numId w:val="3"/>
        </w:numPr>
        <w:rPr>
          <w:rFonts w:eastAsia="Times New Roman"/>
          <w:b/>
          <w:sz w:val="26"/>
          <w:szCs w:val="26"/>
          <w:lang w:eastAsia="ru-RU"/>
        </w:rPr>
      </w:pPr>
      <w:r w:rsidRPr="00C7361B">
        <w:rPr>
          <w:rFonts w:eastAsia="Times New Roman"/>
          <w:b/>
          <w:sz w:val="26"/>
          <w:szCs w:val="26"/>
          <w:lang w:eastAsia="ru-RU"/>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w:t>
      </w:r>
      <w:r w:rsidR="00C7361B">
        <w:rPr>
          <w:rFonts w:eastAsia="Times New Roman"/>
          <w:b/>
          <w:sz w:val="26"/>
          <w:szCs w:val="26"/>
          <w:lang w:eastAsia="ru-RU"/>
        </w:rPr>
        <w:t>закупочной</w:t>
      </w:r>
      <w:r w:rsidRPr="00C7361B">
        <w:rPr>
          <w:rFonts w:eastAsia="Times New Roman"/>
          <w:b/>
          <w:sz w:val="26"/>
          <w:szCs w:val="26"/>
          <w:lang w:eastAsia="ru-RU"/>
        </w:rPr>
        <w:t xml:space="preserve"> комиссией от участия в </w:t>
      </w:r>
      <w:r w:rsidR="00C7361B">
        <w:rPr>
          <w:rFonts w:eastAsia="Times New Roman"/>
          <w:b/>
          <w:sz w:val="26"/>
          <w:szCs w:val="26"/>
          <w:lang w:eastAsia="ru-RU"/>
        </w:rPr>
        <w:t>закупке</w:t>
      </w:r>
      <w:r w:rsidRPr="00C7361B">
        <w:rPr>
          <w:rFonts w:eastAsia="Times New Roman"/>
          <w:b/>
          <w:sz w:val="26"/>
          <w:szCs w:val="26"/>
          <w:lang w:eastAsia="ru-RU"/>
        </w:rPr>
        <w:t xml:space="preserve"> на любом этапе его проведения.</w:t>
      </w:r>
    </w:p>
    <w:p w:rsidR="00807BE5" w:rsidRDefault="00807BE5" w:rsidP="007D11FC">
      <w:pPr>
        <w:pStyle w:val="a4"/>
        <w:spacing w:before="0" w:line="240" w:lineRule="auto"/>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Место, условия и сроки (периоды) поставки товара.</w:t>
      </w:r>
    </w:p>
    <w:p w:rsidR="007D11FC" w:rsidRDefault="007D11FC" w:rsidP="007D11FC">
      <w:pPr>
        <w:pStyle w:val="a7"/>
        <w:rPr>
          <w:b/>
          <w:sz w:val="26"/>
          <w:szCs w:val="26"/>
        </w:rPr>
      </w:pPr>
    </w:p>
    <w:p w:rsidR="007D11FC" w:rsidRDefault="007D11FC" w:rsidP="007D11FC">
      <w:pPr>
        <w:pStyle w:val="3"/>
        <w:numPr>
          <w:ilvl w:val="1"/>
          <w:numId w:val="3"/>
        </w:numPr>
        <w:tabs>
          <w:tab w:val="left" w:pos="993"/>
        </w:tabs>
        <w:spacing w:line="240" w:lineRule="auto"/>
        <w:rPr>
          <w:color w:val="000000"/>
          <w:sz w:val="26"/>
          <w:szCs w:val="26"/>
        </w:rPr>
      </w:pPr>
      <w:r>
        <w:rPr>
          <w:sz w:val="26"/>
          <w:szCs w:val="26"/>
        </w:rPr>
        <w:t>Место, условия и сроки (периоды) поставки товара определяются проектом договора (Приложение 1 к настоящей документации)</w:t>
      </w:r>
      <w:r>
        <w:rPr>
          <w:color w:val="000000"/>
          <w:sz w:val="26"/>
          <w:szCs w:val="26"/>
        </w:rPr>
        <w:t>.</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0"/>
          <w:numId w:val="3"/>
        </w:numPr>
        <w:tabs>
          <w:tab w:val="left" w:pos="708"/>
        </w:tabs>
        <w:spacing w:line="240" w:lineRule="auto"/>
        <w:ind w:left="0" w:firstLine="0"/>
        <w:rPr>
          <w:rStyle w:val="FontStyle59"/>
          <w:sz w:val="26"/>
          <w:szCs w:val="26"/>
        </w:rPr>
      </w:pPr>
      <w:r>
        <w:rPr>
          <w:rStyle w:val="FontStyle59"/>
          <w:sz w:val="26"/>
          <w:szCs w:val="26"/>
        </w:rPr>
        <w:t>Внесение изменений в документацию открытого запроса цен и в извещение о проведении открытого запроса цен.</w:t>
      </w:r>
    </w:p>
    <w:p w:rsidR="007D11FC" w:rsidRDefault="007D11FC" w:rsidP="007D11FC">
      <w:pPr>
        <w:pStyle w:val="3"/>
        <w:numPr>
          <w:ilvl w:val="0"/>
          <w:numId w:val="0"/>
        </w:numPr>
        <w:tabs>
          <w:tab w:val="left" w:pos="708"/>
        </w:tabs>
        <w:spacing w:line="240" w:lineRule="auto"/>
        <w:rPr>
          <w:rStyle w:val="FontStyle59"/>
          <w:sz w:val="26"/>
          <w:szCs w:val="26"/>
          <w:highlight w:val="cyan"/>
        </w:rPr>
      </w:pPr>
    </w:p>
    <w:p w:rsidR="007D11FC" w:rsidRDefault="007D11FC" w:rsidP="007D11FC">
      <w:pPr>
        <w:pStyle w:val="3"/>
        <w:numPr>
          <w:ilvl w:val="1"/>
          <w:numId w:val="3"/>
        </w:numPr>
        <w:tabs>
          <w:tab w:val="left" w:pos="993"/>
        </w:tabs>
        <w:spacing w:line="240" w:lineRule="auto"/>
      </w:pPr>
      <w:r>
        <w:rPr>
          <w:sz w:val="26"/>
          <w:szCs w:val="26"/>
        </w:rPr>
        <w:lastRenderedPageBreak/>
        <w:t xml:space="preserve"> До истечения срока окончания приёма заявок на участие в запросе цен заказчик вправе внести изменения в извещение о проведении открытого запроса цен и в документацию, в том числе продлить срок окончания подачи заявок на участие в запросе цен. Все участники запроса цен извещаются заказчиком об этих изменениях при помощи оперативной связи (телефон, факс, электронная почта).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Изменения, вносимые в документацию, утверждаются Председателем закупочной комиссии.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Изменения, вносимые в извещение о проведении открытого запроса цен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7D11FC" w:rsidRDefault="007D11FC" w:rsidP="007D11FC">
      <w:pPr>
        <w:pStyle w:val="3"/>
        <w:numPr>
          <w:ilvl w:val="0"/>
          <w:numId w:val="0"/>
        </w:numPr>
        <w:tabs>
          <w:tab w:val="left" w:pos="993"/>
        </w:tabs>
        <w:spacing w:line="240" w:lineRule="auto"/>
        <w:ind w:left="792"/>
        <w:rPr>
          <w:sz w:val="26"/>
          <w:szCs w:val="26"/>
        </w:rPr>
      </w:pPr>
    </w:p>
    <w:p w:rsidR="007D11FC" w:rsidRDefault="00B77DAF" w:rsidP="007D11FC">
      <w:pPr>
        <w:pStyle w:val="3"/>
        <w:numPr>
          <w:ilvl w:val="1"/>
          <w:numId w:val="3"/>
        </w:numPr>
        <w:tabs>
          <w:tab w:val="left" w:pos="993"/>
        </w:tabs>
        <w:spacing w:line="240" w:lineRule="auto"/>
        <w:rPr>
          <w:sz w:val="26"/>
          <w:szCs w:val="26"/>
        </w:rPr>
      </w:pPr>
      <w:r>
        <w:rPr>
          <w:sz w:val="26"/>
          <w:szCs w:val="26"/>
        </w:rPr>
        <w:t>В случае</w:t>
      </w:r>
      <w:proofErr w:type="gramStart"/>
      <w:r>
        <w:rPr>
          <w:sz w:val="26"/>
          <w:szCs w:val="26"/>
        </w:rPr>
        <w:t>,</w:t>
      </w:r>
      <w:proofErr w:type="gramEnd"/>
      <w:r w:rsidR="007D11FC">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цен, то срок подачи заявок на участие в запросе цен должен быть продлён так, чтобы со дня размещения на сайте заказчика внесённых в извещение о проведении открытого запроса цен либо в документацию изменений до даты окончания подачи заявок на участие в запросе цен такой срок составлял не менее чем три дня.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 вправе отказаться от проведения запроса цен, а также завершить процедуру запроса цен без заключения договора по его результатам в любое время, при этом заказчик не возмещает участнику запроса цен расходы, понесённые им в связи с участием в процедурах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Извещение об отказе от проведения запроса цен размещается заказчиком на сайте заказчика. Соответствующие уведомления об отказе от проведения запроса цен заказчик обязан направить всем участникам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Участники запроса цен, использующие документацию с сайта заказчика,  самостоятельно отслеживают возможные изменения, внесённые в извещение о проведении открытого запроса цен либо в документацию.</w:t>
      </w:r>
    </w:p>
    <w:p w:rsidR="007D11FC" w:rsidRDefault="007D11FC" w:rsidP="007D11FC">
      <w:pPr>
        <w:pStyle w:val="a7"/>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 не несет ответственности в случае, если участник запроса цен не ознакомился с изменениями, внесёнными в Извещение о проведении открытого запроса цен либо в документацию.</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Сведения о начальной (максимальной) цене договора.</w:t>
      </w:r>
    </w:p>
    <w:p w:rsidR="007D11FC" w:rsidRDefault="007D11FC" w:rsidP="007D11FC">
      <w:pPr>
        <w:pStyle w:val="a4"/>
        <w:spacing w:before="0" w:line="240" w:lineRule="auto"/>
        <w:rPr>
          <w:sz w:val="26"/>
          <w:szCs w:val="26"/>
        </w:rPr>
      </w:pPr>
    </w:p>
    <w:p w:rsidR="007D11FC" w:rsidRPr="00CE4601" w:rsidRDefault="007D11FC" w:rsidP="007D11FC">
      <w:pPr>
        <w:pStyle w:val="3"/>
        <w:numPr>
          <w:ilvl w:val="1"/>
          <w:numId w:val="3"/>
        </w:numPr>
        <w:tabs>
          <w:tab w:val="left" w:pos="993"/>
        </w:tabs>
        <w:spacing w:line="240" w:lineRule="auto"/>
        <w:rPr>
          <w:sz w:val="26"/>
          <w:szCs w:val="26"/>
          <w:highlight w:val="yellow"/>
        </w:rPr>
      </w:pPr>
      <w:r w:rsidRPr="00CE4601">
        <w:rPr>
          <w:sz w:val="26"/>
          <w:szCs w:val="26"/>
          <w:highlight w:val="yellow"/>
        </w:rPr>
        <w:t xml:space="preserve">Начальная (максимальная) цена договора  – </w:t>
      </w:r>
      <w:r w:rsidR="002801D4">
        <w:rPr>
          <w:b/>
          <w:i/>
          <w:sz w:val="26"/>
          <w:szCs w:val="26"/>
          <w:highlight w:val="yellow"/>
          <w:u w:val="single"/>
        </w:rPr>
        <w:t>6</w:t>
      </w:r>
      <w:r w:rsidR="00222731" w:rsidRPr="00CE4601">
        <w:rPr>
          <w:b/>
          <w:i/>
          <w:sz w:val="26"/>
          <w:szCs w:val="26"/>
          <w:highlight w:val="yellow"/>
          <w:u w:val="single"/>
        </w:rPr>
        <w:t xml:space="preserve"> </w:t>
      </w:r>
      <w:r w:rsidR="00CB6A69">
        <w:rPr>
          <w:b/>
          <w:i/>
          <w:sz w:val="26"/>
          <w:szCs w:val="26"/>
          <w:highlight w:val="yellow"/>
          <w:u w:val="single"/>
        </w:rPr>
        <w:t>2</w:t>
      </w:r>
      <w:r w:rsidR="00CE4601">
        <w:rPr>
          <w:b/>
          <w:i/>
          <w:sz w:val="26"/>
          <w:szCs w:val="26"/>
          <w:highlight w:val="yellow"/>
          <w:u w:val="single"/>
        </w:rPr>
        <w:t>00</w:t>
      </w:r>
      <w:r w:rsidRPr="00CE4601">
        <w:rPr>
          <w:b/>
          <w:i/>
          <w:sz w:val="26"/>
          <w:szCs w:val="26"/>
          <w:highlight w:val="yellow"/>
          <w:u w:val="single"/>
        </w:rPr>
        <w:t> </w:t>
      </w:r>
      <w:r w:rsidR="00CE4601">
        <w:rPr>
          <w:b/>
          <w:i/>
          <w:sz w:val="26"/>
          <w:szCs w:val="26"/>
          <w:highlight w:val="yellow"/>
          <w:u w:val="single"/>
        </w:rPr>
        <w:t>000</w:t>
      </w:r>
      <w:r w:rsidRPr="00CE4601">
        <w:rPr>
          <w:b/>
          <w:i/>
          <w:sz w:val="26"/>
          <w:szCs w:val="26"/>
          <w:highlight w:val="yellow"/>
          <w:u w:val="single"/>
        </w:rPr>
        <w:t>,</w:t>
      </w:r>
      <w:r w:rsidR="008C1340" w:rsidRPr="00CE4601">
        <w:rPr>
          <w:b/>
          <w:i/>
          <w:sz w:val="26"/>
          <w:szCs w:val="26"/>
          <w:highlight w:val="yellow"/>
          <w:u w:val="single"/>
        </w:rPr>
        <w:t>0</w:t>
      </w:r>
      <w:r w:rsidRPr="00CE4601">
        <w:rPr>
          <w:b/>
          <w:i/>
          <w:sz w:val="26"/>
          <w:szCs w:val="26"/>
          <w:highlight w:val="yellow"/>
          <w:u w:val="single"/>
        </w:rPr>
        <w:t>0 (</w:t>
      </w:r>
      <w:r w:rsidR="002801D4">
        <w:rPr>
          <w:b/>
          <w:i/>
          <w:sz w:val="26"/>
          <w:szCs w:val="26"/>
          <w:highlight w:val="yellow"/>
          <w:u w:val="single"/>
        </w:rPr>
        <w:t>Шесть</w:t>
      </w:r>
      <w:bookmarkStart w:id="1" w:name="_GoBack"/>
      <w:bookmarkEnd w:id="1"/>
      <w:r w:rsidR="0099449D" w:rsidRPr="00CE4601">
        <w:rPr>
          <w:b/>
          <w:i/>
          <w:sz w:val="26"/>
          <w:szCs w:val="26"/>
          <w:highlight w:val="yellow"/>
          <w:u w:val="single"/>
        </w:rPr>
        <w:t xml:space="preserve"> мил</w:t>
      </w:r>
      <w:r w:rsidR="002C2FAF" w:rsidRPr="00CE4601">
        <w:rPr>
          <w:b/>
          <w:i/>
          <w:sz w:val="26"/>
          <w:szCs w:val="26"/>
          <w:highlight w:val="yellow"/>
          <w:u w:val="single"/>
        </w:rPr>
        <w:t>л</w:t>
      </w:r>
      <w:r w:rsidR="0099449D" w:rsidRPr="00CE4601">
        <w:rPr>
          <w:b/>
          <w:i/>
          <w:sz w:val="26"/>
          <w:szCs w:val="26"/>
          <w:highlight w:val="yellow"/>
          <w:u w:val="single"/>
        </w:rPr>
        <w:t>ионов</w:t>
      </w:r>
      <w:r w:rsidR="00CB6A69">
        <w:rPr>
          <w:b/>
          <w:i/>
          <w:sz w:val="26"/>
          <w:szCs w:val="26"/>
          <w:highlight w:val="yellow"/>
          <w:u w:val="single"/>
        </w:rPr>
        <w:t xml:space="preserve"> двести тысяч</w:t>
      </w:r>
      <w:r w:rsidRPr="00CE4601">
        <w:rPr>
          <w:b/>
          <w:i/>
          <w:sz w:val="26"/>
          <w:szCs w:val="26"/>
          <w:highlight w:val="yellow"/>
          <w:u w:val="single"/>
        </w:rPr>
        <w:t xml:space="preserve">) рублей </w:t>
      </w:r>
      <w:r w:rsidR="008C1340" w:rsidRPr="00CE4601">
        <w:rPr>
          <w:b/>
          <w:i/>
          <w:sz w:val="26"/>
          <w:szCs w:val="26"/>
          <w:highlight w:val="yellow"/>
          <w:u w:val="single"/>
        </w:rPr>
        <w:t>0</w:t>
      </w:r>
      <w:r w:rsidRPr="00CE4601">
        <w:rPr>
          <w:b/>
          <w:i/>
          <w:sz w:val="26"/>
          <w:szCs w:val="26"/>
          <w:highlight w:val="yellow"/>
          <w:u w:val="single"/>
        </w:rPr>
        <w:t>0 копеек</w:t>
      </w:r>
      <w:r w:rsidRPr="00CE4601">
        <w:rPr>
          <w:sz w:val="26"/>
          <w:szCs w:val="26"/>
          <w:highlight w:val="yellow"/>
        </w:rPr>
        <w:t xml:space="preserve"> (с учетом всех расходов, сборов, связанных с заключением и выполнением договора).</w:t>
      </w:r>
    </w:p>
    <w:p w:rsidR="007D11FC" w:rsidRDefault="007D11FC" w:rsidP="007D11FC">
      <w:pPr>
        <w:pStyle w:val="3"/>
        <w:numPr>
          <w:ilvl w:val="0"/>
          <w:numId w:val="0"/>
        </w:numPr>
        <w:tabs>
          <w:tab w:val="left" w:pos="993"/>
        </w:tabs>
        <w:spacing w:line="240" w:lineRule="auto"/>
        <w:ind w:left="792"/>
        <w:rPr>
          <w:sz w:val="26"/>
          <w:szCs w:val="26"/>
          <w:highlight w:val="yellow"/>
        </w:rPr>
      </w:pPr>
    </w:p>
    <w:p w:rsidR="007D11FC" w:rsidRDefault="007D11FC" w:rsidP="007D11FC">
      <w:pPr>
        <w:pStyle w:val="3"/>
        <w:numPr>
          <w:ilvl w:val="1"/>
          <w:numId w:val="3"/>
        </w:numPr>
        <w:tabs>
          <w:tab w:val="left" w:pos="993"/>
        </w:tabs>
        <w:spacing w:line="240" w:lineRule="auto"/>
        <w:rPr>
          <w:sz w:val="26"/>
          <w:szCs w:val="26"/>
        </w:rPr>
      </w:pPr>
      <w:r>
        <w:rPr>
          <w:sz w:val="26"/>
          <w:szCs w:val="26"/>
        </w:rPr>
        <w:lastRenderedPageBreak/>
        <w:t>Цена договора, предлагаемая участником запроса цен, не может</w:t>
      </w:r>
      <w:r>
        <w:rPr>
          <w:sz w:val="26"/>
          <w:szCs w:val="26"/>
        </w:rPr>
        <w:br/>
        <w:t>превышать начальную (максимальную) цену договора, указанную в документации.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Валютой, используемой при формировании цены и осуществлении расчетов с заказчиком, является российский рубль.</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 запроса цен определяет цену договора в соответствии с требованиями документации и представляет предложение о цене договора в заявке на участие в запросе цен.</w:t>
      </w:r>
    </w:p>
    <w:p w:rsidR="007D11FC" w:rsidRDefault="007D11FC" w:rsidP="007D11FC">
      <w:pPr>
        <w:pStyle w:val="a7"/>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Участники запроса цен указывают цену договора </w:t>
      </w:r>
      <w:r>
        <w:rPr>
          <w:sz w:val="26"/>
          <w:szCs w:val="26"/>
          <w:highlight w:val="yellow"/>
        </w:rPr>
        <w:t xml:space="preserve">с учетом цены сопутствующих работ (услуг). </w:t>
      </w:r>
      <w:r>
        <w:rPr>
          <w:sz w:val="26"/>
          <w:szCs w:val="26"/>
        </w:rPr>
        <w:t>Все налоги, пошлины и прочие сборы, которые участники запроса цен должны оплачивать в соответствии с оказанием заказчику услуг,  включаются в цену договора, предлагаемую в заявке участником запроса цен.</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Форма, сроки и порядок оплаты.</w:t>
      </w:r>
    </w:p>
    <w:p w:rsidR="007D11FC" w:rsidRDefault="007D11FC" w:rsidP="007D11FC">
      <w:pPr>
        <w:pStyle w:val="Arial"/>
        <w:tabs>
          <w:tab w:val="left" w:pos="851"/>
        </w:tabs>
        <w:spacing w:line="240" w:lineRule="auto"/>
        <w:ind w:right="17"/>
        <w:jc w:val="both"/>
        <w:rPr>
          <w:rFonts w:ascii="Times New Roman" w:hAnsi="Times New Roman" w:cs="Times New Roman"/>
          <w:sz w:val="26"/>
          <w:szCs w:val="26"/>
        </w:rPr>
      </w:pPr>
    </w:p>
    <w:p w:rsidR="007D11FC" w:rsidRDefault="007D11FC" w:rsidP="007D11FC">
      <w:pPr>
        <w:pStyle w:val="3"/>
        <w:numPr>
          <w:ilvl w:val="1"/>
          <w:numId w:val="3"/>
        </w:numPr>
        <w:tabs>
          <w:tab w:val="left" w:pos="993"/>
        </w:tabs>
        <w:spacing w:line="240" w:lineRule="auto"/>
        <w:rPr>
          <w:color w:val="000000"/>
          <w:sz w:val="26"/>
          <w:szCs w:val="26"/>
        </w:rPr>
      </w:pPr>
      <w:r>
        <w:rPr>
          <w:sz w:val="26"/>
          <w:szCs w:val="26"/>
        </w:rPr>
        <w:t>Форма, сроки и порядок оплаты услуг определяются проектом договора (Приложение 1 к настоящей документации)</w:t>
      </w:r>
      <w:r>
        <w:rPr>
          <w:color w:val="000000"/>
          <w:sz w:val="26"/>
          <w:szCs w:val="26"/>
        </w:rPr>
        <w:t>.</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Порядок, место, дата начала и дата окончания срока подачи заявок на участие в запросе цен.</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Для участия в запросе цен участник запроса цен подает заявку в срок и по форме, в соответствии с документацией.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Дата начала подачи заявок на участие в запросе цен - со дня размещения извещения о запросе цен и настоящей документации</w:t>
      </w:r>
      <w:r w:rsidR="00CB6A69">
        <w:rPr>
          <w:sz w:val="26"/>
          <w:szCs w:val="26"/>
        </w:rPr>
        <w:t xml:space="preserve"> (06</w:t>
      </w:r>
      <w:r>
        <w:rPr>
          <w:sz w:val="26"/>
          <w:szCs w:val="26"/>
        </w:rPr>
        <w:t>.</w:t>
      </w:r>
      <w:r w:rsidR="00CB6A69">
        <w:rPr>
          <w:sz w:val="26"/>
          <w:szCs w:val="26"/>
        </w:rPr>
        <w:t>06.2014г.).</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highlight w:val="yellow"/>
        </w:rPr>
      </w:pPr>
      <w:r>
        <w:rPr>
          <w:sz w:val="26"/>
          <w:szCs w:val="26"/>
        </w:rPr>
        <w:t xml:space="preserve">Дата окончания подачи заявок на участие в запросе цен </w:t>
      </w:r>
      <w:r w:rsidRPr="00CE4601">
        <w:rPr>
          <w:sz w:val="26"/>
          <w:szCs w:val="26"/>
          <w:highlight w:val="yellow"/>
        </w:rPr>
        <w:t xml:space="preserve">– </w:t>
      </w:r>
      <w:r w:rsidR="00CE4601" w:rsidRPr="00CE4601">
        <w:rPr>
          <w:sz w:val="26"/>
          <w:szCs w:val="26"/>
          <w:highlight w:val="yellow"/>
        </w:rPr>
        <w:t>1</w:t>
      </w:r>
      <w:r w:rsidR="00CB6A69">
        <w:rPr>
          <w:sz w:val="26"/>
          <w:szCs w:val="26"/>
          <w:highlight w:val="yellow"/>
        </w:rPr>
        <w:t>6</w:t>
      </w:r>
      <w:r w:rsidRPr="00CE4601">
        <w:rPr>
          <w:sz w:val="26"/>
          <w:szCs w:val="26"/>
          <w:highlight w:val="yellow"/>
        </w:rPr>
        <w:t>.0</w:t>
      </w:r>
      <w:r w:rsidR="00CE4601" w:rsidRPr="00CE4601">
        <w:rPr>
          <w:sz w:val="26"/>
          <w:szCs w:val="26"/>
          <w:highlight w:val="yellow"/>
        </w:rPr>
        <w:t>6</w:t>
      </w:r>
      <w:r w:rsidRPr="00CE4601">
        <w:rPr>
          <w:sz w:val="26"/>
          <w:szCs w:val="26"/>
          <w:highlight w:val="yellow"/>
        </w:rPr>
        <w:t>.201</w:t>
      </w:r>
      <w:r w:rsidR="00BF0CCB">
        <w:rPr>
          <w:sz w:val="26"/>
          <w:szCs w:val="26"/>
          <w:highlight w:val="yellow"/>
        </w:rPr>
        <w:t>4</w:t>
      </w:r>
      <w:r w:rsidRPr="00CE4601">
        <w:rPr>
          <w:sz w:val="26"/>
          <w:szCs w:val="26"/>
          <w:highlight w:val="yellow"/>
        </w:rPr>
        <w:t xml:space="preserve"> г.</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 вправе продлить срок подачи заявок и внести соответствующие изменения в извещение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Заявки на участие в запросе цен до последнего дня срока подачи заявок подаются по адресу, указанному в извещении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Участник запроса цен при отправке заявки по почте, несет риск доставки заявки не по адресу подачи заявок, указанному в извещении о проведении открытого запроса цен, а также риск доставки заявки после прекращения </w:t>
      </w:r>
      <w:r>
        <w:rPr>
          <w:sz w:val="26"/>
          <w:szCs w:val="26"/>
        </w:rPr>
        <w:lastRenderedPageBreak/>
        <w:t>приёма заявок на участие в запросе цен, в этом случае заявка будет признана опоздавшей.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highlight w:val="yellow"/>
        </w:rPr>
      </w:pPr>
      <w:r>
        <w:rPr>
          <w:sz w:val="26"/>
          <w:szCs w:val="26"/>
        </w:rPr>
        <w:t xml:space="preserve">Участник запроса цен подаёт заявку на участие в запросе цен в письменной форме в запечатанном конверте. На таком конверте указывается наименование открытого запроса цен,  реестровый номер закупки следующим образом: «Заявка на участие в открытом запросе цен </w:t>
      </w:r>
      <w:r>
        <w:rPr>
          <w:sz w:val="26"/>
          <w:szCs w:val="26"/>
          <w:highlight w:val="yellow"/>
        </w:rPr>
        <w:t xml:space="preserve">на право заключения </w:t>
      </w:r>
      <w:r>
        <w:rPr>
          <w:bCs/>
          <w:sz w:val="26"/>
          <w:szCs w:val="26"/>
          <w:highlight w:val="yellow"/>
        </w:rPr>
        <w:t xml:space="preserve">договора </w:t>
      </w:r>
      <w:r w:rsidR="00CB6A69">
        <w:rPr>
          <w:bCs/>
          <w:sz w:val="26"/>
          <w:szCs w:val="26"/>
          <w:highlight w:val="yellow"/>
        </w:rPr>
        <w:t>комплектации</w:t>
      </w:r>
      <w:r>
        <w:rPr>
          <w:sz w:val="26"/>
          <w:szCs w:val="26"/>
          <w:highlight w:val="yellow"/>
        </w:rPr>
        <w:t xml:space="preserve">. Реестровый номер закупки ОЗЦ </w:t>
      </w:r>
      <w:r w:rsidRPr="00CE4601">
        <w:rPr>
          <w:sz w:val="26"/>
          <w:szCs w:val="26"/>
          <w:highlight w:val="yellow"/>
        </w:rPr>
        <w:t>№0</w:t>
      </w:r>
      <w:r w:rsidR="00CB6A69">
        <w:rPr>
          <w:sz w:val="26"/>
          <w:szCs w:val="26"/>
          <w:highlight w:val="yellow"/>
        </w:rPr>
        <w:t>14</w:t>
      </w:r>
      <w:r w:rsidRPr="00CE4601">
        <w:rPr>
          <w:sz w:val="26"/>
          <w:szCs w:val="26"/>
          <w:highlight w:val="yellow"/>
        </w:rPr>
        <w:t>/201</w:t>
      </w:r>
      <w:r w:rsidR="00CB6A69">
        <w:rPr>
          <w:sz w:val="26"/>
          <w:szCs w:val="26"/>
          <w:highlight w:val="yellow"/>
        </w:rPr>
        <w:t>4</w:t>
      </w:r>
      <w:r w:rsidRPr="00CE4601">
        <w:rPr>
          <w:sz w:val="26"/>
          <w:szCs w:val="26"/>
          <w:highlight w:val="yellow"/>
        </w:rPr>
        <w:t xml:space="preserve">/ПЗ».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Реестровый номер закупки указывается на основании реестрового номера, который содержится в документации. Участник запроса цен вправе не указывать на таком конверте свое фирменное наименование и почтовый адрес.</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Каждый конверт с заявкой, поступивший в срок, указанный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открытом запросе цен, в порядке поступления конвертов с заявками.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запроса цен).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Участнику запроса цен, подавшему конверт с заявкой, по его требованию заказчиком выдается расписка в получении конверта с заявкой на участие в запросе цен. Такая расписка должна содержать регистрационный номер заявки на участие в запросе цен, дату, время, способ подачи, подпись и расшифровку подписи должностного лица, получившего конверт с заявкой, указанные в журнале регистрации заявок.</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 запроса цен вправе подать только одну заявку на участие в запросе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Участники запроса цен, подавшие заявки, и заказчик обязаны</w:t>
      </w:r>
      <w:r>
        <w:rPr>
          <w:sz w:val="26"/>
          <w:szCs w:val="26"/>
        </w:rPr>
        <w:br/>
        <w:t>обеспечить конфиденциальность сведений, содержащихся в таких заявках на участие в запросе цен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lastRenderedPageBreak/>
        <w:t>В случае</w:t>
      </w:r>
      <w:proofErr w:type="gramStart"/>
      <w:r>
        <w:rPr>
          <w:sz w:val="26"/>
          <w:szCs w:val="26"/>
        </w:rPr>
        <w:t>,</w:t>
      </w:r>
      <w:proofErr w:type="gramEnd"/>
      <w:r>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заявок.</w:t>
      </w:r>
    </w:p>
    <w:p w:rsidR="007D11FC" w:rsidRDefault="007D11FC" w:rsidP="007D11FC">
      <w:pPr>
        <w:pStyle w:val="a4"/>
        <w:spacing w:before="0" w:line="240" w:lineRule="auto"/>
        <w:rPr>
          <w:rStyle w:val="FontStyle59"/>
          <w:sz w:val="26"/>
          <w:szCs w:val="26"/>
        </w:rPr>
      </w:pPr>
    </w:p>
    <w:p w:rsidR="007D11FC" w:rsidRDefault="007D11FC" w:rsidP="007D11FC">
      <w:pPr>
        <w:pStyle w:val="3"/>
        <w:numPr>
          <w:ilvl w:val="0"/>
          <w:numId w:val="3"/>
        </w:numPr>
        <w:tabs>
          <w:tab w:val="left" w:pos="708"/>
        </w:tabs>
        <w:spacing w:line="240" w:lineRule="auto"/>
        <w:ind w:left="0" w:firstLine="0"/>
        <w:rPr>
          <w:rStyle w:val="FontStyle59"/>
          <w:sz w:val="26"/>
          <w:szCs w:val="26"/>
        </w:rPr>
      </w:pPr>
      <w:r>
        <w:rPr>
          <w:rStyle w:val="FontStyle59"/>
          <w:sz w:val="26"/>
          <w:szCs w:val="26"/>
        </w:rPr>
        <w:t>Изменения и отзыв заявок на участие в запросе цен.</w:t>
      </w:r>
    </w:p>
    <w:p w:rsidR="007D11FC" w:rsidRDefault="007D11FC" w:rsidP="007D11FC">
      <w:pPr>
        <w:pStyle w:val="Style6"/>
        <w:widowControl/>
        <w:spacing w:before="216" w:line="240" w:lineRule="auto"/>
        <w:jc w:val="left"/>
        <w:rPr>
          <w:rStyle w:val="FontStyle59"/>
          <w:sz w:val="26"/>
          <w:szCs w:val="26"/>
          <w:highlight w:val="cyan"/>
        </w:rPr>
      </w:pPr>
    </w:p>
    <w:p w:rsidR="007D11FC" w:rsidRDefault="007D11FC" w:rsidP="007D11FC">
      <w:pPr>
        <w:pStyle w:val="3"/>
        <w:numPr>
          <w:ilvl w:val="1"/>
          <w:numId w:val="3"/>
        </w:numPr>
        <w:tabs>
          <w:tab w:val="left" w:pos="993"/>
        </w:tabs>
        <w:spacing w:line="240" w:lineRule="auto"/>
      </w:pPr>
      <w:r>
        <w:rPr>
          <w:sz w:val="26"/>
          <w:szCs w:val="26"/>
        </w:rPr>
        <w:t xml:space="preserve">Участник запроса цен вправе изменить, дополнить или отозвать свою заявку на участие в запросе цен после ее подачи при условии, что заказчик получит письменное уведомление о замене, дополнении или отзыве заявки до </w:t>
      </w:r>
      <w:proofErr w:type="gramStart"/>
      <w:r>
        <w:rPr>
          <w:sz w:val="26"/>
          <w:szCs w:val="26"/>
        </w:rPr>
        <w:t>истечения</w:t>
      </w:r>
      <w:proofErr w:type="gramEnd"/>
      <w:r>
        <w:rPr>
          <w:sz w:val="26"/>
          <w:szCs w:val="26"/>
        </w:rPr>
        <w:t xml:space="preserve"> установленного в документации срока подачи заявок. Изменения и дополнения к заявкам на участие в запросе цен после окончания срока подачи заявок не принимаются.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Полученные после окончания установленного документацией срока подачи заявок на участие в запросе цен конверты с заявками заказчиком и комиссией не рассматриваются.</w:t>
      </w:r>
    </w:p>
    <w:p w:rsidR="007D11FC" w:rsidRDefault="007D11FC" w:rsidP="007D11FC">
      <w:pPr>
        <w:pStyle w:val="a7"/>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Изменения, внесенные в заявку на участие в запросе цен, считаются неотъемлемой частью заявки.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Заявки на участие в запросе цен изменяются в следующем порядке.</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highlight w:val="yellow"/>
        </w:rPr>
      </w:pPr>
      <w:r>
        <w:rPr>
          <w:sz w:val="26"/>
          <w:szCs w:val="26"/>
        </w:rPr>
        <w:t xml:space="preserve">Изменения заявки на участие в запросе цен подаются в запечатанном конверте. На конверте указываются: наименование запроса цен, реестровый номер закупки в следующем порядке: «Изменение заявки на участие в открытом запросе цен </w:t>
      </w:r>
      <w:r>
        <w:rPr>
          <w:sz w:val="26"/>
          <w:szCs w:val="26"/>
          <w:highlight w:val="yellow"/>
        </w:rPr>
        <w:t xml:space="preserve">на право заключения </w:t>
      </w:r>
      <w:r>
        <w:rPr>
          <w:bCs/>
          <w:sz w:val="26"/>
          <w:szCs w:val="26"/>
          <w:highlight w:val="yellow"/>
        </w:rPr>
        <w:t xml:space="preserve">договора </w:t>
      </w:r>
      <w:r w:rsidR="00CB6A69">
        <w:rPr>
          <w:bCs/>
          <w:sz w:val="26"/>
          <w:szCs w:val="26"/>
          <w:highlight w:val="yellow"/>
        </w:rPr>
        <w:t>комплектации</w:t>
      </w:r>
      <w:r>
        <w:rPr>
          <w:sz w:val="26"/>
          <w:szCs w:val="26"/>
          <w:highlight w:val="yellow"/>
        </w:rPr>
        <w:t xml:space="preserve">. Реестровый номер закупки </w:t>
      </w:r>
      <w:r w:rsidRPr="00CE4601">
        <w:rPr>
          <w:sz w:val="26"/>
          <w:szCs w:val="26"/>
          <w:highlight w:val="yellow"/>
        </w:rPr>
        <w:t>ОЗЦ №0</w:t>
      </w:r>
      <w:r w:rsidR="00CB6A69">
        <w:rPr>
          <w:sz w:val="26"/>
          <w:szCs w:val="26"/>
          <w:highlight w:val="yellow"/>
        </w:rPr>
        <w:t>14</w:t>
      </w:r>
      <w:r w:rsidRPr="00CE4601">
        <w:rPr>
          <w:sz w:val="26"/>
          <w:szCs w:val="26"/>
          <w:highlight w:val="yellow"/>
        </w:rPr>
        <w:t>/201</w:t>
      </w:r>
      <w:r w:rsidR="00CB6A69">
        <w:rPr>
          <w:sz w:val="26"/>
          <w:szCs w:val="26"/>
          <w:highlight w:val="yellow"/>
        </w:rPr>
        <w:t>4</w:t>
      </w:r>
      <w:r w:rsidRPr="00CE4601">
        <w:rPr>
          <w:sz w:val="26"/>
          <w:szCs w:val="26"/>
          <w:highlight w:val="yellow"/>
        </w:rPr>
        <w:t>/ПЗ».</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Изменения Заявки должны быть оформлены в порядке, установленном для оформления Заявок на участие в запросе цен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Конверты с изменениями заявок вскрываются комиссией одновременно с</w:t>
      </w:r>
      <w:r>
        <w:rPr>
          <w:sz w:val="26"/>
          <w:szCs w:val="26"/>
        </w:rPr>
        <w:br/>
        <w:t xml:space="preserve">конвертами с заявками на участие в запросе цен.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запроса цен.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pPr>
      <w:r>
        <w:rPr>
          <w:sz w:val="26"/>
          <w:szCs w:val="26"/>
        </w:rPr>
        <w:t>Заказчик не несет ответственность за негативные последствия, наступившие для участника, заявка которого была отозвана</w:t>
      </w:r>
      <w:r>
        <w:t>.</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lastRenderedPageBreak/>
        <w:t>Требования к участникам запроса цен.</w:t>
      </w:r>
    </w:p>
    <w:p w:rsidR="007D11FC" w:rsidRDefault="007D11FC" w:rsidP="007D11FC">
      <w:pPr>
        <w:tabs>
          <w:tab w:val="left" w:pos="0"/>
        </w:tabs>
        <w:spacing w:after="0" w:line="240" w:lineRule="auto"/>
        <w:jc w:val="both"/>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К участию в запросе цен допускаются участники, отвечающие следующим обязательным требованиям:</w:t>
      </w:r>
    </w:p>
    <w:p w:rsidR="007D11FC" w:rsidRDefault="007D11FC" w:rsidP="007D11FC">
      <w:pPr>
        <w:pStyle w:val="3"/>
        <w:numPr>
          <w:ilvl w:val="0"/>
          <w:numId w:val="0"/>
        </w:numPr>
        <w:tabs>
          <w:tab w:val="left" w:pos="993"/>
        </w:tabs>
        <w:spacing w:line="240" w:lineRule="auto"/>
        <w:ind w:left="151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 xml:space="preserve">требование о наличии лицензий </w:t>
      </w:r>
      <w:r w:rsidR="00CB6A69">
        <w:rPr>
          <w:sz w:val="26"/>
          <w:szCs w:val="26"/>
        </w:rPr>
        <w:t xml:space="preserve">(СРО) </w:t>
      </w:r>
      <w:r>
        <w:rPr>
          <w:sz w:val="26"/>
          <w:szCs w:val="26"/>
        </w:rPr>
        <w:t>и разрешений (по виду деятельности, соответствующего предмету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spellStart"/>
      <w:r>
        <w:rPr>
          <w:sz w:val="26"/>
          <w:szCs w:val="26"/>
        </w:rPr>
        <w:t>непроведение</w:t>
      </w:r>
      <w:proofErr w:type="spellEnd"/>
      <w:r>
        <w:rPr>
          <w:sz w:val="26"/>
          <w:szCs w:val="26"/>
        </w:rPr>
        <w:t xml:space="preserve"> ликвидации участника запроса цен - юридического лица и отсутствие решения арбитражного суда о признании участника запроса цен - юридического лица, индивидуального предпринимателя банкротом и об открытии конкурсного производства;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spellStart"/>
      <w:r>
        <w:rPr>
          <w:sz w:val="26"/>
          <w:szCs w:val="26"/>
        </w:rPr>
        <w:t>неприостановление</w:t>
      </w:r>
      <w:proofErr w:type="spellEnd"/>
      <w:r>
        <w:rPr>
          <w:sz w:val="26"/>
          <w:szCs w:val="26"/>
        </w:rPr>
        <w:t xml:space="preserve"> деятельности участника запроса цен в порядке, предусмотренном Кодексом Российской Федерации об административных правонарушениях, на день подачи заявки на участие в закупке;</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 xml:space="preserve">отсутствие у участника запроса цен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sz w:val="26"/>
          <w:szCs w:val="26"/>
        </w:rPr>
        <w:t>стоимости активов участника запроса цен</w:t>
      </w:r>
      <w:proofErr w:type="gramEnd"/>
      <w:r>
        <w:rPr>
          <w:sz w:val="26"/>
          <w:szCs w:val="26"/>
        </w:rPr>
        <w:t xml:space="preserve"> по данным бухгалтерской отчетности за последний завершенный отчетный период;</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gramStart"/>
      <w:r>
        <w:rPr>
          <w:sz w:val="26"/>
          <w:szCs w:val="26"/>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CB6A69" w:rsidRDefault="00CB6A69" w:rsidP="00CB6A69">
      <w:pPr>
        <w:pStyle w:val="a7"/>
        <w:rPr>
          <w:sz w:val="26"/>
          <w:szCs w:val="26"/>
        </w:rPr>
      </w:pPr>
    </w:p>
    <w:p w:rsidR="00CB6A69" w:rsidRDefault="00CB6A69" w:rsidP="007D11FC">
      <w:pPr>
        <w:pStyle w:val="3"/>
        <w:numPr>
          <w:ilvl w:val="0"/>
          <w:numId w:val="5"/>
        </w:numPr>
        <w:tabs>
          <w:tab w:val="left" w:pos="993"/>
        </w:tabs>
        <w:spacing w:line="240" w:lineRule="auto"/>
        <w:rPr>
          <w:sz w:val="26"/>
          <w:szCs w:val="26"/>
        </w:rPr>
      </w:pPr>
      <w:r>
        <w:rPr>
          <w:sz w:val="26"/>
          <w:szCs w:val="26"/>
        </w:rPr>
        <w:t xml:space="preserve">участник </w:t>
      </w:r>
      <w:proofErr w:type="gramStart"/>
      <w:r>
        <w:rPr>
          <w:sz w:val="26"/>
          <w:szCs w:val="26"/>
        </w:rPr>
        <w:t>должен</w:t>
      </w:r>
      <w:proofErr w:type="gramEnd"/>
      <w:r>
        <w:rPr>
          <w:sz w:val="26"/>
          <w:szCs w:val="26"/>
        </w:rPr>
        <w:t xml:space="preserve"> создан не менее чем за 3 года до даты публикации извещения о проведении закупки.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 запроса цен несет все расходы, связанные с подготовкой и подачей заявки на участие в запросе цен, участием в запросе цен и заключением договора. Документы, поступившие заказчику в составе заявки участника запроса цен, последнему не возвращаются, за исключением случаев, предусмотренных документацией.</w:t>
      </w:r>
    </w:p>
    <w:p w:rsidR="0007544D" w:rsidRDefault="0007544D" w:rsidP="0007544D">
      <w:pPr>
        <w:pStyle w:val="3"/>
        <w:numPr>
          <w:ilvl w:val="0"/>
          <w:numId w:val="0"/>
        </w:numPr>
        <w:tabs>
          <w:tab w:val="left" w:pos="993"/>
        </w:tabs>
        <w:spacing w:line="240" w:lineRule="auto"/>
        <w:ind w:left="792"/>
        <w:rPr>
          <w:sz w:val="26"/>
          <w:szCs w:val="26"/>
        </w:rPr>
      </w:pPr>
    </w:p>
    <w:p w:rsidR="0007544D" w:rsidRPr="006000B8" w:rsidRDefault="0007544D" w:rsidP="0007544D">
      <w:pPr>
        <w:pStyle w:val="3"/>
        <w:numPr>
          <w:ilvl w:val="1"/>
          <w:numId w:val="9"/>
        </w:numPr>
        <w:tabs>
          <w:tab w:val="left" w:pos="993"/>
        </w:tabs>
        <w:snapToGrid/>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Формы, порядок, дата начала и дата окончания срока предоставления участникам разъяснений положений документации о запросе цен.</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1"/>
          <w:numId w:val="3"/>
        </w:numPr>
        <w:tabs>
          <w:tab w:val="left" w:pos="993"/>
        </w:tabs>
        <w:spacing w:line="240" w:lineRule="auto"/>
        <w:rPr>
          <w:bCs/>
          <w:sz w:val="26"/>
          <w:szCs w:val="26"/>
        </w:rPr>
      </w:pPr>
      <w:r>
        <w:rPr>
          <w:sz w:val="26"/>
          <w:szCs w:val="26"/>
        </w:rPr>
        <w:t xml:space="preserve">Письменные запросы на разъяснение положений документации, принимаются на электронный адрес </w:t>
      </w:r>
      <w:r w:rsidR="00CB6A69">
        <w:rPr>
          <w:sz w:val="26"/>
          <w:szCs w:val="26"/>
        </w:rPr>
        <w:t>З</w:t>
      </w:r>
      <w:r>
        <w:rPr>
          <w:sz w:val="26"/>
          <w:szCs w:val="26"/>
        </w:rPr>
        <w:t xml:space="preserve">АО «Королевская электросеть»: </w:t>
      </w:r>
      <w:r w:rsidR="00F360E6" w:rsidRPr="00F360E6">
        <w:rPr>
          <w:color w:val="0000FF"/>
          <w:highlight w:val="yellow"/>
          <w:u w:val="single"/>
        </w:rPr>
        <w:t>avseevich.av@kenet.ru</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sidRPr="00AF2295">
        <w:rPr>
          <w:sz w:val="26"/>
          <w:szCs w:val="26"/>
          <w:highlight w:val="yellow"/>
        </w:rPr>
        <w:t xml:space="preserve">С </w:t>
      </w:r>
      <w:r w:rsidR="00CE4601" w:rsidRPr="00AF2295">
        <w:rPr>
          <w:sz w:val="26"/>
          <w:szCs w:val="26"/>
          <w:highlight w:val="yellow"/>
        </w:rPr>
        <w:t>0</w:t>
      </w:r>
      <w:r w:rsidR="00BF0CCB">
        <w:rPr>
          <w:sz w:val="26"/>
          <w:szCs w:val="26"/>
          <w:highlight w:val="yellow"/>
        </w:rPr>
        <w:t>6</w:t>
      </w:r>
      <w:r w:rsidRPr="00AF2295">
        <w:rPr>
          <w:sz w:val="26"/>
          <w:szCs w:val="26"/>
          <w:highlight w:val="yellow"/>
        </w:rPr>
        <w:t>.0</w:t>
      </w:r>
      <w:r w:rsidR="00CE4601" w:rsidRPr="00AF2295">
        <w:rPr>
          <w:sz w:val="26"/>
          <w:szCs w:val="26"/>
          <w:highlight w:val="yellow"/>
        </w:rPr>
        <w:t>6</w:t>
      </w:r>
      <w:r w:rsidRPr="00AF2295">
        <w:rPr>
          <w:sz w:val="26"/>
          <w:szCs w:val="26"/>
          <w:highlight w:val="yellow"/>
        </w:rPr>
        <w:t>.201</w:t>
      </w:r>
      <w:r w:rsidR="00BF0CCB">
        <w:rPr>
          <w:sz w:val="26"/>
          <w:szCs w:val="26"/>
          <w:highlight w:val="yellow"/>
        </w:rPr>
        <w:t>4</w:t>
      </w:r>
      <w:r w:rsidRPr="00AF2295">
        <w:rPr>
          <w:sz w:val="26"/>
          <w:szCs w:val="26"/>
          <w:highlight w:val="yellow"/>
        </w:rPr>
        <w:t xml:space="preserve"> г. по </w:t>
      </w:r>
      <w:r w:rsidR="00AF2295" w:rsidRPr="00AF2295">
        <w:rPr>
          <w:sz w:val="26"/>
          <w:szCs w:val="26"/>
          <w:highlight w:val="yellow"/>
        </w:rPr>
        <w:t>1</w:t>
      </w:r>
      <w:r w:rsidR="00BF0CCB">
        <w:rPr>
          <w:sz w:val="26"/>
          <w:szCs w:val="26"/>
          <w:highlight w:val="yellow"/>
        </w:rPr>
        <w:t>0</w:t>
      </w:r>
      <w:r w:rsidRPr="00AF2295">
        <w:rPr>
          <w:sz w:val="26"/>
          <w:szCs w:val="26"/>
          <w:highlight w:val="yellow"/>
        </w:rPr>
        <w:t>.0</w:t>
      </w:r>
      <w:r w:rsidR="00BF0CCB">
        <w:rPr>
          <w:sz w:val="26"/>
          <w:szCs w:val="26"/>
          <w:highlight w:val="yellow"/>
        </w:rPr>
        <w:t>6</w:t>
      </w:r>
      <w:r w:rsidRPr="00AF2295">
        <w:rPr>
          <w:sz w:val="26"/>
          <w:szCs w:val="26"/>
          <w:highlight w:val="yellow"/>
        </w:rPr>
        <w:t>.201</w:t>
      </w:r>
      <w:r w:rsidR="00BF0CCB">
        <w:rPr>
          <w:sz w:val="26"/>
          <w:szCs w:val="26"/>
          <w:highlight w:val="yellow"/>
        </w:rPr>
        <w:t>4</w:t>
      </w:r>
      <w:r w:rsidRPr="00AF2295">
        <w:rPr>
          <w:sz w:val="26"/>
          <w:szCs w:val="26"/>
          <w:highlight w:val="yellow"/>
        </w:rPr>
        <w:t xml:space="preserve"> г.</w:t>
      </w:r>
      <w:r>
        <w:rPr>
          <w:sz w:val="26"/>
          <w:szCs w:val="26"/>
        </w:rPr>
        <w:t xml:space="preserve"> включительно. Заказчик, в течение трех рабочих дней со дня поступления от участника запроса цен запроса о разъяснении положений документации (в письменной форме), размещает разъяснение на официальном сайте (</w:t>
      </w:r>
      <w:hyperlink r:id="rId14"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r>
        <w:rPr>
          <w:sz w:val="26"/>
          <w:szCs w:val="26"/>
        </w:rPr>
        <w:t>) с указанием предмета запроса.</w:t>
      </w:r>
    </w:p>
    <w:p w:rsidR="007D11FC" w:rsidRDefault="007D11FC" w:rsidP="007D11FC">
      <w:pPr>
        <w:pStyle w:val="a7"/>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Место и дата рассмотрения заявок участников и подведения итогов.</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993"/>
        </w:tabs>
        <w:spacing w:line="240" w:lineRule="auto"/>
        <w:rPr>
          <w:color w:val="000000"/>
          <w:sz w:val="26"/>
          <w:szCs w:val="26"/>
        </w:rPr>
      </w:pPr>
      <w:r>
        <w:rPr>
          <w:color w:val="000000"/>
          <w:sz w:val="26"/>
          <w:szCs w:val="26"/>
        </w:rPr>
        <w:t>Место рассмотрения</w:t>
      </w:r>
      <w:r w:rsidR="0099449D">
        <w:rPr>
          <w:color w:val="000000"/>
          <w:sz w:val="26"/>
          <w:szCs w:val="26"/>
        </w:rPr>
        <w:t xml:space="preserve"> и подведения итогов</w:t>
      </w:r>
      <w:r>
        <w:rPr>
          <w:color w:val="000000"/>
          <w:sz w:val="26"/>
          <w:szCs w:val="26"/>
        </w:rPr>
        <w:t>: Московская область, г. Королев, ул. Гагарина, д.4а.</w:t>
      </w:r>
    </w:p>
    <w:p w:rsidR="007D11FC" w:rsidRDefault="007D11FC" w:rsidP="007D11FC">
      <w:pPr>
        <w:pStyle w:val="3"/>
        <w:numPr>
          <w:ilvl w:val="0"/>
          <w:numId w:val="0"/>
        </w:numPr>
        <w:tabs>
          <w:tab w:val="left" w:pos="993"/>
        </w:tabs>
        <w:spacing w:line="240" w:lineRule="auto"/>
        <w:ind w:left="792"/>
        <w:rPr>
          <w:color w:val="000000"/>
          <w:sz w:val="26"/>
          <w:szCs w:val="26"/>
        </w:rPr>
      </w:pPr>
    </w:p>
    <w:p w:rsidR="007D11FC" w:rsidRDefault="007D11FC" w:rsidP="007D11FC">
      <w:pPr>
        <w:pStyle w:val="3"/>
        <w:numPr>
          <w:ilvl w:val="1"/>
          <w:numId w:val="3"/>
        </w:numPr>
        <w:tabs>
          <w:tab w:val="left" w:pos="993"/>
        </w:tabs>
        <w:spacing w:line="240" w:lineRule="auto"/>
        <w:rPr>
          <w:color w:val="000000"/>
          <w:sz w:val="26"/>
          <w:szCs w:val="26"/>
          <w:highlight w:val="yellow"/>
        </w:rPr>
      </w:pPr>
      <w:r>
        <w:rPr>
          <w:color w:val="000000"/>
          <w:sz w:val="26"/>
          <w:szCs w:val="26"/>
        </w:rPr>
        <w:t xml:space="preserve">Дата рассмотрения:  </w:t>
      </w:r>
      <w:r w:rsidR="00AF2295" w:rsidRPr="00AF2295">
        <w:rPr>
          <w:color w:val="000000"/>
          <w:sz w:val="26"/>
          <w:szCs w:val="26"/>
          <w:highlight w:val="yellow"/>
        </w:rPr>
        <w:t>1</w:t>
      </w:r>
      <w:r w:rsidR="00BF0CCB">
        <w:rPr>
          <w:color w:val="000000"/>
          <w:sz w:val="26"/>
          <w:szCs w:val="26"/>
          <w:highlight w:val="yellow"/>
        </w:rPr>
        <w:t>7</w:t>
      </w:r>
      <w:r w:rsidR="00AF2295" w:rsidRPr="00AF2295">
        <w:rPr>
          <w:color w:val="000000"/>
          <w:sz w:val="26"/>
          <w:szCs w:val="26"/>
          <w:highlight w:val="yellow"/>
        </w:rPr>
        <w:t>.</w:t>
      </w:r>
      <w:r w:rsidRPr="00AF2295">
        <w:rPr>
          <w:color w:val="000000"/>
          <w:sz w:val="26"/>
          <w:szCs w:val="26"/>
          <w:highlight w:val="yellow"/>
        </w:rPr>
        <w:t>0</w:t>
      </w:r>
      <w:r w:rsidR="00AF2295" w:rsidRPr="00AF2295">
        <w:rPr>
          <w:color w:val="000000"/>
          <w:sz w:val="26"/>
          <w:szCs w:val="26"/>
          <w:highlight w:val="yellow"/>
        </w:rPr>
        <w:t>6</w:t>
      </w:r>
      <w:r w:rsidRPr="00AF2295">
        <w:rPr>
          <w:color w:val="000000"/>
          <w:sz w:val="26"/>
          <w:szCs w:val="26"/>
          <w:highlight w:val="yellow"/>
        </w:rPr>
        <w:t>.2013 г.</w:t>
      </w:r>
    </w:p>
    <w:p w:rsidR="007D11FC" w:rsidRDefault="007D11FC" w:rsidP="007D11FC">
      <w:pPr>
        <w:pStyle w:val="a7"/>
        <w:rPr>
          <w:color w:val="000000"/>
          <w:sz w:val="26"/>
          <w:szCs w:val="26"/>
        </w:rPr>
      </w:pPr>
    </w:p>
    <w:p w:rsidR="007D11FC" w:rsidRDefault="007D11FC" w:rsidP="007D11FC">
      <w:pPr>
        <w:pStyle w:val="3"/>
        <w:numPr>
          <w:ilvl w:val="1"/>
          <w:numId w:val="3"/>
        </w:numPr>
        <w:tabs>
          <w:tab w:val="left" w:pos="993"/>
        </w:tabs>
        <w:spacing w:line="240" w:lineRule="auto"/>
        <w:rPr>
          <w:color w:val="000000"/>
          <w:sz w:val="26"/>
          <w:szCs w:val="26"/>
          <w:highlight w:val="yellow"/>
        </w:rPr>
      </w:pPr>
      <w:r>
        <w:rPr>
          <w:color w:val="000000"/>
          <w:sz w:val="26"/>
          <w:szCs w:val="26"/>
        </w:rPr>
        <w:t xml:space="preserve">Дата подведения итогов: </w:t>
      </w:r>
      <w:r w:rsidR="00BF0CCB" w:rsidRPr="00BF0CCB">
        <w:rPr>
          <w:color w:val="000000"/>
          <w:sz w:val="26"/>
          <w:szCs w:val="26"/>
          <w:highlight w:val="yellow"/>
        </w:rPr>
        <w:t>18</w:t>
      </w:r>
      <w:r w:rsidRPr="00BF0CCB">
        <w:rPr>
          <w:color w:val="000000"/>
          <w:sz w:val="26"/>
          <w:szCs w:val="26"/>
          <w:highlight w:val="yellow"/>
        </w:rPr>
        <w:t>.0</w:t>
      </w:r>
      <w:r w:rsidR="00AF2295" w:rsidRPr="00BF0CCB">
        <w:rPr>
          <w:color w:val="000000"/>
          <w:sz w:val="26"/>
          <w:szCs w:val="26"/>
          <w:highlight w:val="yellow"/>
        </w:rPr>
        <w:t>6</w:t>
      </w:r>
      <w:r w:rsidRPr="00BF0CCB">
        <w:rPr>
          <w:color w:val="000000"/>
          <w:sz w:val="26"/>
          <w:szCs w:val="26"/>
          <w:highlight w:val="yellow"/>
        </w:rPr>
        <w:t>.</w:t>
      </w:r>
      <w:r w:rsidRPr="00AF2295">
        <w:rPr>
          <w:color w:val="000000"/>
          <w:sz w:val="26"/>
          <w:szCs w:val="26"/>
          <w:highlight w:val="yellow"/>
        </w:rPr>
        <w:t>2013 г.</w:t>
      </w:r>
    </w:p>
    <w:p w:rsidR="007D11FC" w:rsidRDefault="007D11FC" w:rsidP="007D11FC">
      <w:pPr>
        <w:pStyle w:val="3"/>
        <w:numPr>
          <w:ilvl w:val="0"/>
          <w:numId w:val="0"/>
        </w:numPr>
        <w:tabs>
          <w:tab w:val="left" w:pos="993"/>
        </w:tabs>
        <w:spacing w:line="240" w:lineRule="auto"/>
        <w:rPr>
          <w:b/>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Критерии оценки и сопоставления заявок на участие в запросе цен.</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1"/>
          <w:numId w:val="3"/>
        </w:numPr>
        <w:tabs>
          <w:tab w:val="left" w:pos="993"/>
        </w:tabs>
        <w:spacing w:line="240" w:lineRule="auto"/>
        <w:rPr>
          <w:b/>
          <w:sz w:val="26"/>
          <w:szCs w:val="26"/>
        </w:rPr>
      </w:pPr>
      <w:r>
        <w:rPr>
          <w:sz w:val="26"/>
          <w:szCs w:val="26"/>
        </w:rPr>
        <w:t>Критерием оценки и сопоставления заявок является наименьшая цена договора</w:t>
      </w:r>
      <w:r>
        <w:rPr>
          <w:b/>
          <w:sz w:val="26"/>
          <w:szCs w:val="26"/>
        </w:rPr>
        <w:t>.</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Порядок оценки и сопоставления заявок на участие в запросе цен.</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Закупочная комиссия в течение </w:t>
      </w:r>
      <w:r w:rsidR="00BF0CCB">
        <w:rPr>
          <w:sz w:val="26"/>
          <w:szCs w:val="26"/>
          <w:highlight w:val="yellow"/>
        </w:rPr>
        <w:t>2</w:t>
      </w:r>
      <w:r w:rsidR="00A36BC4" w:rsidRPr="00AF2295">
        <w:rPr>
          <w:sz w:val="26"/>
          <w:szCs w:val="26"/>
          <w:highlight w:val="yellow"/>
        </w:rPr>
        <w:t xml:space="preserve"> (</w:t>
      </w:r>
      <w:r w:rsidR="00BF0CCB">
        <w:rPr>
          <w:sz w:val="26"/>
          <w:szCs w:val="26"/>
          <w:highlight w:val="yellow"/>
        </w:rPr>
        <w:t>двух</w:t>
      </w:r>
      <w:r w:rsidR="00A36BC4" w:rsidRPr="00AF2295">
        <w:rPr>
          <w:sz w:val="26"/>
          <w:szCs w:val="26"/>
          <w:highlight w:val="yellow"/>
        </w:rPr>
        <w:t>)</w:t>
      </w:r>
      <w:r w:rsidRPr="00AF2295">
        <w:rPr>
          <w:sz w:val="26"/>
          <w:szCs w:val="26"/>
          <w:highlight w:val="yellow"/>
        </w:rPr>
        <w:t xml:space="preserve"> рабочих дней</w:t>
      </w:r>
      <w:r>
        <w:rPr>
          <w:sz w:val="26"/>
          <w:szCs w:val="26"/>
        </w:rPr>
        <w:t xml:space="preserve"> после окончания срока подачи заявок на участие в запросе цен, рассматривает заявки на соответствие их требованиям, установленным в извещении и документации о проведении запроса цен, и оценивает такие заявки.</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 рассматривает заявки на участие в запросе цен на</w:t>
      </w:r>
      <w:r>
        <w:rPr>
          <w:sz w:val="26"/>
          <w:szCs w:val="26"/>
        </w:rPr>
        <w:br/>
        <w:t>соответствие следующим требованиям:</w:t>
      </w:r>
    </w:p>
    <w:p w:rsidR="007D11FC" w:rsidRDefault="007D11FC" w:rsidP="007D11FC">
      <w:pPr>
        <w:pStyle w:val="a7"/>
        <w:rPr>
          <w:sz w:val="26"/>
          <w:szCs w:val="26"/>
        </w:rPr>
      </w:pP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наличие документов, определенных документацией;</w:t>
      </w: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соответствие предмета заявки предмету запроса цен, указанному в документации;</w:t>
      </w: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не превышения предложения по цене договора, содержащегося в заявке на участие в запросе цен, над начальной (максимальной) ценой предмета запроса цен, установленной заказчиком.</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proofErr w:type="gramStart"/>
      <w:r>
        <w:rPr>
          <w:sz w:val="26"/>
          <w:szCs w:val="26"/>
        </w:rPr>
        <w:t xml:space="preserve">В случае установления недостоверности сведений, содержащихся в документах, представленных участником запроса цен в соответствии с настоящим Положением, установления факта проведения ликвидации участника запроса цен юридического лица или принятия арбитражным судом решения о признании участника запроса цен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Pr>
            <w:rStyle w:val="a3"/>
            <w:sz w:val="26"/>
            <w:szCs w:val="26"/>
          </w:rPr>
          <w:t>Кодексом</w:t>
        </w:r>
      </w:hyperlink>
      <w:r>
        <w:rPr>
          <w:sz w:val="26"/>
          <w:szCs w:val="26"/>
        </w:rPr>
        <w:t xml:space="preserve"> Российской Федерации об административных правонарушениях</w:t>
      </w:r>
      <w:proofErr w:type="gramEnd"/>
      <w:r>
        <w:rPr>
          <w:sz w:val="26"/>
          <w:szCs w:val="26"/>
        </w:rPr>
        <w:t xml:space="preserve">, </w:t>
      </w:r>
      <w:proofErr w:type="gramStart"/>
      <w:r>
        <w:rPr>
          <w:sz w:val="26"/>
          <w:szCs w:val="26"/>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цен не обжалует наличие указанной задолженности в соответствии с</w:t>
      </w:r>
      <w:proofErr w:type="gramEnd"/>
      <w:r>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6"/>
        </w:numPr>
        <w:tabs>
          <w:tab w:val="left" w:pos="993"/>
        </w:tabs>
        <w:spacing w:line="240" w:lineRule="auto"/>
        <w:rPr>
          <w:sz w:val="26"/>
          <w:szCs w:val="26"/>
        </w:rPr>
      </w:pPr>
      <w:proofErr w:type="spellStart"/>
      <w:r>
        <w:rPr>
          <w:sz w:val="26"/>
          <w:szCs w:val="26"/>
        </w:rPr>
        <w:t>непредоставления</w:t>
      </w:r>
      <w:proofErr w:type="spellEnd"/>
      <w:r>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7D11FC" w:rsidRDefault="007D11FC" w:rsidP="007D11FC">
      <w:pPr>
        <w:pStyle w:val="3"/>
        <w:numPr>
          <w:ilvl w:val="0"/>
          <w:numId w:val="6"/>
        </w:numPr>
        <w:tabs>
          <w:tab w:val="left" w:pos="993"/>
        </w:tabs>
        <w:spacing w:line="240" w:lineRule="auto"/>
        <w:rPr>
          <w:sz w:val="26"/>
          <w:szCs w:val="26"/>
        </w:rPr>
      </w:pPr>
      <w:r>
        <w:rPr>
          <w:sz w:val="26"/>
          <w:szCs w:val="26"/>
        </w:rPr>
        <w:t>несоответствия требованиям, установленным документацией к участникам запроса цен;</w:t>
      </w:r>
    </w:p>
    <w:p w:rsidR="007D11FC" w:rsidRDefault="007D11FC" w:rsidP="007D11FC">
      <w:pPr>
        <w:pStyle w:val="3"/>
        <w:numPr>
          <w:ilvl w:val="0"/>
          <w:numId w:val="6"/>
        </w:numPr>
        <w:tabs>
          <w:tab w:val="left" w:pos="993"/>
        </w:tabs>
        <w:spacing w:line="240" w:lineRule="auto"/>
        <w:rPr>
          <w:sz w:val="26"/>
          <w:szCs w:val="26"/>
        </w:rPr>
      </w:pPr>
      <w:r>
        <w:rPr>
          <w:sz w:val="26"/>
          <w:szCs w:val="26"/>
        </w:rPr>
        <w:t xml:space="preserve">несоответствия заявки на участие в закупке требованиям документации о запросе цен, в том числе наличие в таких заявках предложения о цене договора, превышающей начальную (максимальную) цену договора.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Победителем запроса цен признается участник, который предложил наименьшую цену и заявке которого присвоен первый номер.</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 </w:t>
      </w:r>
      <w:proofErr w:type="gramStart"/>
      <w:r>
        <w:rPr>
          <w:sz w:val="26"/>
          <w:szCs w:val="26"/>
        </w:rPr>
        <w:t xml:space="preserve">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w:t>
      </w:r>
      <w:r>
        <w:rPr>
          <w:sz w:val="26"/>
          <w:szCs w:val="26"/>
        </w:rPr>
        <w:lastRenderedPageBreak/>
        <w:t>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 В случае</w:t>
      </w:r>
      <w:proofErr w:type="gramStart"/>
      <w:r>
        <w:rPr>
          <w:sz w:val="26"/>
          <w:szCs w:val="26"/>
        </w:rPr>
        <w:t>,</w:t>
      </w:r>
      <w:proofErr w:type="gramEnd"/>
      <w:r>
        <w:rPr>
          <w:sz w:val="26"/>
          <w:szCs w:val="26"/>
        </w:rPr>
        <w:t xml:space="preserve"> если по запросу цен не подана ни одна заявка на участие в запросе цен или подана только одна заявка на участие в запросе цен или по результатам рассмотрения соответствующей требованиям документации о запросе цен была признана только одна заявка или по результатам оценки заявок закупочной комиссией не был выбран победитель, запрос цен признается несостоявшимся. При наличии единственного участника запроса цен его заявка рассматривается, и в случае соответствия заявки  участника  требованиям документации о запросе цен, с таким участником заключается договор.</w:t>
      </w:r>
    </w:p>
    <w:p w:rsidR="007D11FC" w:rsidRDefault="007D11FC" w:rsidP="007D11FC">
      <w:pPr>
        <w:pStyle w:val="a7"/>
        <w:rPr>
          <w:sz w:val="26"/>
          <w:szCs w:val="26"/>
        </w:rPr>
      </w:pPr>
    </w:p>
    <w:p w:rsidR="007D11FC" w:rsidRDefault="007D11FC" w:rsidP="007D11FC">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Приложения: </w:t>
      </w:r>
    </w:p>
    <w:p w:rsidR="00353C01" w:rsidRDefault="00353C01" w:rsidP="007D11FC">
      <w:pPr>
        <w:spacing w:after="0" w:line="240" w:lineRule="auto"/>
        <w:rPr>
          <w:rFonts w:ascii="Times New Roman" w:hAnsi="Times New Roman" w:cs="Times New Roman"/>
          <w:b/>
          <w:sz w:val="26"/>
          <w:szCs w:val="26"/>
        </w:rPr>
      </w:pPr>
    </w:p>
    <w:p w:rsidR="00353C01" w:rsidRPr="00353C01" w:rsidRDefault="00353C01" w:rsidP="00353C01">
      <w:pPr>
        <w:numPr>
          <w:ilvl w:val="0"/>
          <w:numId w:val="11"/>
        </w:numPr>
        <w:spacing w:after="0" w:line="240" w:lineRule="auto"/>
        <w:contextualSpacing/>
        <w:jc w:val="both"/>
        <w:rPr>
          <w:rFonts w:ascii="Times New Roman" w:eastAsia="Calibri" w:hAnsi="Times New Roman" w:cs="Times New Roman"/>
          <w:sz w:val="24"/>
          <w:szCs w:val="24"/>
        </w:rPr>
      </w:pPr>
      <w:r w:rsidRPr="00353C01">
        <w:rPr>
          <w:rFonts w:ascii="Times New Roman" w:eastAsia="Calibri" w:hAnsi="Times New Roman" w:cs="Times New Roman"/>
          <w:sz w:val="24"/>
          <w:szCs w:val="24"/>
        </w:rPr>
        <w:t>Договор (проект);</w:t>
      </w:r>
    </w:p>
    <w:p w:rsidR="00353C01" w:rsidRPr="00353C01" w:rsidRDefault="00353C01" w:rsidP="00353C01">
      <w:pPr>
        <w:numPr>
          <w:ilvl w:val="0"/>
          <w:numId w:val="11"/>
        </w:numPr>
        <w:spacing w:after="0" w:line="240" w:lineRule="auto"/>
        <w:contextualSpacing/>
        <w:jc w:val="both"/>
        <w:rPr>
          <w:rFonts w:ascii="Times New Roman" w:eastAsia="Calibri" w:hAnsi="Times New Roman" w:cs="Times New Roman"/>
          <w:sz w:val="24"/>
          <w:szCs w:val="24"/>
        </w:rPr>
      </w:pPr>
      <w:r w:rsidRPr="00353C01">
        <w:rPr>
          <w:rFonts w:ascii="Times New Roman" w:eastAsia="Calibri" w:hAnsi="Times New Roman" w:cs="Times New Roman"/>
          <w:sz w:val="24"/>
          <w:szCs w:val="24"/>
        </w:rPr>
        <w:t>Заявка на участие в конкурсе.</w:t>
      </w:r>
    </w:p>
    <w:p w:rsidR="00353C01" w:rsidRPr="00353C01" w:rsidRDefault="00353C01" w:rsidP="00353C01">
      <w:pPr>
        <w:numPr>
          <w:ilvl w:val="0"/>
          <w:numId w:val="11"/>
        </w:numPr>
        <w:spacing w:after="0" w:line="240" w:lineRule="auto"/>
        <w:contextualSpacing/>
        <w:jc w:val="both"/>
        <w:rPr>
          <w:rFonts w:ascii="Times New Roman" w:eastAsia="Calibri" w:hAnsi="Times New Roman" w:cs="Times New Roman"/>
          <w:sz w:val="24"/>
          <w:szCs w:val="24"/>
        </w:rPr>
      </w:pPr>
      <w:r w:rsidRPr="00353C01">
        <w:rPr>
          <w:rFonts w:ascii="Times New Roman" w:eastAsia="Calibri" w:hAnsi="Times New Roman" w:cs="Times New Roman"/>
          <w:sz w:val="24"/>
          <w:szCs w:val="24"/>
        </w:rPr>
        <w:t>Гарантия на участие в закупке.</w:t>
      </w:r>
    </w:p>
    <w:p w:rsidR="00353C01" w:rsidRPr="00353C01" w:rsidRDefault="00353C01" w:rsidP="00353C01">
      <w:pPr>
        <w:numPr>
          <w:ilvl w:val="0"/>
          <w:numId w:val="11"/>
        </w:numPr>
        <w:spacing w:after="0" w:line="240" w:lineRule="auto"/>
        <w:contextualSpacing/>
        <w:jc w:val="both"/>
        <w:rPr>
          <w:rFonts w:ascii="Times New Roman" w:eastAsia="Calibri" w:hAnsi="Times New Roman" w:cs="Times New Roman"/>
          <w:sz w:val="24"/>
          <w:szCs w:val="24"/>
        </w:rPr>
      </w:pPr>
      <w:r w:rsidRPr="00353C01">
        <w:rPr>
          <w:rFonts w:ascii="Times New Roman" w:eastAsia="Calibri" w:hAnsi="Times New Roman" w:cs="Times New Roman"/>
          <w:sz w:val="24"/>
          <w:szCs w:val="24"/>
        </w:rPr>
        <w:t>Подтверждение согласия на невозврат.</w:t>
      </w:r>
    </w:p>
    <w:p w:rsidR="006521FF" w:rsidRPr="00F259B5" w:rsidRDefault="006521FF" w:rsidP="006521FF">
      <w:pPr>
        <w:numPr>
          <w:ilvl w:val="0"/>
          <w:numId w:val="11"/>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9C44D5" w:rsidRDefault="009C44D5" w:rsidP="00353C01">
      <w:pPr>
        <w:pStyle w:val="a7"/>
        <w:ind w:firstLine="0"/>
      </w:pPr>
    </w:p>
    <w:sectPr w:rsidR="009C44D5" w:rsidSect="00711F60">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68E" w:rsidRDefault="0063368E" w:rsidP="00711F60">
      <w:pPr>
        <w:spacing w:after="0" w:line="240" w:lineRule="auto"/>
      </w:pPr>
      <w:r>
        <w:separator/>
      </w:r>
    </w:p>
  </w:endnote>
  <w:endnote w:type="continuationSeparator" w:id="0">
    <w:p w:rsidR="0063368E" w:rsidRDefault="0063368E" w:rsidP="00711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623419"/>
      <w:docPartObj>
        <w:docPartGallery w:val="Page Numbers (Bottom of Page)"/>
        <w:docPartUnique/>
      </w:docPartObj>
    </w:sdtPr>
    <w:sdtEndPr/>
    <w:sdtContent>
      <w:p w:rsidR="00711F60" w:rsidRDefault="00711F60">
        <w:pPr>
          <w:pStyle w:val="ad"/>
          <w:jc w:val="right"/>
        </w:pPr>
        <w:r>
          <w:fldChar w:fldCharType="begin"/>
        </w:r>
        <w:r>
          <w:instrText>PAGE   \* MERGEFORMAT</w:instrText>
        </w:r>
        <w:r>
          <w:fldChar w:fldCharType="separate"/>
        </w:r>
        <w:r w:rsidR="002801D4">
          <w:rPr>
            <w:noProof/>
          </w:rPr>
          <w:t>16</w:t>
        </w:r>
        <w:r>
          <w:fldChar w:fldCharType="end"/>
        </w:r>
      </w:p>
    </w:sdtContent>
  </w:sdt>
  <w:p w:rsidR="00711F60" w:rsidRDefault="00711F6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68E" w:rsidRDefault="0063368E" w:rsidP="00711F60">
      <w:pPr>
        <w:spacing w:after="0" w:line="240" w:lineRule="auto"/>
      </w:pPr>
      <w:r>
        <w:separator/>
      </w:r>
    </w:p>
  </w:footnote>
  <w:footnote w:type="continuationSeparator" w:id="0">
    <w:p w:rsidR="0063368E" w:rsidRDefault="0063368E" w:rsidP="00711F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start w:val="1"/>
      <w:numFmt w:val="bullet"/>
      <w:lvlText w:val="o"/>
      <w:lvlJc w:val="left"/>
      <w:pPr>
        <w:ind w:left="4392" w:hanging="360"/>
      </w:pPr>
      <w:rPr>
        <w:rFonts w:ascii="Courier New" w:hAnsi="Courier New" w:cs="Courier New" w:hint="default"/>
      </w:rPr>
    </w:lvl>
    <w:lvl w:ilvl="5" w:tplc="04190005">
      <w:start w:val="1"/>
      <w:numFmt w:val="bullet"/>
      <w:lvlText w:val=""/>
      <w:lvlJc w:val="left"/>
      <w:pPr>
        <w:ind w:left="5112" w:hanging="360"/>
      </w:pPr>
      <w:rPr>
        <w:rFonts w:ascii="Wingdings" w:hAnsi="Wingdings" w:hint="default"/>
      </w:rPr>
    </w:lvl>
    <w:lvl w:ilvl="6" w:tplc="04190001">
      <w:start w:val="1"/>
      <w:numFmt w:val="bullet"/>
      <w:lvlText w:val=""/>
      <w:lvlJc w:val="left"/>
      <w:pPr>
        <w:ind w:left="5832" w:hanging="360"/>
      </w:pPr>
      <w:rPr>
        <w:rFonts w:ascii="Symbol" w:hAnsi="Symbol" w:hint="default"/>
      </w:rPr>
    </w:lvl>
    <w:lvl w:ilvl="7" w:tplc="04190003">
      <w:start w:val="1"/>
      <w:numFmt w:val="bullet"/>
      <w:lvlText w:val="o"/>
      <w:lvlJc w:val="left"/>
      <w:pPr>
        <w:ind w:left="6552" w:hanging="360"/>
      </w:pPr>
      <w:rPr>
        <w:rFonts w:ascii="Courier New" w:hAnsi="Courier New" w:cs="Courier New" w:hint="default"/>
      </w:rPr>
    </w:lvl>
    <w:lvl w:ilvl="8" w:tplc="04190005">
      <w:start w:val="1"/>
      <w:numFmt w:val="bullet"/>
      <w:lvlText w:val=""/>
      <w:lvlJc w:val="left"/>
      <w:pPr>
        <w:ind w:left="7272" w:hanging="360"/>
      </w:pPr>
      <w:rPr>
        <w:rFonts w:ascii="Wingdings" w:hAnsi="Wingdings" w:hint="default"/>
      </w:rPr>
    </w:lvl>
  </w:abstractNum>
  <w:abstractNum w:abstractNumId="1">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C5E7160"/>
    <w:multiLevelType w:val="multilevel"/>
    <w:tmpl w:val="C1BE3ED6"/>
    <w:lvl w:ilvl="0">
      <w:start w:val="1"/>
      <w:numFmt w:val="decimal"/>
      <w:pStyle w:val="4"/>
      <w:lvlText w:val="%1."/>
      <w:lvlJc w:val="center"/>
      <w:pPr>
        <w:tabs>
          <w:tab w:val="num" w:pos="568"/>
        </w:tabs>
        <w:ind w:left="568" w:hanging="568"/>
      </w:pPr>
    </w:lvl>
    <w:lvl w:ilvl="1">
      <w:start w:val="1"/>
      <w:numFmt w:val="decimal"/>
      <w:pStyle w:val="2"/>
      <w:lvlText w:val="%1.%2."/>
      <w:lvlJc w:val="left"/>
      <w:pPr>
        <w:tabs>
          <w:tab w:val="num" w:pos="4252"/>
        </w:tabs>
        <w:ind w:left="4252" w:hanging="1133"/>
      </w:pPr>
    </w:lvl>
    <w:lvl w:ilvl="2">
      <w:start w:val="1"/>
      <w:numFmt w:val="decimal"/>
      <w:pStyle w:val="3"/>
      <w:lvlText w:val="%1.%2.%3."/>
      <w:lvlJc w:val="left"/>
      <w:pPr>
        <w:tabs>
          <w:tab w:val="num" w:pos="1133"/>
        </w:tabs>
        <w:ind w:left="1133" w:hanging="1133"/>
      </w:pPr>
    </w:lvl>
    <w:lvl w:ilvl="3">
      <w:start w:val="1"/>
      <w:numFmt w:val="decimal"/>
      <w:pStyle w:val="2"/>
      <w:lvlText w:val="%1.%2.%3.%4."/>
      <w:lvlJc w:val="left"/>
      <w:pPr>
        <w:tabs>
          <w:tab w:val="num" w:pos="1134"/>
        </w:tabs>
        <w:ind w:left="1134" w:hanging="1134"/>
      </w:p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5B047E3E"/>
    <w:multiLevelType w:val="hybridMultilevel"/>
    <w:tmpl w:val="464AF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start w:val="1"/>
      <w:numFmt w:val="bullet"/>
      <w:lvlText w:val="o"/>
      <w:lvlJc w:val="left"/>
      <w:pPr>
        <w:ind w:left="4392" w:hanging="360"/>
      </w:pPr>
      <w:rPr>
        <w:rFonts w:ascii="Courier New" w:hAnsi="Courier New" w:cs="Courier New" w:hint="default"/>
      </w:rPr>
    </w:lvl>
    <w:lvl w:ilvl="5" w:tplc="04190005">
      <w:start w:val="1"/>
      <w:numFmt w:val="bullet"/>
      <w:lvlText w:val=""/>
      <w:lvlJc w:val="left"/>
      <w:pPr>
        <w:ind w:left="5112" w:hanging="360"/>
      </w:pPr>
      <w:rPr>
        <w:rFonts w:ascii="Wingdings" w:hAnsi="Wingdings" w:hint="default"/>
      </w:rPr>
    </w:lvl>
    <w:lvl w:ilvl="6" w:tplc="04190001">
      <w:start w:val="1"/>
      <w:numFmt w:val="bullet"/>
      <w:lvlText w:val=""/>
      <w:lvlJc w:val="left"/>
      <w:pPr>
        <w:ind w:left="5832" w:hanging="360"/>
      </w:pPr>
      <w:rPr>
        <w:rFonts w:ascii="Symbol" w:hAnsi="Symbol" w:hint="default"/>
      </w:rPr>
    </w:lvl>
    <w:lvl w:ilvl="7" w:tplc="04190003">
      <w:start w:val="1"/>
      <w:numFmt w:val="bullet"/>
      <w:lvlText w:val="o"/>
      <w:lvlJc w:val="left"/>
      <w:pPr>
        <w:ind w:left="6552" w:hanging="360"/>
      </w:pPr>
      <w:rPr>
        <w:rFonts w:ascii="Courier New" w:hAnsi="Courier New" w:cs="Courier New" w:hint="default"/>
      </w:rPr>
    </w:lvl>
    <w:lvl w:ilvl="8" w:tplc="04190005">
      <w:start w:val="1"/>
      <w:numFmt w:val="bullet"/>
      <w:lvlText w:val=""/>
      <w:lvlJc w:val="left"/>
      <w:pPr>
        <w:ind w:left="7272" w:hanging="360"/>
      </w:pPr>
      <w:rPr>
        <w:rFonts w:ascii="Wingdings" w:hAnsi="Wingdings" w:hint="default"/>
      </w:rPr>
    </w:lvl>
  </w:abstractNum>
  <w:abstractNum w:abstractNumId="7">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1FC"/>
    <w:rsid w:val="0007544D"/>
    <w:rsid w:val="00122F9A"/>
    <w:rsid w:val="00146040"/>
    <w:rsid w:val="00152C98"/>
    <w:rsid w:val="0017616C"/>
    <w:rsid w:val="00191A5C"/>
    <w:rsid w:val="001C7621"/>
    <w:rsid w:val="00222731"/>
    <w:rsid w:val="002443DC"/>
    <w:rsid w:val="002801D4"/>
    <w:rsid w:val="00290019"/>
    <w:rsid w:val="002C2FAF"/>
    <w:rsid w:val="002D49BC"/>
    <w:rsid w:val="0031184C"/>
    <w:rsid w:val="00340D52"/>
    <w:rsid w:val="00353C01"/>
    <w:rsid w:val="003B30DC"/>
    <w:rsid w:val="003C1803"/>
    <w:rsid w:val="00432E3F"/>
    <w:rsid w:val="004F75F4"/>
    <w:rsid w:val="00503623"/>
    <w:rsid w:val="0056363D"/>
    <w:rsid w:val="005F1D06"/>
    <w:rsid w:val="00627316"/>
    <w:rsid w:val="0063368E"/>
    <w:rsid w:val="006521FF"/>
    <w:rsid w:val="00662DA7"/>
    <w:rsid w:val="00675543"/>
    <w:rsid w:val="006A2299"/>
    <w:rsid w:val="006B7E33"/>
    <w:rsid w:val="006C0004"/>
    <w:rsid w:val="006D50C8"/>
    <w:rsid w:val="00711F60"/>
    <w:rsid w:val="00723E08"/>
    <w:rsid w:val="007D11FC"/>
    <w:rsid w:val="007F2A54"/>
    <w:rsid w:val="00807BE5"/>
    <w:rsid w:val="00826F9F"/>
    <w:rsid w:val="008325F3"/>
    <w:rsid w:val="008341AF"/>
    <w:rsid w:val="0087684E"/>
    <w:rsid w:val="00880B37"/>
    <w:rsid w:val="008C1340"/>
    <w:rsid w:val="00917F22"/>
    <w:rsid w:val="00962003"/>
    <w:rsid w:val="009821F4"/>
    <w:rsid w:val="0099449D"/>
    <w:rsid w:val="00996B54"/>
    <w:rsid w:val="009C44D5"/>
    <w:rsid w:val="00A12FCD"/>
    <w:rsid w:val="00A23AB3"/>
    <w:rsid w:val="00A36BC4"/>
    <w:rsid w:val="00A80B7E"/>
    <w:rsid w:val="00A93F51"/>
    <w:rsid w:val="00AC4CA5"/>
    <w:rsid w:val="00AE1F3E"/>
    <w:rsid w:val="00AF2295"/>
    <w:rsid w:val="00B05BB7"/>
    <w:rsid w:val="00B77DAF"/>
    <w:rsid w:val="00BA67B1"/>
    <w:rsid w:val="00BB38CA"/>
    <w:rsid w:val="00BC176D"/>
    <w:rsid w:val="00BF0CCB"/>
    <w:rsid w:val="00C0709F"/>
    <w:rsid w:val="00C7361B"/>
    <w:rsid w:val="00C81608"/>
    <w:rsid w:val="00C90F86"/>
    <w:rsid w:val="00CB6A69"/>
    <w:rsid w:val="00CE312F"/>
    <w:rsid w:val="00CE4383"/>
    <w:rsid w:val="00CE4601"/>
    <w:rsid w:val="00DC0BCF"/>
    <w:rsid w:val="00DF5889"/>
    <w:rsid w:val="00DF6492"/>
    <w:rsid w:val="00E36ADD"/>
    <w:rsid w:val="00E63024"/>
    <w:rsid w:val="00E9584F"/>
    <w:rsid w:val="00EA5242"/>
    <w:rsid w:val="00EE24C3"/>
    <w:rsid w:val="00F360E6"/>
    <w:rsid w:val="00F36354"/>
    <w:rsid w:val="00F418E3"/>
    <w:rsid w:val="00F555A3"/>
    <w:rsid w:val="00F75756"/>
    <w:rsid w:val="00F83EFD"/>
    <w:rsid w:val="00FC0D6B"/>
    <w:rsid w:val="00FE3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1FC"/>
  </w:style>
  <w:style w:type="paragraph" w:styleId="30">
    <w:name w:val="heading 3"/>
    <w:aliases w:val="H3,h3,Head 3,l3+toc 3,heading 3,CT,Sub-section Title,l3"/>
    <w:basedOn w:val="a"/>
    <w:next w:val="a"/>
    <w:link w:val="31"/>
    <w:semiHidden/>
    <w:unhideWhenUsed/>
    <w:qFormat/>
    <w:rsid w:val="007D11FC"/>
    <w:pPr>
      <w:keepNext/>
      <w:numPr>
        <w:ilvl w:val="2"/>
        <w:numId w:val="1"/>
      </w:numPr>
      <w:spacing w:before="240" w:after="60" w:line="240" w:lineRule="auto"/>
      <w:jc w:val="both"/>
      <w:outlineLvl w:val="2"/>
    </w:pPr>
    <w:rPr>
      <w:rFonts w:ascii="Arial" w:eastAsia="Times New Roman" w:hAnsi="Arial" w:cs="Times New Roman"/>
      <w:sz w:val="24"/>
      <w:szCs w:val="20"/>
      <w:lang w:eastAsia="ru-RU"/>
    </w:rPr>
  </w:style>
  <w:style w:type="paragraph" w:styleId="40">
    <w:name w:val="heading 4"/>
    <w:aliases w:val="H4"/>
    <w:basedOn w:val="a"/>
    <w:next w:val="a"/>
    <w:link w:val="41"/>
    <w:semiHidden/>
    <w:unhideWhenUsed/>
    <w:qFormat/>
    <w:rsid w:val="007D11F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semiHidden/>
    <w:unhideWhenUsed/>
    <w:qFormat/>
    <w:rsid w:val="007D11F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semiHidden/>
    <w:unhideWhenUsed/>
    <w:qFormat/>
    <w:rsid w:val="007D11F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semiHidden/>
    <w:unhideWhenUsed/>
    <w:qFormat/>
    <w:rsid w:val="007D11F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semiHidden/>
    <w:unhideWhenUsed/>
    <w:qFormat/>
    <w:rsid w:val="007D11F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semiHidden/>
    <w:unhideWhenUsed/>
    <w:qFormat/>
    <w:rsid w:val="007D11F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aliases w:val="H3 Знак,h3 Знак,Head 3 Знак,l3+toc 3 Знак,heading 3 Знак,CT Знак,Sub-section Title Знак,l3 Знак"/>
    <w:basedOn w:val="a0"/>
    <w:link w:val="30"/>
    <w:semiHidden/>
    <w:rsid w:val="007D11FC"/>
    <w:rPr>
      <w:rFonts w:ascii="Arial" w:eastAsia="Times New Roman" w:hAnsi="Arial" w:cs="Times New Roman"/>
      <w:sz w:val="24"/>
      <w:szCs w:val="20"/>
      <w:lang w:eastAsia="ru-RU"/>
    </w:rPr>
  </w:style>
  <w:style w:type="character" w:customStyle="1" w:styleId="41">
    <w:name w:val="Заголовок 4 Знак"/>
    <w:aliases w:val="H4 Знак"/>
    <w:basedOn w:val="a0"/>
    <w:link w:val="40"/>
    <w:semiHidden/>
    <w:rsid w:val="007D11F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semiHidden/>
    <w:rsid w:val="007D11FC"/>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7D11FC"/>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7D11FC"/>
    <w:rPr>
      <w:rFonts w:ascii="Arial" w:eastAsia="Times New Roman" w:hAnsi="Arial" w:cs="Times New Roman"/>
      <w:sz w:val="20"/>
      <w:szCs w:val="20"/>
      <w:lang w:eastAsia="ru-RU"/>
    </w:rPr>
  </w:style>
  <w:style w:type="character" w:customStyle="1" w:styleId="80">
    <w:name w:val="Заголовок 8 Знак"/>
    <w:basedOn w:val="a0"/>
    <w:link w:val="8"/>
    <w:semiHidden/>
    <w:rsid w:val="007D11FC"/>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7D11FC"/>
    <w:rPr>
      <w:rFonts w:ascii="Arial" w:eastAsia="Times New Roman" w:hAnsi="Arial" w:cs="Times New Roman"/>
      <w:b/>
      <w:i/>
      <w:sz w:val="18"/>
      <w:szCs w:val="20"/>
      <w:lang w:eastAsia="ru-RU"/>
    </w:rPr>
  </w:style>
  <w:style w:type="character" w:styleId="a3">
    <w:name w:val="Hyperlink"/>
    <w:basedOn w:val="a0"/>
    <w:uiPriority w:val="99"/>
    <w:semiHidden/>
    <w:unhideWhenUsed/>
    <w:rsid w:val="007D11FC"/>
    <w:rPr>
      <w:color w:val="0000FF"/>
      <w:u w:val="single"/>
    </w:rPr>
  </w:style>
  <w:style w:type="paragraph" w:styleId="a4">
    <w:name w:val="List Number"/>
    <w:basedOn w:val="a"/>
    <w:semiHidden/>
    <w:unhideWhenUsed/>
    <w:rsid w:val="007D11FC"/>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5">
    <w:name w:val="Title"/>
    <w:basedOn w:val="a"/>
    <w:link w:val="a6"/>
    <w:qFormat/>
    <w:rsid w:val="007D11FC"/>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Название Знак"/>
    <w:basedOn w:val="a0"/>
    <w:link w:val="a5"/>
    <w:rsid w:val="007D11FC"/>
    <w:rPr>
      <w:rFonts w:ascii="Times New Roman" w:eastAsia="Times New Roman" w:hAnsi="Times New Roman" w:cs="Times New Roman"/>
      <w:b/>
      <w:sz w:val="28"/>
      <w:szCs w:val="20"/>
      <w:lang w:eastAsia="ru-RU"/>
    </w:rPr>
  </w:style>
  <w:style w:type="paragraph" w:styleId="a7">
    <w:name w:val="List Paragraph"/>
    <w:basedOn w:val="a"/>
    <w:uiPriority w:val="34"/>
    <w:qFormat/>
    <w:rsid w:val="007D11FC"/>
    <w:pPr>
      <w:spacing w:after="0" w:line="240" w:lineRule="auto"/>
      <w:ind w:left="720" w:firstLine="709"/>
      <w:contextualSpacing/>
      <w:jc w:val="both"/>
    </w:pPr>
    <w:rPr>
      <w:rFonts w:ascii="Times New Roman" w:eastAsia="Calibri" w:hAnsi="Times New Roman" w:cs="Times New Roman"/>
      <w:sz w:val="28"/>
    </w:rPr>
  </w:style>
  <w:style w:type="paragraph" w:customStyle="1" w:styleId="2">
    <w:name w:val="Пункт_2"/>
    <w:basedOn w:val="a"/>
    <w:rsid w:val="007D11FC"/>
    <w:pPr>
      <w:numPr>
        <w:ilvl w:val="3"/>
        <w:numId w:val="2"/>
      </w:numPr>
      <w:tabs>
        <w:tab w:val="clear" w:pos="1134"/>
        <w:tab w:val="num" w:pos="4252"/>
      </w:tabs>
      <w:snapToGrid w:val="0"/>
      <w:spacing w:after="0" w:line="360" w:lineRule="auto"/>
      <w:ind w:left="4252" w:hanging="1133"/>
      <w:jc w:val="both"/>
    </w:pPr>
    <w:rPr>
      <w:rFonts w:ascii="Times New Roman" w:eastAsia="Times New Roman" w:hAnsi="Times New Roman" w:cs="Times New Roman"/>
      <w:sz w:val="28"/>
      <w:szCs w:val="20"/>
      <w:lang w:eastAsia="ru-RU"/>
    </w:rPr>
  </w:style>
  <w:style w:type="paragraph" w:customStyle="1" w:styleId="3">
    <w:name w:val="Пункт_3"/>
    <w:basedOn w:val="2"/>
    <w:rsid w:val="007D11FC"/>
    <w:pPr>
      <w:numPr>
        <w:ilvl w:val="4"/>
      </w:numPr>
    </w:pPr>
  </w:style>
  <w:style w:type="paragraph" w:customStyle="1" w:styleId="4">
    <w:name w:val="Пункт_4"/>
    <w:basedOn w:val="3"/>
    <w:rsid w:val="007D11FC"/>
    <w:pPr>
      <w:numPr>
        <w:ilvl w:val="0"/>
      </w:numPr>
      <w:tabs>
        <w:tab w:val="clear" w:pos="568"/>
        <w:tab w:val="num" w:pos="1134"/>
      </w:tabs>
      <w:snapToGrid/>
      <w:ind w:left="1134" w:hanging="1134"/>
    </w:pPr>
  </w:style>
  <w:style w:type="paragraph" w:customStyle="1" w:styleId="Arial">
    <w:name w:val="Обычный + Arial"/>
    <w:aliases w:val="По центру,Справа:  0,03 см,Междустр.интервал:  точно 16,55..."/>
    <w:basedOn w:val="a"/>
    <w:rsid w:val="007D11FC"/>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Style6">
    <w:name w:val="Style6"/>
    <w:basedOn w:val="a"/>
    <w:rsid w:val="007D11F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character" w:customStyle="1" w:styleId="rvts31451">
    <w:name w:val="rvts31451"/>
    <w:basedOn w:val="a0"/>
    <w:rsid w:val="007D11FC"/>
  </w:style>
  <w:style w:type="character" w:customStyle="1" w:styleId="rvts31452">
    <w:name w:val="rvts31452"/>
    <w:basedOn w:val="a0"/>
    <w:rsid w:val="007D11FC"/>
  </w:style>
  <w:style w:type="character" w:customStyle="1" w:styleId="FontStyle59">
    <w:name w:val="Font Style59"/>
    <w:basedOn w:val="a0"/>
    <w:rsid w:val="007D11FC"/>
    <w:rPr>
      <w:rFonts w:ascii="Times New Roman" w:hAnsi="Times New Roman" w:cs="Times New Roman" w:hint="default"/>
      <w:b/>
      <w:bCs/>
      <w:sz w:val="22"/>
      <w:szCs w:val="22"/>
    </w:rPr>
  </w:style>
  <w:style w:type="paragraph" w:styleId="a8">
    <w:name w:val="Normal (Web)"/>
    <w:basedOn w:val="a"/>
    <w:uiPriority w:val="99"/>
    <w:unhideWhenUsed/>
    <w:rsid w:val="00146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555A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55A3"/>
    <w:rPr>
      <w:rFonts w:ascii="Tahoma" w:hAnsi="Tahoma" w:cs="Tahoma"/>
      <w:sz w:val="16"/>
      <w:szCs w:val="16"/>
    </w:rPr>
  </w:style>
  <w:style w:type="paragraph" w:styleId="ab">
    <w:name w:val="header"/>
    <w:basedOn w:val="a"/>
    <w:link w:val="ac"/>
    <w:uiPriority w:val="99"/>
    <w:unhideWhenUsed/>
    <w:rsid w:val="00711F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11F60"/>
  </w:style>
  <w:style w:type="paragraph" w:styleId="ad">
    <w:name w:val="footer"/>
    <w:basedOn w:val="a"/>
    <w:link w:val="ae"/>
    <w:uiPriority w:val="99"/>
    <w:unhideWhenUsed/>
    <w:rsid w:val="00711F6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11F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1FC"/>
  </w:style>
  <w:style w:type="paragraph" w:styleId="30">
    <w:name w:val="heading 3"/>
    <w:aliases w:val="H3,h3,Head 3,l3+toc 3,heading 3,CT,Sub-section Title,l3"/>
    <w:basedOn w:val="a"/>
    <w:next w:val="a"/>
    <w:link w:val="31"/>
    <w:semiHidden/>
    <w:unhideWhenUsed/>
    <w:qFormat/>
    <w:rsid w:val="007D11FC"/>
    <w:pPr>
      <w:keepNext/>
      <w:numPr>
        <w:ilvl w:val="2"/>
        <w:numId w:val="1"/>
      </w:numPr>
      <w:spacing w:before="240" w:after="60" w:line="240" w:lineRule="auto"/>
      <w:jc w:val="both"/>
      <w:outlineLvl w:val="2"/>
    </w:pPr>
    <w:rPr>
      <w:rFonts w:ascii="Arial" w:eastAsia="Times New Roman" w:hAnsi="Arial" w:cs="Times New Roman"/>
      <w:sz w:val="24"/>
      <w:szCs w:val="20"/>
      <w:lang w:eastAsia="ru-RU"/>
    </w:rPr>
  </w:style>
  <w:style w:type="paragraph" w:styleId="40">
    <w:name w:val="heading 4"/>
    <w:aliases w:val="H4"/>
    <w:basedOn w:val="a"/>
    <w:next w:val="a"/>
    <w:link w:val="41"/>
    <w:semiHidden/>
    <w:unhideWhenUsed/>
    <w:qFormat/>
    <w:rsid w:val="007D11F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semiHidden/>
    <w:unhideWhenUsed/>
    <w:qFormat/>
    <w:rsid w:val="007D11F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semiHidden/>
    <w:unhideWhenUsed/>
    <w:qFormat/>
    <w:rsid w:val="007D11F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semiHidden/>
    <w:unhideWhenUsed/>
    <w:qFormat/>
    <w:rsid w:val="007D11F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semiHidden/>
    <w:unhideWhenUsed/>
    <w:qFormat/>
    <w:rsid w:val="007D11F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semiHidden/>
    <w:unhideWhenUsed/>
    <w:qFormat/>
    <w:rsid w:val="007D11F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aliases w:val="H3 Знак,h3 Знак,Head 3 Знак,l3+toc 3 Знак,heading 3 Знак,CT Знак,Sub-section Title Знак,l3 Знак"/>
    <w:basedOn w:val="a0"/>
    <w:link w:val="30"/>
    <w:semiHidden/>
    <w:rsid w:val="007D11FC"/>
    <w:rPr>
      <w:rFonts w:ascii="Arial" w:eastAsia="Times New Roman" w:hAnsi="Arial" w:cs="Times New Roman"/>
      <w:sz w:val="24"/>
      <w:szCs w:val="20"/>
      <w:lang w:eastAsia="ru-RU"/>
    </w:rPr>
  </w:style>
  <w:style w:type="character" w:customStyle="1" w:styleId="41">
    <w:name w:val="Заголовок 4 Знак"/>
    <w:aliases w:val="H4 Знак"/>
    <w:basedOn w:val="a0"/>
    <w:link w:val="40"/>
    <w:semiHidden/>
    <w:rsid w:val="007D11F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semiHidden/>
    <w:rsid w:val="007D11FC"/>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7D11FC"/>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7D11FC"/>
    <w:rPr>
      <w:rFonts w:ascii="Arial" w:eastAsia="Times New Roman" w:hAnsi="Arial" w:cs="Times New Roman"/>
      <w:sz w:val="20"/>
      <w:szCs w:val="20"/>
      <w:lang w:eastAsia="ru-RU"/>
    </w:rPr>
  </w:style>
  <w:style w:type="character" w:customStyle="1" w:styleId="80">
    <w:name w:val="Заголовок 8 Знак"/>
    <w:basedOn w:val="a0"/>
    <w:link w:val="8"/>
    <w:semiHidden/>
    <w:rsid w:val="007D11FC"/>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7D11FC"/>
    <w:rPr>
      <w:rFonts w:ascii="Arial" w:eastAsia="Times New Roman" w:hAnsi="Arial" w:cs="Times New Roman"/>
      <w:b/>
      <w:i/>
      <w:sz w:val="18"/>
      <w:szCs w:val="20"/>
      <w:lang w:eastAsia="ru-RU"/>
    </w:rPr>
  </w:style>
  <w:style w:type="character" w:styleId="a3">
    <w:name w:val="Hyperlink"/>
    <w:basedOn w:val="a0"/>
    <w:uiPriority w:val="99"/>
    <w:semiHidden/>
    <w:unhideWhenUsed/>
    <w:rsid w:val="007D11FC"/>
    <w:rPr>
      <w:color w:val="0000FF"/>
      <w:u w:val="single"/>
    </w:rPr>
  </w:style>
  <w:style w:type="paragraph" w:styleId="a4">
    <w:name w:val="List Number"/>
    <w:basedOn w:val="a"/>
    <w:semiHidden/>
    <w:unhideWhenUsed/>
    <w:rsid w:val="007D11FC"/>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5">
    <w:name w:val="Title"/>
    <w:basedOn w:val="a"/>
    <w:link w:val="a6"/>
    <w:qFormat/>
    <w:rsid w:val="007D11FC"/>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Название Знак"/>
    <w:basedOn w:val="a0"/>
    <w:link w:val="a5"/>
    <w:rsid w:val="007D11FC"/>
    <w:rPr>
      <w:rFonts w:ascii="Times New Roman" w:eastAsia="Times New Roman" w:hAnsi="Times New Roman" w:cs="Times New Roman"/>
      <w:b/>
      <w:sz w:val="28"/>
      <w:szCs w:val="20"/>
      <w:lang w:eastAsia="ru-RU"/>
    </w:rPr>
  </w:style>
  <w:style w:type="paragraph" w:styleId="a7">
    <w:name w:val="List Paragraph"/>
    <w:basedOn w:val="a"/>
    <w:uiPriority w:val="34"/>
    <w:qFormat/>
    <w:rsid w:val="007D11FC"/>
    <w:pPr>
      <w:spacing w:after="0" w:line="240" w:lineRule="auto"/>
      <w:ind w:left="720" w:firstLine="709"/>
      <w:contextualSpacing/>
      <w:jc w:val="both"/>
    </w:pPr>
    <w:rPr>
      <w:rFonts w:ascii="Times New Roman" w:eastAsia="Calibri" w:hAnsi="Times New Roman" w:cs="Times New Roman"/>
      <w:sz w:val="28"/>
    </w:rPr>
  </w:style>
  <w:style w:type="paragraph" w:customStyle="1" w:styleId="2">
    <w:name w:val="Пункт_2"/>
    <w:basedOn w:val="a"/>
    <w:rsid w:val="007D11FC"/>
    <w:pPr>
      <w:numPr>
        <w:ilvl w:val="3"/>
        <w:numId w:val="2"/>
      </w:numPr>
      <w:tabs>
        <w:tab w:val="clear" w:pos="1134"/>
        <w:tab w:val="num" w:pos="4252"/>
      </w:tabs>
      <w:snapToGrid w:val="0"/>
      <w:spacing w:after="0" w:line="360" w:lineRule="auto"/>
      <w:ind w:left="4252" w:hanging="1133"/>
      <w:jc w:val="both"/>
    </w:pPr>
    <w:rPr>
      <w:rFonts w:ascii="Times New Roman" w:eastAsia="Times New Roman" w:hAnsi="Times New Roman" w:cs="Times New Roman"/>
      <w:sz w:val="28"/>
      <w:szCs w:val="20"/>
      <w:lang w:eastAsia="ru-RU"/>
    </w:rPr>
  </w:style>
  <w:style w:type="paragraph" w:customStyle="1" w:styleId="3">
    <w:name w:val="Пункт_3"/>
    <w:basedOn w:val="2"/>
    <w:rsid w:val="007D11FC"/>
    <w:pPr>
      <w:numPr>
        <w:ilvl w:val="4"/>
      </w:numPr>
    </w:pPr>
  </w:style>
  <w:style w:type="paragraph" w:customStyle="1" w:styleId="4">
    <w:name w:val="Пункт_4"/>
    <w:basedOn w:val="3"/>
    <w:rsid w:val="007D11FC"/>
    <w:pPr>
      <w:numPr>
        <w:ilvl w:val="0"/>
      </w:numPr>
      <w:tabs>
        <w:tab w:val="clear" w:pos="568"/>
        <w:tab w:val="num" w:pos="1134"/>
      </w:tabs>
      <w:snapToGrid/>
      <w:ind w:left="1134" w:hanging="1134"/>
    </w:pPr>
  </w:style>
  <w:style w:type="paragraph" w:customStyle="1" w:styleId="Arial">
    <w:name w:val="Обычный + Arial"/>
    <w:aliases w:val="По центру,Справа:  0,03 см,Междустр.интервал:  точно 16,55..."/>
    <w:basedOn w:val="a"/>
    <w:rsid w:val="007D11FC"/>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Style6">
    <w:name w:val="Style6"/>
    <w:basedOn w:val="a"/>
    <w:rsid w:val="007D11F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character" w:customStyle="1" w:styleId="rvts31451">
    <w:name w:val="rvts31451"/>
    <w:basedOn w:val="a0"/>
    <w:rsid w:val="007D11FC"/>
  </w:style>
  <w:style w:type="character" w:customStyle="1" w:styleId="rvts31452">
    <w:name w:val="rvts31452"/>
    <w:basedOn w:val="a0"/>
    <w:rsid w:val="007D11FC"/>
  </w:style>
  <w:style w:type="character" w:customStyle="1" w:styleId="FontStyle59">
    <w:name w:val="Font Style59"/>
    <w:basedOn w:val="a0"/>
    <w:rsid w:val="007D11FC"/>
    <w:rPr>
      <w:rFonts w:ascii="Times New Roman" w:hAnsi="Times New Roman" w:cs="Times New Roman" w:hint="default"/>
      <w:b/>
      <w:bCs/>
      <w:sz w:val="22"/>
      <w:szCs w:val="22"/>
    </w:rPr>
  </w:style>
  <w:style w:type="paragraph" w:styleId="a8">
    <w:name w:val="Normal (Web)"/>
    <w:basedOn w:val="a"/>
    <w:uiPriority w:val="99"/>
    <w:unhideWhenUsed/>
    <w:rsid w:val="00146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555A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55A3"/>
    <w:rPr>
      <w:rFonts w:ascii="Tahoma" w:hAnsi="Tahoma" w:cs="Tahoma"/>
      <w:sz w:val="16"/>
      <w:szCs w:val="16"/>
    </w:rPr>
  </w:style>
  <w:style w:type="paragraph" w:styleId="ab">
    <w:name w:val="header"/>
    <w:basedOn w:val="a"/>
    <w:link w:val="ac"/>
    <w:uiPriority w:val="99"/>
    <w:unhideWhenUsed/>
    <w:rsid w:val="00711F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11F60"/>
  </w:style>
  <w:style w:type="paragraph" w:styleId="ad">
    <w:name w:val="footer"/>
    <w:basedOn w:val="a"/>
    <w:link w:val="ae"/>
    <w:uiPriority w:val="99"/>
    <w:unhideWhenUsed/>
    <w:rsid w:val="00711F6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11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62027">
      <w:bodyDiv w:val="1"/>
      <w:marLeft w:val="0"/>
      <w:marRight w:val="0"/>
      <w:marTop w:val="0"/>
      <w:marBottom w:val="0"/>
      <w:divBdr>
        <w:top w:val="none" w:sz="0" w:space="0" w:color="auto"/>
        <w:left w:val="none" w:sz="0" w:space="0" w:color="auto"/>
        <w:bottom w:val="none" w:sz="0" w:space="0" w:color="auto"/>
        <w:right w:val="none" w:sz="0" w:space="0" w:color="auto"/>
      </w:divBdr>
    </w:div>
    <w:div w:id="139921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main?base=LAW;n=109244;fld=134;dst=512"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76184-A7F7-4365-A814-2EA792AEF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15</Pages>
  <Words>4736</Words>
  <Characters>27001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Economist3</dc:creator>
  <cp:keywords/>
  <dc:description/>
  <cp:lastModifiedBy>Economist1</cp:lastModifiedBy>
  <cp:revision>16</cp:revision>
  <cp:lastPrinted>2014-06-06T12:55:00Z</cp:lastPrinted>
  <dcterms:created xsi:type="dcterms:W3CDTF">2013-05-20T04:57:00Z</dcterms:created>
  <dcterms:modified xsi:type="dcterms:W3CDTF">2014-06-10T14:44:00Z</dcterms:modified>
</cp:coreProperties>
</file>