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bookmarkStart w:id="0" w:name="_GoBack"/>
      <w:bookmarkEnd w:id="0"/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AC426B">
        <w:t>Никитского</w:t>
      </w:r>
      <w:r w:rsidR="004A15D6">
        <w:t xml:space="preserve"> </w:t>
      </w:r>
      <w:r w:rsidR="00AC426B">
        <w:t>Николай</w:t>
      </w:r>
      <w:r w:rsidR="004A15D6">
        <w:t xml:space="preserve"> </w:t>
      </w:r>
      <w:r w:rsidR="00AC426B">
        <w:t>Петровича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 xml:space="preserve">по объекту: </w:t>
      </w:r>
      <w:r w:rsidR="00AC426B">
        <w:rPr>
          <w:highlight w:val="yellow"/>
        </w:rPr>
        <w:t>«_______________________________________________________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коп.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рубл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основание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6.4. В период действия обстоятельств непреодолимой силы, которые освобождают Стороны от ответственности, выполнение обязательств </w:t>
      </w:r>
      <w:r w:rsidR="00323684" w:rsidRPr="00C44961">
        <w:t>приостанавливается,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>7.1. Срок действия договора устанавливается с даты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r w:rsidR="00C46B37" w:rsidRPr="00B633F8">
        <w:t>договор</w:t>
      </w:r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договор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t xml:space="preserve">р/с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7277F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7277F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7277F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7277F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BD068D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53E" w:rsidRDefault="0026653E">
      <w:r>
        <w:separator/>
      </w:r>
    </w:p>
  </w:endnote>
  <w:endnote w:type="continuationSeparator" w:id="0">
    <w:p w:rsidR="0026653E" w:rsidRDefault="0026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BD068D">
          <w:rPr>
            <w:noProof/>
            <w:sz w:val="22"/>
            <w:szCs w:val="22"/>
          </w:rPr>
          <w:t>19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53E" w:rsidRDefault="0026653E">
      <w:r>
        <w:separator/>
      </w:r>
    </w:p>
  </w:footnote>
  <w:footnote w:type="continuationSeparator" w:id="0">
    <w:p w:rsidR="0026653E" w:rsidRDefault="00266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6653E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068D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E215-9288-46D2-9376-C85FD1A0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19</cp:revision>
  <cp:lastPrinted>2014-07-30T19:50:00Z</cp:lastPrinted>
  <dcterms:created xsi:type="dcterms:W3CDTF">2013-03-18T05:10:00Z</dcterms:created>
  <dcterms:modified xsi:type="dcterms:W3CDTF">2014-07-30T19:50:00Z</dcterms:modified>
</cp:coreProperties>
</file>