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 xml:space="preserve">ЗАЯВКА НА УЧАСТИЕ В </w:t>
      </w:r>
      <w:r w:rsidR="00D37A44">
        <w:rPr>
          <w:sz w:val="24"/>
          <w:szCs w:val="24"/>
        </w:rPr>
        <w:t xml:space="preserve">ОТКРЫТОМ </w:t>
      </w:r>
      <w:r w:rsidR="00D17B1C">
        <w:rPr>
          <w:sz w:val="24"/>
          <w:szCs w:val="24"/>
        </w:rPr>
        <w:t>КОНКУРСЕ</w:t>
      </w:r>
    </w:p>
    <w:p w:rsidR="009425D2" w:rsidRPr="00991BDC" w:rsidRDefault="009425D2" w:rsidP="001B392B">
      <w:pPr>
        <w:pStyle w:val="310"/>
        <w:jc w:val="center"/>
        <w:outlineLvl w:val="0"/>
        <w:rPr>
          <w:sz w:val="24"/>
          <w:szCs w:val="24"/>
        </w:rPr>
      </w:pPr>
    </w:p>
    <w:p w:rsidR="00C20F4B" w:rsidRDefault="00F1191B" w:rsidP="009425D2">
      <w:pPr>
        <w:pStyle w:val="3"/>
        <w:numPr>
          <w:ilvl w:val="0"/>
          <w:numId w:val="0"/>
        </w:numPr>
        <w:ind w:left="792"/>
        <w:rPr>
          <w:sz w:val="24"/>
          <w:szCs w:val="24"/>
        </w:rPr>
      </w:pPr>
      <w:r w:rsidRPr="00D969CE">
        <w:rPr>
          <w:sz w:val="24"/>
          <w:szCs w:val="24"/>
        </w:rPr>
        <w:t xml:space="preserve">на право заключения </w:t>
      </w:r>
      <w:r w:rsidR="00F61F66" w:rsidRPr="00D969CE">
        <w:rPr>
          <w:sz w:val="24"/>
          <w:szCs w:val="24"/>
        </w:rPr>
        <w:t>договор</w:t>
      </w:r>
      <w:r w:rsidR="00CE5707">
        <w:rPr>
          <w:sz w:val="24"/>
          <w:szCs w:val="24"/>
        </w:rPr>
        <w:t>ов</w:t>
      </w:r>
      <w:r w:rsidR="00F61F66" w:rsidRPr="00D969CE">
        <w:rPr>
          <w:sz w:val="24"/>
          <w:szCs w:val="24"/>
        </w:rPr>
        <w:t>,</w:t>
      </w:r>
      <w:r w:rsidR="007310C8" w:rsidRPr="00D969CE">
        <w:rPr>
          <w:sz w:val="24"/>
          <w:szCs w:val="24"/>
        </w:rPr>
        <w:t xml:space="preserve"> на </w:t>
      </w:r>
      <w:r w:rsidR="00C20F4B" w:rsidRPr="00D969CE">
        <w:rPr>
          <w:sz w:val="24"/>
          <w:szCs w:val="24"/>
        </w:rPr>
        <w:t xml:space="preserve"> выполнение</w:t>
      </w:r>
      <w:r w:rsidR="00C20F4B">
        <w:rPr>
          <w:sz w:val="24"/>
          <w:szCs w:val="24"/>
        </w:rPr>
        <w:t xml:space="preserve"> следующих работ:</w:t>
      </w:r>
    </w:p>
    <w:p w:rsidR="00313F7A" w:rsidRDefault="00313F7A" w:rsidP="00313F7A">
      <w:pPr>
        <w:pStyle w:val="a8"/>
        <w:spacing w:after="120" w:line="240" w:lineRule="auto"/>
        <w:rPr>
          <w:sz w:val="24"/>
        </w:rPr>
      </w:pPr>
      <w:r>
        <w:rPr>
          <w:sz w:val="24"/>
        </w:rPr>
        <w:t>Лот № 1 - Выполнение электромонтажных работ по объекту: "Капитальный ремонт КЛ-6кВ ф.207; ф.305 от ПСТ 336 до ЦРП 1535 с.1,с.2" (до Русской избы) по адресу: г. Королев, мкр. Первомайский, ул. Советская.</w:t>
      </w:r>
    </w:p>
    <w:p w:rsidR="00E55B48" w:rsidRPr="00E55B48" w:rsidRDefault="00E55B48" w:rsidP="00E55B4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E55B48">
        <w:rPr>
          <w:rFonts w:ascii="Times New Roman" w:hAnsi="Times New Roman"/>
          <w:b/>
          <w:sz w:val="24"/>
          <w:szCs w:val="24"/>
          <w:lang w:eastAsia="ru-RU"/>
        </w:rPr>
        <w:t>ОК</w:t>
      </w:r>
      <w:proofErr w:type="gramEnd"/>
      <w:r w:rsidRPr="00E55B48">
        <w:rPr>
          <w:rFonts w:ascii="Times New Roman" w:hAnsi="Times New Roman"/>
          <w:b/>
          <w:sz w:val="24"/>
          <w:szCs w:val="24"/>
          <w:lang w:eastAsia="ru-RU"/>
        </w:rPr>
        <w:t xml:space="preserve"> №0</w:t>
      </w:r>
      <w:r w:rsidR="009F72D8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313F7A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E55B48">
        <w:rPr>
          <w:rFonts w:ascii="Times New Roman" w:hAnsi="Times New Roman"/>
          <w:b/>
          <w:sz w:val="24"/>
          <w:szCs w:val="24"/>
          <w:lang w:eastAsia="ru-RU"/>
        </w:rPr>
        <w:t>/2015/КР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</w:t>
      </w:r>
      <w:r w:rsidR="00D17B1C">
        <w:rPr>
          <w:b w:val="0"/>
          <w:bCs w:val="0"/>
          <w:i w:val="0"/>
          <w:iCs w:val="0"/>
          <w:sz w:val="24"/>
          <w:szCs w:val="24"/>
        </w:rPr>
        <w:t xml:space="preserve">конкурсную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</w:t>
      </w:r>
      <w:r w:rsidR="00D17B1C">
        <w:rPr>
          <w:b w:val="0"/>
          <w:bCs w:val="0"/>
          <w:i w:val="0"/>
          <w:iCs w:val="0"/>
          <w:sz w:val="24"/>
          <w:szCs w:val="24"/>
        </w:rPr>
        <w:t>конкурсу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B1C">
        <w:rPr>
          <w:rFonts w:ascii="Times New Roman" w:hAnsi="Times New Roman" w:cs="Times New Roman"/>
          <w:sz w:val="24"/>
          <w:szCs w:val="24"/>
        </w:rPr>
        <w:t>конкурсной</w:t>
      </w:r>
      <w:proofErr w:type="gramEnd"/>
      <w:r w:rsidR="00D17B1C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  <w:proofErr w:type="gramEnd"/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нами </w:t>
      </w:r>
      <w:proofErr w:type="gramStart"/>
      <w:r w:rsidR="00991BDC" w:rsidRPr="006B11E9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86F7C" w:rsidRDefault="00286F7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55B48" w:rsidRDefault="00E55B4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B2E14" w:rsidRDefault="00BB2E14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B2E14" w:rsidRDefault="00BB2E14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13F7A" w:rsidRDefault="00313F7A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13F7A" w:rsidRDefault="00313F7A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13F7A" w:rsidRDefault="00313F7A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13F7A" w:rsidRDefault="00313F7A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13F7A" w:rsidRDefault="00313F7A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13F7A" w:rsidRDefault="00313F7A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13F7A" w:rsidRDefault="00313F7A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13F7A" w:rsidRDefault="00313F7A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277" w:tblpY="10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35"/>
        <w:gridCol w:w="4075"/>
        <w:gridCol w:w="1558"/>
      </w:tblGrid>
      <w:tr w:rsidR="00697B2E" w:rsidTr="003E0686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2E" w:rsidRPr="00204A7F" w:rsidRDefault="00697B2E" w:rsidP="003E068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Start"/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2E" w:rsidRPr="00204A7F" w:rsidRDefault="00697B2E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Критерии оценки </w:t>
            </w: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  <w:t>заявок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2E" w:rsidRPr="00204A7F" w:rsidRDefault="00697B2E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2E" w:rsidRPr="00204A7F" w:rsidRDefault="00697B2E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Значимость критерия в процентах</w:t>
            </w:r>
          </w:p>
        </w:tc>
      </w:tr>
      <w:tr w:rsidR="00697B2E" w:rsidTr="003E0686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Цена договора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Начальная (максимальная) цена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</w:tr>
      <w:tr w:rsidR="00697B2E" w:rsidTr="003E0686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Квалификация участника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E" w:rsidRPr="00204A7F" w:rsidRDefault="00697B2E" w:rsidP="003E06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</w:tr>
      <w:tr w:rsidR="00697B2E" w:rsidTr="003E0686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Опыт выполнения аналогичных работ подтвержденных отзывами заказчиков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«10 лет и более» - 10 баллов;</w:t>
            </w:r>
          </w:p>
          <w:p w:rsidR="00697B2E" w:rsidRPr="00204A7F" w:rsidRDefault="00697B2E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«8 до 10 лет» - 5 баллов;</w:t>
            </w:r>
          </w:p>
          <w:p w:rsidR="00697B2E" w:rsidRPr="00204A7F" w:rsidRDefault="00697B2E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«от 5 лет до 8 лет» - 3 балла.</w:t>
            </w:r>
          </w:p>
          <w:p w:rsidR="00697B2E" w:rsidRPr="00204A7F" w:rsidRDefault="00697B2E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(В зависимости от Лота см. ТЗ)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10%</w:t>
            </w:r>
          </w:p>
        </w:tc>
      </w:tr>
      <w:tr w:rsidR="00697B2E" w:rsidTr="003E0686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аналогичных выполненных договоров в год свыше 4,0 мил</w:t>
            </w:r>
            <w:proofErr w:type="gramStart"/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proofErr w:type="gramEnd"/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уб. каждый договор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Свыше 10 (десяти)  договоров – 10 балов</w:t>
            </w:r>
          </w:p>
          <w:p w:rsidR="00697B2E" w:rsidRPr="00204A7F" w:rsidRDefault="00697B2E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(восемь)  договоров по 10 (десять)  – 5 баллов;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</w:tr>
      <w:tr w:rsidR="00697B2E" w:rsidTr="003E0686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квалифицированного персонала с опытом работ;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квалифицированного персонала с опытом более 5 лет- 10 бал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ов.</w:t>
            </w:r>
          </w:p>
          <w:p w:rsidR="00697B2E" w:rsidRPr="00204A7F" w:rsidRDefault="00697B2E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квалифицированного персонала от 3 до 5 лет – 5 бал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</w:t>
            </w:r>
          </w:p>
          <w:p w:rsidR="00697B2E" w:rsidRPr="00204A7F" w:rsidRDefault="00697B2E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Отсутствие  квалифицированного персонала  с опытом проведения работ более 3 лет – 0 бал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20%</w:t>
            </w:r>
          </w:p>
        </w:tc>
      </w:tr>
      <w:tr w:rsidR="00697B2E" w:rsidTr="003E0686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производственных мощностей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E" w:rsidRPr="00204A7F" w:rsidRDefault="00697B2E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</w:tr>
      <w:tr w:rsidR="00697B2E" w:rsidTr="003E0686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материальной базы (в том числе наличие склада для хранения материалов)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50A5" w:rsidRDefault="00697B2E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5">
              <w:rPr>
                <w:rFonts w:ascii="Times New Roman" w:eastAsia="Times New Roman" w:hAnsi="Times New Roman" w:cs="Times New Roman"/>
                <w:lang w:eastAsia="ru-RU"/>
              </w:rPr>
              <w:t>Наличие материальной базы - 10 бал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2050A5">
              <w:rPr>
                <w:rFonts w:ascii="Times New Roman" w:eastAsia="Times New Roman" w:hAnsi="Times New Roman" w:cs="Times New Roman"/>
                <w:lang w:eastAsia="ru-RU"/>
              </w:rPr>
              <w:t>ов.</w:t>
            </w:r>
          </w:p>
          <w:p w:rsidR="00697B2E" w:rsidRDefault="00697B2E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Аренда </w:t>
            </w:r>
            <w:r w:rsidRPr="002050A5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материальной базы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050A5">
              <w:rPr>
                <w:rFonts w:ascii="Times New Roman" w:eastAsia="Times New Roman" w:hAnsi="Times New Roman" w:cs="Times New Roman"/>
                <w:lang w:eastAsia="ru-RU"/>
              </w:rPr>
              <w:t xml:space="preserve"> бал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2050A5">
              <w:rPr>
                <w:rFonts w:ascii="Times New Roman" w:eastAsia="Times New Roman" w:hAnsi="Times New Roman" w:cs="Times New Roman"/>
                <w:lang w:eastAsia="ru-RU"/>
              </w:rPr>
              <w:t>ов.</w:t>
            </w:r>
          </w:p>
          <w:p w:rsidR="00697B2E" w:rsidRPr="00204A7F" w:rsidRDefault="00697B2E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50A5">
              <w:rPr>
                <w:rFonts w:ascii="Times New Roman" w:eastAsia="Times New Roman" w:hAnsi="Times New Roman" w:cs="Times New Roman"/>
                <w:lang w:eastAsia="ru-RU"/>
              </w:rPr>
              <w:t>Отсутствие материальной базы – 0 балов.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</w:tr>
      <w:tr w:rsidR="00697B2E" w:rsidTr="003E0686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для выполнения предусмотренных договором работ техники и оборудования.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собственной техники и оборудования  - 10 бал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ов.</w:t>
            </w:r>
          </w:p>
          <w:p w:rsidR="00697B2E" w:rsidRPr="00204A7F" w:rsidRDefault="00697B2E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арендованной техники и оборудования  - 5 бал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ов.</w:t>
            </w:r>
          </w:p>
          <w:p w:rsidR="00697B2E" w:rsidRPr="00204A7F" w:rsidRDefault="00697B2E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Отсутствие   техники и оборудования  – 0 балов.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</w:tr>
      <w:tr w:rsidR="00697B2E" w:rsidTr="003E0686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50A5" w:rsidRDefault="00697B2E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5">
              <w:rPr>
                <w:rFonts w:ascii="Times New Roman" w:eastAsia="Times New Roman" w:hAnsi="Times New Roman" w:cs="Times New Roman"/>
                <w:lang w:eastAsia="ru-RU"/>
              </w:rPr>
              <w:t>Наличие контроля качества выполняемых работ - 10 балов.</w:t>
            </w:r>
          </w:p>
          <w:p w:rsidR="00697B2E" w:rsidRPr="002050A5" w:rsidRDefault="00697B2E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0A5">
              <w:rPr>
                <w:rFonts w:ascii="Times New Roman" w:eastAsia="Times New Roman" w:hAnsi="Times New Roman" w:cs="Times New Roman"/>
                <w:lang w:eastAsia="ru-RU"/>
              </w:rPr>
              <w:t>Наличие контроля качества находящегося в аренде выполняемых работ - 5 балов.</w:t>
            </w:r>
          </w:p>
          <w:p w:rsidR="00697B2E" w:rsidRPr="00204A7F" w:rsidRDefault="00697B2E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50A5">
              <w:rPr>
                <w:rFonts w:ascii="Times New Roman" w:eastAsia="Times New Roman" w:hAnsi="Times New Roman" w:cs="Times New Roman"/>
                <w:lang w:eastAsia="ru-RU"/>
              </w:rPr>
              <w:t>Отсутствие   контроля качества выполняемых работ  – 0 бал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2050A5">
              <w:rPr>
                <w:rFonts w:ascii="Times New Roman" w:eastAsia="Times New Roman" w:hAnsi="Times New Roman" w:cs="Times New Roman"/>
                <w:lang w:eastAsia="ru-RU"/>
              </w:rPr>
              <w:t>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E" w:rsidRPr="00204A7F" w:rsidRDefault="00697B2E" w:rsidP="003E0686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</w:tr>
    </w:tbl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175" w:rsidRDefault="003A2175" w:rsidP="006B11E9">
      <w:pPr>
        <w:rPr>
          <w:rFonts w:ascii="Times New Roman" w:hAnsi="Times New Roman" w:cs="Times New Roman"/>
          <w:sz w:val="20"/>
          <w:szCs w:val="24"/>
        </w:rPr>
      </w:pPr>
    </w:p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proofErr w:type="spellStart"/>
      <w:r w:rsidRPr="00923A7C">
        <w:rPr>
          <w:rFonts w:ascii="Times New Roman" w:hAnsi="Times New Roman" w:cs="Times New Roman"/>
          <w:sz w:val="20"/>
          <w:szCs w:val="24"/>
        </w:rPr>
        <w:t>м.п</w:t>
      </w:r>
      <w:proofErr w:type="spellEnd"/>
      <w:r w:rsidRPr="00923A7C">
        <w:rPr>
          <w:rFonts w:ascii="Times New Roman" w:hAnsi="Times New Roman" w:cs="Times New Roman"/>
          <w:sz w:val="20"/>
          <w:szCs w:val="24"/>
        </w:rPr>
        <w:t xml:space="preserve">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885878" w:rsidRDefault="00D65A27" w:rsidP="009425D2">
      <w:pPr>
        <w:pStyle w:val="Style11"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</w:t>
      </w:r>
      <w:r w:rsidRPr="00F1191B">
        <w:rPr>
          <w:rStyle w:val="FontStyle60"/>
          <w:highlight w:val="yellow"/>
        </w:rPr>
        <w:t xml:space="preserve">в открытом </w:t>
      </w:r>
      <w:r w:rsidR="004D24A1" w:rsidRPr="00F1191B">
        <w:rPr>
          <w:rStyle w:val="FontStyle60"/>
          <w:highlight w:val="yellow"/>
        </w:rPr>
        <w:t xml:space="preserve">конкурсе </w:t>
      </w:r>
      <w:r w:rsidRPr="00F1191B">
        <w:rPr>
          <w:rStyle w:val="FontStyle60"/>
          <w:highlight w:val="yellow"/>
        </w:rPr>
        <w:t xml:space="preserve"> на право заключения </w:t>
      </w:r>
      <w:r w:rsidR="00F1191B" w:rsidRPr="00F1191B">
        <w:rPr>
          <w:rStyle w:val="FontStyle60"/>
          <w:highlight w:val="yellow"/>
        </w:rPr>
        <w:t>договор</w:t>
      </w:r>
      <w:r w:rsidR="00FB10BA">
        <w:rPr>
          <w:rStyle w:val="FontStyle60"/>
          <w:highlight w:val="yellow"/>
        </w:rPr>
        <w:t>ов</w:t>
      </w:r>
      <w:r w:rsidR="00F1191B" w:rsidRPr="00F1191B">
        <w:rPr>
          <w:rStyle w:val="FontStyle60"/>
          <w:highlight w:val="yellow"/>
        </w:rPr>
        <w:t xml:space="preserve"> </w:t>
      </w:r>
      <w:r w:rsidR="009425D2" w:rsidRPr="009425D2">
        <w:rPr>
          <w:rStyle w:val="FontStyle60"/>
        </w:rPr>
        <w:t xml:space="preserve">на </w:t>
      </w:r>
      <w:r w:rsidR="00885878">
        <w:rPr>
          <w:rStyle w:val="FontStyle60"/>
        </w:rPr>
        <w:t>выполнение следующих работ:</w:t>
      </w:r>
    </w:p>
    <w:p w:rsidR="00313F7A" w:rsidRDefault="00313F7A" w:rsidP="00313F7A">
      <w:pPr>
        <w:pStyle w:val="a8"/>
        <w:spacing w:after="120" w:line="240" w:lineRule="auto"/>
        <w:rPr>
          <w:sz w:val="24"/>
        </w:rPr>
      </w:pPr>
      <w:r>
        <w:rPr>
          <w:sz w:val="24"/>
        </w:rPr>
        <w:t>Лот № 1 - Выполнение электромонтажных работ по объекту: "Капитальный ремонт КЛ-6кВ ф.207; ф.305 от ПСТ 336 до ЦРП 1535 с.1,с.2" (до Русской избы) по адресу: г. Королев, мкр. Первомайский, ул. Советская.</w:t>
      </w:r>
    </w:p>
    <w:p w:rsidR="00E55B48" w:rsidRPr="00E55B48" w:rsidRDefault="00E55B48" w:rsidP="00E55B4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E55B48">
        <w:rPr>
          <w:rFonts w:ascii="Times New Roman" w:hAnsi="Times New Roman"/>
          <w:b/>
          <w:sz w:val="24"/>
          <w:szCs w:val="24"/>
          <w:lang w:eastAsia="ru-RU"/>
        </w:rPr>
        <w:t>ОК</w:t>
      </w:r>
      <w:proofErr w:type="gramEnd"/>
      <w:r w:rsidRPr="00E55B48">
        <w:rPr>
          <w:rFonts w:ascii="Times New Roman" w:hAnsi="Times New Roman"/>
          <w:b/>
          <w:sz w:val="24"/>
          <w:szCs w:val="24"/>
          <w:lang w:eastAsia="ru-RU"/>
        </w:rPr>
        <w:t xml:space="preserve"> №0</w:t>
      </w:r>
      <w:r w:rsidR="00F72402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313F7A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E55B48">
        <w:rPr>
          <w:rFonts w:ascii="Times New Roman" w:hAnsi="Times New Roman"/>
          <w:b/>
          <w:sz w:val="24"/>
          <w:szCs w:val="24"/>
          <w:lang w:eastAsia="ru-RU"/>
        </w:rPr>
        <w:t>/2015/КР</w:t>
      </w:r>
    </w:p>
    <w:p w:rsidR="00D65A27" w:rsidRPr="00F152BC" w:rsidRDefault="00D65A27" w:rsidP="00B274EA">
      <w:pPr>
        <w:pStyle w:val="Style11"/>
        <w:widowControl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BD6E76">
      <w:footerReference w:type="default" r:id="rId9"/>
      <w:pgSz w:w="11906" w:h="16838"/>
      <w:pgMar w:top="567" w:right="850" w:bottom="1134" w:left="1701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C5A7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E76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43D6"/>
    <w:rsid w:val="0005503B"/>
    <w:rsid w:val="00060A5B"/>
    <w:rsid w:val="00072EB7"/>
    <w:rsid w:val="00075ADD"/>
    <w:rsid w:val="00082022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286C"/>
    <w:rsid w:val="000F6542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61EC4"/>
    <w:rsid w:val="00174CE9"/>
    <w:rsid w:val="0018072D"/>
    <w:rsid w:val="001844D6"/>
    <w:rsid w:val="00185967"/>
    <w:rsid w:val="001911E1"/>
    <w:rsid w:val="00193E1E"/>
    <w:rsid w:val="0019525F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B02"/>
    <w:rsid w:val="002A2914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5FA4"/>
    <w:rsid w:val="0030724B"/>
    <w:rsid w:val="00313BA2"/>
    <w:rsid w:val="00313F7A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90F"/>
    <w:rsid w:val="003972CC"/>
    <w:rsid w:val="003A2175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2CEA"/>
    <w:rsid w:val="00424014"/>
    <w:rsid w:val="004304D8"/>
    <w:rsid w:val="00432086"/>
    <w:rsid w:val="00440FC3"/>
    <w:rsid w:val="00442523"/>
    <w:rsid w:val="00450E09"/>
    <w:rsid w:val="004550C6"/>
    <w:rsid w:val="00456A1A"/>
    <w:rsid w:val="004627B7"/>
    <w:rsid w:val="004634A2"/>
    <w:rsid w:val="004757D8"/>
    <w:rsid w:val="00481CEB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442B"/>
    <w:rsid w:val="004F58B1"/>
    <w:rsid w:val="00503917"/>
    <w:rsid w:val="00505E0C"/>
    <w:rsid w:val="00506319"/>
    <w:rsid w:val="00506EF8"/>
    <w:rsid w:val="005158E4"/>
    <w:rsid w:val="00516A9F"/>
    <w:rsid w:val="0052388F"/>
    <w:rsid w:val="00526608"/>
    <w:rsid w:val="00533C50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7B2E"/>
    <w:rsid w:val="006B11E9"/>
    <w:rsid w:val="006B4485"/>
    <w:rsid w:val="006B463B"/>
    <w:rsid w:val="006C04F5"/>
    <w:rsid w:val="006C0ADD"/>
    <w:rsid w:val="006C3C55"/>
    <w:rsid w:val="006C6D5C"/>
    <w:rsid w:val="006D3E63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7C7E"/>
    <w:rsid w:val="00761475"/>
    <w:rsid w:val="00787FDE"/>
    <w:rsid w:val="00795484"/>
    <w:rsid w:val="007A07EC"/>
    <w:rsid w:val="007A0955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948A6"/>
    <w:rsid w:val="008A5178"/>
    <w:rsid w:val="008A5B29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5D2"/>
    <w:rsid w:val="009433C5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90D0B"/>
    <w:rsid w:val="00991BDC"/>
    <w:rsid w:val="009924DE"/>
    <w:rsid w:val="00993893"/>
    <w:rsid w:val="009A5F1F"/>
    <w:rsid w:val="009B5709"/>
    <w:rsid w:val="009B6E5F"/>
    <w:rsid w:val="009C362E"/>
    <w:rsid w:val="009E4991"/>
    <w:rsid w:val="009F2284"/>
    <w:rsid w:val="009F5B26"/>
    <w:rsid w:val="009F72D8"/>
    <w:rsid w:val="00A069A2"/>
    <w:rsid w:val="00A14907"/>
    <w:rsid w:val="00A2589F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ED8"/>
    <w:rsid w:val="00AD4395"/>
    <w:rsid w:val="00AD571E"/>
    <w:rsid w:val="00AD5F7F"/>
    <w:rsid w:val="00AE474C"/>
    <w:rsid w:val="00AE6433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D080E"/>
    <w:rsid w:val="00BD1D7C"/>
    <w:rsid w:val="00BD6E76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9324C"/>
    <w:rsid w:val="00C958E4"/>
    <w:rsid w:val="00CA2861"/>
    <w:rsid w:val="00CB0780"/>
    <w:rsid w:val="00CB1A80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24766"/>
    <w:rsid w:val="00E2485B"/>
    <w:rsid w:val="00E25F2F"/>
    <w:rsid w:val="00E33005"/>
    <w:rsid w:val="00E40F79"/>
    <w:rsid w:val="00E430EA"/>
    <w:rsid w:val="00E475FC"/>
    <w:rsid w:val="00E54A5C"/>
    <w:rsid w:val="00E552A6"/>
    <w:rsid w:val="00E55B48"/>
    <w:rsid w:val="00E65AB5"/>
    <w:rsid w:val="00E67222"/>
    <w:rsid w:val="00E75E9B"/>
    <w:rsid w:val="00E80702"/>
    <w:rsid w:val="00E848E2"/>
    <w:rsid w:val="00E85528"/>
    <w:rsid w:val="00E95192"/>
    <w:rsid w:val="00EA765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72402"/>
    <w:rsid w:val="00F74F71"/>
    <w:rsid w:val="00F84C15"/>
    <w:rsid w:val="00F86437"/>
    <w:rsid w:val="00F87792"/>
    <w:rsid w:val="00F9111E"/>
    <w:rsid w:val="00F973FF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D5C9F-329D-4D89-9BE5-CEDABFDA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114</cp:revision>
  <cp:lastPrinted>2015-06-04T14:02:00Z</cp:lastPrinted>
  <dcterms:created xsi:type="dcterms:W3CDTF">2013-03-18T05:09:00Z</dcterms:created>
  <dcterms:modified xsi:type="dcterms:W3CDTF">2015-07-06T13:45:00Z</dcterms:modified>
</cp:coreProperties>
</file>