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>ов на выполнение</w:t>
      </w:r>
      <w:proofErr w:type="gramEnd"/>
      <w:r w:rsidR="006B2445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543C03" w:rsidRDefault="00543C03" w:rsidP="00543C03">
      <w:pPr>
        <w:pStyle w:val="af3"/>
        <w:spacing w:after="120" w:line="240" w:lineRule="auto"/>
        <w:rPr>
          <w:sz w:val="24"/>
        </w:rPr>
      </w:pPr>
      <w:r>
        <w:rPr>
          <w:sz w:val="24"/>
        </w:rPr>
        <w:t xml:space="preserve">Лот № 1 - Выполнение проектно-изыскательских работ на объект "Реконструкция ВЛ-0,4кВ от КТП-365, взамен выбывающих основных фондов" по адресу: г. Королёв, мкр. Текстильщик, ул. Мичурина, д.1Б </w:t>
      </w:r>
      <w:r>
        <w:rPr>
          <w:b/>
          <w:sz w:val="24"/>
        </w:rPr>
        <w:t>(Реконструкция)</w:t>
      </w:r>
    </w:p>
    <w:p w:rsidR="00543C03" w:rsidRDefault="00543C03" w:rsidP="00543C03">
      <w:pPr>
        <w:pStyle w:val="af3"/>
        <w:spacing w:after="120" w:line="240" w:lineRule="auto"/>
        <w:rPr>
          <w:b/>
          <w:sz w:val="24"/>
        </w:rPr>
      </w:pPr>
      <w:r w:rsidRPr="00492808">
        <w:rPr>
          <w:sz w:val="24"/>
        </w:rPr>
        <w:t xml:space="preserve">Лот № 3 - </w:t>
      </w:r>
      <w:r w:rsidRPr="003F2C48">
        <w:rPr>
          <w:sz w:val="24"/>
        </w:rPr>
        <w:t xml:space="preserve">Выполнение </w:t>
      </w:r>
      <w:bookmarkStart w:id="0" w:name="OLE_LINK1"/>
      <w:r w:rsidRPr="00492808">
        <w:rPr>
          <w:sz w:val="24"/>
        </w:rPr>
        <w:t>проектно-изыскательских</w:t>
      </w:r>
      <w:r w:rsidRPr="003F2C48">
        <w:rPr>
          <w:sz w:val="24"/>
        </w:rPr>
        <w:t xml:space="preserve"> работ </w:t>
      </w:r>
      <w:bookmarkEnd w:id="0"/>
      <w:r w:rsidRPr="003F2C48">
        <w:rPr>
          <w:sz w:val="24"/>
        </w:rPr>
        <w:t>по строительству 4-х секционной распределительной подстанции (РТП</w:t>
      </w:r>
      <w:r w:rsidRPr="00492808">
        <w:rPr>
          <w:sz w:val="24"/>
        </w:rPr>
        <w:t xml:space="preserve">) с 2-мя силовыми трансформаторами 2х1600кВа, прокладка 8-ми кабельных линий КЛ-10кВ от линий КЛ-10кВ ф.508, 510А, 610 ,612А </w:t>
      </w:r>
      <w:r>
        <w:rPr>
          <w:sz w:val="24"/>
        </w:rPr>
        <w:t>по адресу: Московская область, г. Лобня, район д. Катюшки, кадастровый № 50:41:0020610:8</w:t>
      </w:r>
      <w:r w:rsidRPr="00492808">
        <w:rPr>
          <w:b/>
          <w:sz w:val="24"/>
        </w:rPr>
        <w:t>(ТП)</w:t>
      </w:r>
    </w:p>
    <w:p w:rsidR="00543C03" w:rsidRPr="00492808" w:rsidRDefault="00543C03" w:rsidP="00543C03">
      <w:pPr>
        <w:pStyle w:val="af3"/>
        <w:spacing w:after="120" w:line="240" w:lineRule="auto"/>
        <w:rPr>
          <w:sz w:val="24"/>
        </w:rPr>
      </w:pPr>
      <w:r w:rsidRPr="00492808">
        <w:rPr>
          <w:sz w:val="24"/>
        </w:rPr>
        <w:t xml:space="preserve">Лот № </w:t>
      </w:r>
      <w:r>
        <w:rPr>
          <w:sz w:val="24"/>
        </w:rPr>
        <w:t>4</w:t>
      </w:r>
      <w:r w:rsidRPr="00492808">
        <w:rPr>
          <w:sz w:val="24"/>
        </w:rPr>
        <w:t xml:space="preserve"> - </w:t>
      </w:r>
      <w:r w:rsidRPr="003F2C48">
        <w:rPr>
          <w:sz w:val="24"/>
        </w:rPr>
        <w:t>Выполнение строительно-монтажных работ по строительству 4-х секционной распределительной подстанции (РТП</w:t>
      </w:r>
      <w:r w:rsidRPr="00492808">
        <w:rPr>
          <w:sz w:val="24"/>
        </w:rPr>
        <w:t xml:space="preserve">) с 2-мя силовыми трансформаторами 2х1600кВа, прокладка 8-ми кабельных линий КЛ-10кВ от линий КЛ-10кВ ф.508, 510А, 610 ,612А </w:t>
      </w:r>
      <w:r>
        <w:rPr>
          <w:sz w:val="24"/>
        </w:rPr>
        <w:t>по адресу: Московская область, г. Лобня, район д. Катюшки, кадастровый № 50:41:0020610:8</w:t>
      </w:r>
      <w:r w:rsidRPr="00492808">
        <w:rPr>
          <w:b/>
          <w:sz w:val="24"/>
        </w:rPr>
        <w:t>(ТП)</w:t>
      </w:r>
    </w:p>
    <w:p w:rsidR="00127E7F" w:rsidRPr="00127E7F" w:rsidRDefault="00127E7F" w:rsidP="00127E7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7E7F">
        <w:rPr>
          <w:rFonts w:ascii="Times New Roman" w:eastAsiaTheme="minorHAnsi" w:hAnsi="Times New Roman"/>
          <w:b/>
          <w:sz w:val="24"/>
          <w:szCs w:val="24"/>
        </w:rPr>
        <w:t>ОК №02</w:t>
      </w:r>
      <w:r w:rsidR="00091CEB">
        <w:rPr>
          <w:rFonts w:ascii="Times New Roman" w:eastAsiaTheme="minorHAnsi" w:hAnsi="Times New Roman"/>
          <w:b/>
          <w:sz w:val="24"/>
          <w:szCs w:val="24"/>
        </w:rPr>
        <w:t>6/2015/</w:t>
      </w:r>
      <w:r w:rsidRPr="00127E7F">
        <w:rPr>
          <w:rFonts w:ascii="Times New Roman" w:eastAsiaTheme="minorHAnsi" w:hAnsi="Times New Roman"/>
          <w:b/>
          <w:sz w:val="24"/>
          <w:szCs w:val="24"/>
        </w:rPr>
        <w:t>Р/Р</w:t>
      </w:r>
      <w:r w:rsidR="00091CEB">
        <w:rPr>
          <w:rFonts w:ascii="Times New Roman" w:eastAsiaTheme="minorHAnsi" w:hAnsi="Times New Roman"/>
          <w:b/>
          <w:sz w:val="24"/>
          <w:szCs w:val="24"/>
        </w:rPr>
        <w:t>/ТП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43C03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7036A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FA1632" w:rsidRPr="00FA1632" w:rsidRDefault="00FA1632" w:rsidP="00FA163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1 - Выполнение проектно-изыскательских работ на объект "Реконструкция ВЛ-0,4кВ от КТП-365, взамен выбывающих основных фондов" по адресу: г. Королёв, мкр. Текстильщик, ул. Мичурина, д.1Б (Реконструкция)</w:t>
      </w:r>
    </w:p>
    <w:p w:rsidR="00FA1632" w:rsidRPr="00FA1632" w:rsidRDefault="00FA1632" w:rsidP="00FA163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3 - Выполнение проектно-изыскательских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FA1632" w:rsidRDefault="00FA1632" w:rsidP="00FA163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 xml:space="preserve">Лот № 4 - Выполнение строительно-монтажных работ по строительству 4-х секционной распределительной подстанции (РТП) с 2-мя силовыми трансформаторами 2х1600кВа, прокладка 8-ми </w:t>
      </w:r>
      <w:r w:rsidRPr="00FA1632">
        <w:rPr>
          <w:rFonts w:ascii="Times New Roman" w:eastAsia="Times New Roman" w:hAnsi="Times New Roman" w:cs="Times New Roman"/>
        </w:rPr>
        <w:lastRenderedPageBreak/>
        <w:t>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233D46" w:rsidRPr="004E5DD5" w:rsidRDefault="00233D46" w:rsidP="00FA1632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FA1632">
        <w:rPr>
          <w:rFonts w:ascii="Times New Roman" w:eastAsiaTheme="minorHAnsi" w:hAnsi="Times New Roman" w:cs="Times New Roman"/>
          <w:b/>
          <w:sz w:val="24"/>
          <w:szCs w:val="24"/>
        </w:rPr>
        <w:t>23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7036A">
        <w:rPr>
          <w:rFonts w:ascii="Times New Roman" w:eastAsiaTheme="minorHAnsi" w:hAnsi="Times New Roman" w:cs="Times New Roman"/>
          <w:b/>
          <w:sz w:val="24"/>
          <w:szCs w:val="24"/>
        </w:rPr>
        <w:t>июня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1125D6">
        <w:rPr>
          <w:rFonts w:ascii="Times New Roman" w:hAnsi="Times New Roman" w:cs="Times New Roman"/>
          <w:sz w:val="24"/>
          <w:szCs w:val="24"/>
        </w:rPr>
        <w:t>2</w:t>
      </w:r>
      <w:r w:rsidR="0047036A">
        <w:rPr>
          <w:rFonts w:ascii="Times New Roman" w:hAnsi="Times New Roman" w:cs="Times New Roman"/>
          <w:sz w:val="24"/>
          <w:szCs w:val="24"/>
        </w:rPr>
        <w:t>6</w:t>
      </w:r>
      <w:r w:rsidR="001125D6" w:rsidRPr="0047493B">
        <w:rPr>
          <w:rFonts w:ascii="Times New Roman" w:hAnsi="Times New Roman" w:cs="Times New Roman"/>
          <w:sz w:val="24"/>
          <w:szCs w:val="24"/>
        </w:rPr>
        <w:t>.0</w:t>
      </w:r>
      <w:r w:rsidR="0047036A">
        <w:rPr>
          <w:rFonts w:ascii="Times New Roman" w:hAnsi="Times New Roman" w:cs="Times New Roman"/>
          <w:sz w:val="24"/>
          <w:szCs w:val="24"/>
        </w:rPr>
        <w:t>5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47036A">
        <w:rPr>
          <w:rFonts w:ascii="Times New Roman" w:hAnsi="Times New Roman" w:cs="Times New Roman"/>
          <w:sz w:val="24"/>
          <w:szCs w:val="24"/>
        </w:rPr>
        <w:t>8</w:t>
      </w:r>
      <w:r w:rsidR="00FA1632">
        <w:rPr>
          <w:rFonts w:ascii="Times New Roman" w:hAnsi="Times New Roman" w:cs="Times New Roman"/>
          <w:sz w:val="24"/>
          <w:szCs w:val="24"/>
        </w:rPr>
        <w:t>1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AC67E5" w:rsidRPr="00FA1632" w:rsidRDefault="00AC67E5" w:rsidP="00AC67E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1 - Выполнение проектно-изыскательских работ на объект "Реконструкция ВЛ-0,4кВ от КТП-365, взамен выбывающих основных фондов" по адресу: г. Королёв, мкр. Текстильщик, ул. Мичурина, д.1Б (Реконструкция)</w:t>
      </w:r>
    </w:p>
    <w:p w:rsidR="00AC67E5" w:rsidRPr="00FA1632" w:rsidRDefault="00AC67E5" w:rsidP="00AC67E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3 - Выполнение проектно-изыскательских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AC67E5" w:rsidRDefault="00AC67E5" w:rsidP="00AC67E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4 - Выполнение строительно-монтажных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B76A26" w:rsidRPr="0047036A" w:rsidRDefault="00963DE9" w:rsidP="0047036A">
      <w:pPr>
        <w:rPr>
          <w:rFonts w:ascii="Times New Roman" w:eastAsia="Times New Roman" w:hAnsi="Times New Roman" w:cs="Times New Roman"/>
        </w:rPr>
      </w:pPr>
      <w:r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4703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Pr="00963DE9" w:rsidRDefault="00AC67E5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</w:t>
      </w:r>
    </w:p>
    <w:p w:rsidR="00963DE9" w:rsidRDefault="00AC67E5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Прокопенко А.В.</w:t>
      </w:r>
    </w:p>
    <w:p w:rsidR="00AC67E5" w:rsidRPr="00963DE9" w:rsidRDefault="00AC67E5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</w:t>
      </w:r>
    </w:p>
    <w:p w:rsidR="00963DE9" w:rsidRPr="00963DE9" w:rsidRDefault="0047036A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</w:t>
      </w:r>
      <w:r w:rsidR="00CC73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C73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 w:rsidR="00CC73F3">
        <w:rPr>
          <w:rFonts w:ascii="Times New Roman" w:eastAsia="Times New Roman" w:hAnsi="Times New Roman" w:cs="Times New Roman"/>
        </w:rPr>
        <w:t>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5E" w:rsidRPr="00963DE9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7036A" w:rsidRDefault="0047036A" w:rsidP="004272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23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>
        <w:rPr>
          <w:rFonts w:ascii="Times New Roman" w:eastAsia="Times New Roman" w:hAnsi="Times New Roman" w:cs="Times New Roman"/>
        </w:rPr>
        <w:t>Тихомиров С.В.</w:t>
      </w:r>
      <w:r w:rsidR="00427239"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AC67E5" w:rsidRPr="00963DE9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AC67E5" w:rsidRPr="00963DE9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</w:t>
      </w:r>
    </w:p>
    <w:p w:rsidR="00AC67E5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Прокопенко А.В.</w:t>
      </w:r>
    </w:p>
    <w:p w:rsidR="00AC67E5" w:rsidRPr="00963DE9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</w:t>
      </w:r>
    </w:p>
    <w:p w:rsidR="00AC67E5" w:rsidRPr="00963DE9" w:rsidRDefault="00AC67E5" w:rsidP="00AC67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 С.И.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276C"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0B276C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0B276C" w:rsidRPr="00FA1632" w:rsidRDefault="000B276C" w:rsidP="000B276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lastRenderedPageBreak/>
        <w:t>Лот № 1 - Выполнение проектно-изыскательских работ на объект "Реконструкция ВЛ-0,4кВ от КТП-365, взамен выбывающих основных фондов" по адресу: г. Королёв, мкр. Текстильщик, ул. Мичурина, д.1Б (Реконструкция)</w:t>
      </w:r>
    </w:p>
    <w:p w:rsidR="000B276C" w:rsidRPr="00FA1632" w:rsidRDefault="000B276C" w:rsidP="000B276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3 - Выполнение проектно-изыскательских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0B276C" w:rsidRDefault="000B276C" w:rsidP="000B276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4 - Выполнение строительно-монтажных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8014AC" w:rsidRPr="00366ED0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0B276C" w:rsidRPr="00FA1632" w:rsidRDefault="000B276C" w:rsidP="000B276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1 - Выполнение проектно-изыскательских работ на объект "Реконструкция ВЛ-0,4кВ от КТП-365, взамен выбывающих основных фондов" по адресу: г. Королёв, мкр. Текстильщик, ул. Мичурина, д.1Б (Реконструкция)</w:t>
      </w:r>
    </w:p>
    <w:p w:rsidR="000B276C" w:rsidRPr="00FA1632" w:rsidRDefault="000B276C" w:rsidP="000B276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3 - Выполнение проектно-изыскательских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0B276C" w:rsidRDefault="000B276C" w:rsidP="000B276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A1632">
        <w:rPr>
          <w:rFonts w:ascii="Times New Roman" w:eastAsia="Times New Roman" w:hAnsi="Times New Roman" w:cs="Times New Roman"/>
        </w:rPr>
        <w:t>Лот № 4 - Выполнение строительно-монтажных работ по строительству 4-х секционной распределительной подстанции (РТП) с 2-мя силовыми трансформаторами 2х1600кВа, прокладка 8-ми кабельных линий КЛ-10кВ от линий КЛ-10кВ ф.508, 510А, 610 ,612А по адресу: Московская область, г. Лобня, район д. Катюшки, кадастровый № 50:41:0020610:8(ТП)</w:t>
      </w:r>
    </w:p>
    <w:p w:rsidR="00952769" w:rsidRPr="000860CA" w:rsidRDefault="008014AC" w:rsidP="001277B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60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0B276C" w:rsidRPr="003147FC" w:rsidRDefault="000B276C" w:rsidP="000B276C">
      <w:pPr>
        <w:ind w:left="567"/>
        <w:jc w:val="both"/>
        <w:rPr>
          <w:rFonts w:ascii="Times New Roman" w:hAnsi="Times New Roman"/>
          <w:sz w:val="23"/>
          <w:szCs w:val="23"/>
          <w:highlight w:val="yellow"/>
        </w:rPr>
      </w:pPr>
      <w:proofErr w:type="spellStart"/>
      <w:r w:rsidRPr="003147FC">
        <w:rPr>
          <w:rFonts w:ascii="Times New Roman" w:hAnsi="Times New Roman"/>
          <w:sz w:val="23"/>
          <w:szCs w:val="23"/>
          <w:highlight w:val="yellow"/>
        </w:rPr>
        <w:t>ЛОТу</w:t>
      </w:r>
      <w:proofErr w:type="spellEnd"/>
      <w:r w:rsidRPr="003147FC">
        <w:rPr>
          <w:rFonts w:ascii="Times New Roman" w:hAnsi="Times New Roman"/>
          <w:sz w:val="23"/>
          <w:szCs w:val="23"/>
          <w:highlight w:val="yellow"/>
        </w:rPr>
        <w:t xml:space="preserve"> №1 – </w:t>
      </w:r>
      <w:r w:rsidRPr="003147FC">
        <w:rPr>
          <w:rFonts w:ascii="Times New Roman" w:eastAsia="Times New Roman" w:hAnsi="Times New Roman"/>
          <w:i/>
          <w:color w:val="000000"/>
          <w:sz w:val="23"/>
          <w:szCs w:val="23"/>
          <w:highlight w:val="yellow"/>
          <w:u w:val="single"/>
        </w:rPr>
        <w:t>270 000,00 (Двести семьдесят тысяч рублей 00 копеек)</w:t>
      </w:r>
      <w:r w:rsidRPr="003147FC">
        <w:rPr>
          <w:rFonts w:ascii="Times New Roman" w:eastAsia="Times New Roman" w:hAnsi="Times New Roman"/>
          <w:i/>
          <w:color w:val="000000"/>
          <w:sz w:val="23"/>
          <w:szCs w:val="23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0B276C" w:rsidRDefault="000B276C" w:rsidP="000B276C">
      <w:pPr>
        <w:ind w:left="567"/>
        <w:jc w:val="both"/>
        <w:rPr>
          <w:rFonts w:ascii="Times New Roman" w:eastAsia="Times New Roman" w:hAnsi="Times New Roman"/>
          <w:i/>
          <w:color w:val="000000"/>
          <w:sz w:val="23"/>
          <w:szCs w:val="23"/>
          <w:u w:val="single"/>
        </w:rPr>
      </w:pPr>
      <w:proofErr w:type="spellStart"/>
      <w:r w:rsidRPr="003147FC">
        <w:rPr>
          <w:rFonts w:ascii="Times New Roman" w:hAnsi="Times New Roman"/>
          <w:sz w:val="23"/>
          <w:szCs w:val="23"/>
          <w:highlight w:val="yellow"/>
        </w:rPr>
        <w:t>ЛОТу</w:t>
      </w:r>
      <w:proofErr w:type="spellEnd"/>
      <w:r w:rsidRPr="003147FC">
        <w:rPr>
          <w:rFonts w:ascii="Times New Roman" w:hAnsi="Times New Roman"/>
          <w:sz w:val="23"/>
          <w:szCs w:val="23"/>
          <w:highlight w:val="yellow"/>
        </w:rPr>
        <w:t xml:space="preserve"> №3 – </w:t>
      </w:r>
      <w:r w:rsidRPr="00791E0A">
        <w:rPr>
          <w:rFonts w:ascii="Times New Roman" w:eastAsia="Times New Roman" w:hAnsi="Times New Roman" w:cs="Times New Roman"/>
          <w:i/>
          <w:color w:val="000000"/>
          <w:highlight w:val="yellow"/>
          <w:u w:val="single"/>
        </w:rPr>
        <w:t>2 300 000,00 (Два миллиона триста тысяч рублей 00 копеек)</w:t>
      </w:r>
      <w:r w:rsidRPr="00791E0A">
        <w:rPr>
          <w:rFonts w:ascii="Times New Roman" w:eastAsia="Times New Roman" w:hAnsi="Times New Roman"/>
          <w:i/>
          <w:color w:val="000000"/>
          <w:u w:val="single"/>
        </w:rPr>
        <w:t xml:space="preserve"> </w:t>
      </w:r>
      <w:r w:rsidRPr="003147FC">
        <w:rPr>
          <w:rFonts w:ascii="Times New Roman" w:eastAsia="Times New Roman" w:hAnsi="Times New Roman"/>
          <w:i/>
          <w:color w:val="000000"/>
          <w:sz w:val="23"/>
          <w:szCs w:val="23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0B276C" w:rsidRDefault="000B276C" w:rsidP="000B276C">
      <w:pPr>
        <w:ind w:left="567"/>
        <w:jc w:val="both"/>
        <w:rPr>
          <w:rFonts w:ascii="Times New Roman" w:eastAsia="Times New Roman" w:hAnsi="Times New Roman"/>
          <w:i/>
          <w:color w:val="000000"/>
          <w:sz w:val="23"/>
          <w:szCs w:val="23"/>
          <w:u w:val="single"/>
        </w:rPr>
      </w:pPr>
      <w:proofErr w:type="spellStart"/>
      <w:r w:rsidRPr="003147FC">
        <w:rPr>
          <w:rFonts w:ascii="Times New Roman" w:hAnsi="Times New Roman"/>
          <w:sz w:val="23"/>
          <w:szCs w:val="23"/>
          <w:highlight w:val="yellow"/>
        </w:rPr>
        <w:t>ЛОТу</w:t>
      </w:r>
      <w:proofErr w:type="spellEnd"/>
      <w:r w:rsidRPr="003147FC">
        <w:rPr>
          <w:rFonts w:ascii="Times New Roman" w:hAnsi="Times New Roman"/>
          <w:sz w:val="23"/>
          <w:szCs w:val="23"/>
          <w:highlight w:val="yellow"/>
        </w:rPr>
        <w:t xml:space="preserve"> №</w:t>
      </w:r>
      <w:r>
        <w:rPr>
          <w:rFonts w:ascii="Times New Roman" w:hAnsi="Times New Roman"/>
          <w:sz w:val="23"/>
          <w:szCs w:val="23"/>
          <w:highlight w:val="yellow"/>
        </w:rPr>
        <w:t>4</w:t>
      </w:r>
      <w:r w:rsidRPr="003147FC">
        <w:rPr>
          <w:rFonts w:ascii="Times New Roman" w:hAnsi="Times New Roman"/>
          <w:sz w:val="23"/>
          <w:szCs w:val="23"/>
          <w:highlight w:val="yellow"/>
        </w:rPr>
        <w:t xml:space="preserve"> – </w:t>
      </w:r>
      <w:r w:rsidRPr="00791E0A">
        <w:rPr>
          <w:rFonts w:ascii="Times New Roman" w:eastAsia="Times New Roman" w:hAnsi="Times New Roman"/>
          <w:i/>
          <w:color w:val="000000"/>
          <w:sz w:val="23"/>
          <w:szCs w:val="23"/>
          <w:highlight w:val="yellow"/>
          <w:u w:val="single"/>
        </w:rPr>
        <w:t>32 900 000,00 (Тридцать два миллиона девятьсот тысяч рублей 00 копеек)</w:t>
      </w:r>
      <w:r w:rsidRPr="003147FC">
        <w:rPr>
          <w:rFonts w:ascii="Times New Roman" w:eastAsia="Times New Roman" w:hAnsi="Times New Roman"/>
          <w:i/>
          <w:color w:val="000000"/>
          <w:sz w:val="23"/>
          <w:szCs w:val="23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1277B4" w:rsidRPr="000860CA" w:rsidRDefault="001277B4" w:rsidP="001277B4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3"/>
          <w:szCs w:val="23"/>
          <w:u w:val="single"/>
        </w:rPr>
      </w:pPr>
    </w:p>
    <w:p w:rsidR="008014AC" w:rsidRPr="000860CA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0CA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0860CA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0860CA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0860CA"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0860CA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1C1F2D" w:rsidRPr="001C1F2D" w:rsidRDefault="001C1F2D" w:rsidP="001C1F2D">
      <w:pPr>
        <w:jc w:val="both"/>
        <w:rPr>
          <w:rFonts w:ascii="Times New Roman" w:hAnsi="Times New Roman" w:cs="Times New Roman"/>
          <w:sz w:val="24"/>
          <w:szCs w:val="24"/>
        </w:rPr>
      </w:pPr>
      <w:r w:rsidRPr="001C1F2D">
        <w:rPr>
          <w:rFonts w:ascii="Times New Roman" w:hAnsi="Times New Roman" w:cs="Times New Roman"/>
          <w:sz w:val="24"/>
          <w:szCs w:val="24"/>
          <w:highlight w:val="yellow"/>
        </w:rPr>
        <w:t xml:space="preserve">На участие в открытом конкурсе поданы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Три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>) заяв</w:t>
      </w:r>
      <w:r>
        <w:rPr>
          <w:rFonts w:ascii="Times New Roman" w:hAnsi="Times New Roman" w:cs="Times New Roman"/>
          <w:sz w:val="24"/>
          <w:szCs w:val="24"/>
          <w:highlight w:val="yellow"/>
        </w:rPr>
        <w:t>ки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 xml:space="preserve"> участников (</w:t>
      </w:r>
      <w:r>
        <w:rPr>
          <w:rFonts w:ascii="Times New Roman" w:hAnsi="Times New Roman" w:cs="Times New Roman"/>
          <w:sz w:val="24"/>
          <w:szCs w:val="24"/>
          <w:highlight w:val="yellow"/>
        </w:rPr>
        <w:t>один участник подал одну заявку на ЛОТ № 1, другой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 xml:space="preserve"> участник подал две заявки: заявку на ЛОТ №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 xml:space="preserve"> и заявку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ЛОТ № 4</w:t>
      </w:r>
      <w:r w:rsidRPr="001C1F2D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5A1303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A1303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561382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8F51C4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4E5DD5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1C1F2D">
        <w:rPr>
          <w:rFonts w:ascii="Times New Roman" w:hAnsi="Times New Roman" w:cs="Times New Roman"/>
          <w:b/>
          <w:sz w:val="24"/>
          <w:szCs w:val="24"/>
        </w:rPr>
        <w:t>о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вскрыт</w:t>
      </w:r>
      <w:r w:rsidR="001C1F2D">
        <w:rPr>
          <w:rFonts w:ascii="Times New Roman" w:hAnsi="Times New Roman" w:cs="Times New Roman"/>
          <w:b/>
          <w:sz w:val="24"/>
          <w:szCs w:val="24"/>
        </w:rPr>
        <w:t>о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F2D">
        <w:rPr>
          <w:rFonts w:ascii="Times New Roman" w:hAnsi="Times New Roman" w:cs="Times New Roman"/>
          <w:b/>
          <w:sz w:val="24"/>
          <w:szCs w:val="24"/>
        </w:rPr>
        <w:t>3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1C1F2D">
        <w:rPr>
          <w:rFonts w:ascii="Times New Roman" w:hAnsi="Times New Roman" w:cs="Times New Roman"/>
          <w:b/>
          <w:sz w:val="24"/>
          <w:szCs w:val="24"/>
        </w:rPr>
        <w:t>Три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1C1F2D">
        <w:rPr>
          <w:rFonts w:ascii="Times New Roman" w:hAnsi="Times New Roman" w:cs="Times New Roman"/>
          <w:b/>
          <w:sz w:val="24"/>
          <w:szCs w:val="24"/>
        </w:rPr>
        <w:t>х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</w:t>
      </w:r>
      <w:r w:rsidR="001C1F2D">
        <w:rPr>
          <w:rFonts w:ascii="Times New Roman" w:hAnsi="Times New Roman" w:cs="Times New Roman"/>
          <w:b/>
          <w:sz w:val="24"/>
          <w:szCs w:val="24"/>
        </w:rPr>
        <w:t>а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1C1F2D" w:rsidRPr="001C1F2D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F2D">
        <w:rPr>
          <w:rFonts w:ascii="Times New Roman" w:hAnsi="Times New Roman" w:cs="Times New Roman"/>
          <w:b/>
          <w:sz w:val="24"/>
          <w:szCs w:val="24"/>
        </w:rPr>
        <w:t>1)</w:t>
      </w:r>
      <w:r w:rsidRPr="001C1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«МСУ-2»</w:t>
      </w:r>
    </w:p>
    <w:p w:rsidR="001C1F2D" w:rsidRPr="001C1F2D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C1F2D">
        <w:rPr>
          <w:rFonts w:ascii="Times New Roman" w:hAnsi="Times New Roman" w:cs="Times New Roman"/>
          <w:sz w:val="24"/>
          <w:szCs w:val="24"/>
        </w:rPr>
        <w:t>- Юридический адрес: 109052 г. Москва, ул. Нижегородская, д. 104, корп.3</w:t>
      </w:r>
      <w:proofErr w:type="gramEnd"/>
    </w:p>
    <w:p w:rsidR="001C1F2D" w:rsidRPr="001C1F2D" w:rsidRDefault="001C1F2D" w:rsidP="001C1F2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1F2D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1C1F2D" w:rsidRPr="001C1F2D" w:rsidRDefault="001C1F2D" w:rsidP="001C1F2D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258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000,00 (Двести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пятьдесят восемь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тысяч рублей 00 копеек)</w:t>
      </w: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</w:t>
      </w:r>
    </w:p>
    <w:p w:rsidR="001C1F2D" w:rsidRPr="001C1F2D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1C1F2D" w:rsidRPr="001C1F2D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1C1F2D">
        <w:rPr>
          <w:rFonts w:ascii="Times New Roman" w:hAnsi="Times New Roman" w:cs="Times New Roman"/>
          <w:u w:val="single"/>
        </w:rPr>
        <w:t>.</w:t>
      </w:r>
      <w:proofErr w:type="gramEnd"/>
      <w:r w:rsidRPr="001C1F2D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C1F2D">
        <w:rPr>
          <w:rFonts w:ascii="Times New Roman" w:hAnsi="Times New Roman" w:cs="Times New Roman"/>
          <w:u w:val="single"/>
        </w:rPr>
        <w:t>р</w:t>
      </w:r>
      <w:proofErr w:type="gramEnd"/>
      <w:r w:rsidRPr="001C1F2D">
        <w:rPr>
          <w:rFonts w:ascii="Times New Roman" w:hAnsi="Times New Roman" w:cs="Times New Roman"/>
          <w:u w:val="single"/>
        </w:rPr>
        <w:t>уб. каждый договор;</w:t>
      </w:r>
    </w:p>
    <w:p w:rsidR="001C1F2D" w:rsidRPr="001C1F2D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1C1F2D" w:rsidRPr="001C1F2D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Наличие материальной базы – собственность/аренда;</w:t>
      </w:r>
    </w:p>
    <w:p w:rsidR="001C1F2D" w:rsidRPr="001C1F2D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1C1F2D" w:rsidRPr="001C1F2D" w:rsidRDefault="001C1F2D" w:rsidP="001C1F2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1C1F2D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1C1F2D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425FC9" w:rsidRPr="001C1F2D" w:rsidRDefault="00425FC9" w:rsidP="00425FC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1F2D">
        <w:rPr>
          <w:rFonts w:ascii="Times New Roman" w:hAnsi="Times New Roman" w:cs="Times New Roman"/>
          <w:b/>
          <w:sz w:val="24"/>
          <w:szCs w:val="24"/>
        </w:rPr>
        <w:t>)</w:t>
      </w:r>
      <w:r w:rsidRPr="001C1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Строй Проект Сити</w:t>
      </w:r>
      <w:r w:rsidRPr="001C1F2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25FC9" w:rsidRPr="001C1F2D" w:rsidRDefault="00425FC9" w:rsidP="00425FC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F2D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>
        <w:rPr>
          <w:rFonts w:ascii="Times New Roman" w:hAnsi="Times New Roman" w:cs="Times New Roman"/>
          <w:sz w:val="24"/>
          <w:szCs w:val="24"/>
        </w:rPr>
        <w:t>199397</w:t>
      </w:r>
      <w:r w:rsidRPr="001C1F2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Pr="001C1F2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Кораблестроителей, д. 32</w:t>
      </w:r>
      <w:r w:rsidRPr="001C1F2D">
        <w:rPr>
          <w:rFonts w:ascii="Times New Roman" w:hAnsi="Times New Roman" w:cs="Times New Roman"/>
          <w:sz w:val="24"/>
          <w:szCs w:val="24"/>
        </w:rPr>
        <w:t>, корп.3</w:t>
      </w:r>
      <w:r>
        <w:rPr>
          <w:rFonts w:ascii="Times New Roman" w:hAnsi="Times New Roman" w:cs="Times New Roman"/>
          <w:sz w:val="24"/>
          <w:szCs w:val="24"/>
        </w:rPr>
        <w:t>, помещение 66-Н</w:t>
      </w:r>
    </w:p>
    <w:p w:rsidR="00425FC9" w:rsidRPr="001C1F2D" w:rsidRDefault="00425FC9" w:rsidP="00425FC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1F2D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425FC9" w:rsidRDefault="00425FC9" w:rsidP="00425FC9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2 218 4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00,00 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Два миллиона двести восемнадцать тысяч четыреста рублей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00 копеек)</w:t>
      </w: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</w:t>
      </w:r>
    </w:p>
    <w:p w:rsidR="00425FC9" w:rsidRPr="001C1F2D" w:rsidRDefault="00425FC9" w:rsidP="00425FC9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32 891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707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,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69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Тридцать два миллиона восемьсот девяносто одна ты</w:t>
      </w:r>
      <w:r w:rsidR="005368E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сяча семьсот  семь рублей 69</w:t>
      </w:r>
      <w:r w:rsidRPr="001C1F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копеек)</w:t>
      </w:r>
      <w:r w:rsidRPr="001C1F2D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</w:t>
      </w:r>
    </w:p>
    <w:p w:rsidR="00425FC9" w:rsidRPr="001C1F2D" w:rsidRDefault="008504F2" w:rsidP="00425FC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- опыт работы – 5</w:t>
      </w:r>
      <w:r w:rsidR="00425FC9" w:rsidRPr="001C1F2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лет</w:t>
      </w:r>
      <w:r w:rsidR="00425FC9" w:rsidRPr="001C1F2D">
        <w:rPr>
          <w:rFonts w:ascii="Times New Roman" w:hAnsi="Times New Roman" w:cs="Times New Roman"/>
          <w:u w:val="single"/>
        </w:rPr>
        <w:t xml:space="preserve">; </w:t>
      </w:r>
    </w:p>
    <w:p w:rsidR="00425FC9" w:rsidRPr="001C1F2D" w:rsidRDefault="00425FC9" w:rsidP="00425FC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- деловая репутация – более 7 (Семи) договоров в год свыше 4,0 мил</w:t>
      </w:r>
      <w:proofErr w:type="gramStart"/>
      <w:r w:rsidRPr="001C1F2D">
        <w:rPr>
          <w:rFonts w:ascii="Times New Roman" w:hAnsi="Times New Roman" w:cs="Times New Roman"/>
          <w:u w:val="single"/>
        </w:rPr>
        <w:t>.</w:t>
      </w:r>
      <w:proofErr w:type="gramEnd"/>
      <w:r w:rsidRPr="001C1F2D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C1F2D">
        <w:rPr>
          <w:rFonts w:ascii="Times New Roman" w:hAnsi="Times New Roman" w:cs="Times New Roman"/>
          <w:u w:val="single"/>
        </w:rPr>
        <w:t>р</w:t>
      </w:r>
      <w:proofErr w:type="gramEnd"/>
      <w:r w:rsidRPr="001C1F2D">
        <w:rPr>
          <w:rFonts w:ascii="Times New Roman" w:hAnsi="Times New Roman" w:cs="Times New Roman"/>
          <w:u w:val="single"/>
        </w:rPr>
        <w:t>уб. каждый договор;</w:t>
      </w:r>
    </w:p>
    <w:p w:rsidR="00425FC9" w:rsidRPr="001C1F2D" w:rsidRDefault="00425FC9" w:rsidP="00425FC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-наличие</w:t>
      </w:r>
      <w:r w:rsidR="008504F2">
        <w:rPr>
          <w:rFonts w:ascii="Times New Roman" w:hAnsi="Times New Roman" w:cs="Times New Roman"/>
          <w:u w:val="single"/>
        </w:rPr>
        <w:t xml:space="preserve"> квалифицированного персонала –1</w:t>
      </w:r>
      <w:r w:rsidRPr="001C1F2D">
        <w:rPr>
          <w:rFonts w:ascii="Times New Roman" w:hAnsi="Times New Roman" w:cs="Times New Roman"/>
          <w:u w:val="single"/>
        </w:rPr>
        <w:t>6 человек:</w:t>
      </w:r>
      <w:r w:rsidR="00266E7C">
        <w:rPr>
          <w:rFonts w:ascii="Times New Roman" w:hAnsi="Times New Roman" w:cs="Times New Roman"/>
          <w:u w:val="single"/>
        </w:rPr>
        <w:t xml:space="preserve"> </w:t>
      </w:r>
      <w:r w:rsidRPr="001C1F2D">
        <w:rPr>
          <w:rFonts w:ascii="Times New Roman" w:hAnsi="Times New Roman" w:cs="Times New Roman"/>
          <w:u w:val="single"/>
        </w:rPr>
        <w:t>электромонтажники</w:t>
      </w:r>
      <w:r w:rsidR="00266E7C">
        <w:rPr>
          <w:rFonts w:ascii="Times New Roman" w:hAnsi="Times New Roman" w:cs="Times New Roman"/>
          <w:u w:val="single"/>
        </w:rPr>
        <w:t xml:space="preserve"> – 9 человек</w:t>
      </w:r>
      <w:r w:rsidRPr="001C1F2D">
        <w:rPr>
          <w:rFonts w:ascii="Times New Roman" w:hAnsi="Times New Roman" w:cs="Times New Roman"/>
          <w:u w:val="single"/>
        </w:rPr>
        <w:t>, ИТР, проектировщики -</w:t>
      </w:r>
      <w:r w:rsidR="00266E7C">
        <w:rPr>
          <w:rFonts w:ascii="Times New Roman" w:hAnsi="Times New Roman" w:cs="Times New Roman"/>
          <w:u w:val="single"/>
        </w:rPr>
        <w:t>7</w:t>
      </w:r>
      <w:r w:rsidRPr="001C1F2D">
        <w:rPr>
          <w:rFonts w:ascii="Times New Roman" w:hAnsi="Times New Roman" w:cs="Times New Roman"/>
          <w:u w:val="single"/>
        </w:rPr>
        <w:t xml:space="preserve"> человек.</w:t>
      </w:r>
    </w:p>
    <w:p w:rsidR="00425FC9" w:rsidRPr="001C1F2D" w:rsidRDefault="00425FC9" w:rsidP="00425FC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Наличие материальной базы – собственность/аренда;</w:t>
      </w:r>
    </w:p>
    <w:p w:rsidR="00425FC9" w:rsidRPr="001C1F2D" w:rsidRDefault="00425FC9" w:rsidP="00425FC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425FC9" w:rsidRPr="001C1F2D" w:rsidRDefault="00425FC9" w:rsidP="00425FC9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1C1F2D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1C1F2D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1C1F2D">
        <w:rPr>
          <w:rFonts w:ascii="Times New Roman" w:hAnsi="Times New Roman" w:cs="Times New Roman"/>
          <w:u w:val="single"/>
        </w:rPr>
        <w:t xml:space="preserve"> параметров заземляющих устройств: имеется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lastRenderedPageBreak/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4228D5" w:rsidRDefault="004228D5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28D5" w:rsidRDefault="004228D5" w:rsidP="004228D5">
      <w:pPr>
        <w:ind w:firstLine="567"/>
        <w:rPr>
          <w:rFonts w:ascii="Times New Roman" w:eastAsia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Председатель комиссии:   </w:t>
      </w:r>
      <w:r w:rsidRPr="008B7236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Pr="008B7236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</w:t>
      </w:r>
      <w:r w:rsidRPr="008B7236"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7236">
        <w:rPr>
          <w:rFonts w:ascii="Times New Roman" w:eastAsia="Times New Roman" w:hAnsi="Times New Roman" w:cs="Times New Roman"/>
          <w:b/>
        </w:rPr>
        <w:t>Крук Г.М.</w:t>
      </w:r>
    </w:p>
    <w:p w:rsidR="003D4AF7" w:rsidRPr="008B7236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11D1C" w:rsidRDefault="00115A6B" w:rsidP="00424D57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424D57" w:rsidRDefault="00B11D1C" w:rsidP="00424D5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="00A27BF6">
        <w:rPr>
          <w:rFonts w:ascii="Times New Roman" w:hAnsi="Times New Roman" w:cs="Times New Roman"/>
          <w:b/>
        </w:rPr>
        <w:t xml:space="preserve"> </w:t>
      </w:r>
      <w:r w:rsidR="0069498E">
        <w:rPr>
          <w:rFonts w:ascii="Times New Roman" w:hAnsi="Times New Roman" w:cs="Times New Roman"/>
          <w:b/>
        </w:rPr>
        <w:t>Макарова О.В.</w:t>
      </w:r>
    </w:p>
    <w:p w:rsidR="000D1E5E" w:rsidRDefault="00115A6B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</w:t>
      </w:r>
      <w:r w:rsidR="000D1E5E" w:rsidRPr="00115A6B">
        <w:rPr>
          <w:rFonts w:ascii="Times New Roman" w:eastAsia="Times New Roman" w:hAnsi="Times New Roman" w:cs="Times New Roman"/>
          <w:b/>
        </w:rPr>
        <w:t>___</w:t>
      </w:r>
      <w:r w:rsidR="000D1E5E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hAnsi="Times New Roman" w:cs="Times New Roman"/>
          <w:b/>
        </w:rPr>
        <w:t>_________</w:t>
      </w:r>
      <w:r w:rsidR="000D1E5E">
        <w:rPr>
          <w:rFonts w:ascii="Times New Roman" w:hAnsi="Times New Roman" w:cs="Times New Roman"/>
          <w:b/>
        </w:rPr>
        <w:t xml:space="preserve"> </w:t>
      </w:r>
      <w:r w:rsidR="0069498E">
        <w:rPr>
          <w:rFonts w:ascii="Times New Roman" w:hAnsi="Times New Roman" w:cs="Times New Roman"/>
          <w:b/>
        </w:rPr>
        <w:t>Прокопенко А.В.</w:t>
      </w:r>
    </w:p>
    <w:p w:rsidR="0069498E" w:rsidRDefault="0069498E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</w:p>
    <w:p w:rsidR="0069498E" w:rsidRDefault="0069498E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>
        <w:rPr>
          <w:rFonts w:ascii="Times New Roman" w:hAnsi="Times New Roman" w:cs="Times New Roman"/>
          <w:b/>
        </w:rPr>
        <w:t xml:space="preserve"> Кузнецова Н.В.</w:t>
      </w:r>
    </w:p>
    <w:p w:rsidR="00424D57" w:rsidRDefault="00424D57" w:rsidP="00424D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4D57" w:rsidRDefault="000860CA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24D57" w:rsidRPr="0064596D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eastAsia="Times New Roman" w:hAnsi="Times New Roman" w:cs="Times New Roman"/>
          <w:b/>
        </w:rPr>
        <w:t xml:space="preserve"> 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Волков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="00424D5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И</w:t>
      </w:r>
      <w:r w:rsidR="00424D57">
        <w:rPr>
          <w:rFonts w:ascii="Times New Roman" w:eastAsia="Times New Roman" w:hAnsi="Times New Roman" w:cs="Times New Roman"/>
          <w:b/>
        </w:rPr>
        <w:t>.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F27E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860CA"/>
    <w:rsid w:val="000910FC"/>
    <w:rsid w:val="00091CEB"/>
    <w:rsid w:val="000925A7"/>
    <w:rsid w:val="0009358D"/>
    <w:rsid w:val="000956CA"/>
    <w:rsid w:val="00096925"/>
    <w:rsid w:val="00097893"/>
    <w:rsid w:val="000A5F94"/>
    <w:rsid w:val="000B276C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21F9A"/>
    <w:rsid w:val="00124C2D"/>
    <w:rsid w:val="00126617"/>
    <w:rsid w:val="001276B7"/>
    <w:rsid w:val="001277B4"/>
    <w:rsid w:val="00127E7F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1F2D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66E7C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5FC9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036A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68E8"/>
    <w:rsid w:val="00537BC7"/>
    <w:rsid w:val="005411F9"/>
    <w:rsid w:val="00543C03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9498E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04F2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C67E5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564D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27EFF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1632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  <w:style w:type="paragraph" w:styleId="af3">
    <w:name w:val="List Number"/>
    <w:basedOn w:val="a"/>
    <w:rsid w:val="00543C0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A873-2E25-4C48-8F64-E16745A9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3819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152</cp:revision>
  <cp:lastPrinted>2015-01-12T07:13:00Z</cp:lastPrinted>
  <dcterms:created xsi:type="dcterms:W3CDTF">2013-04-26T10:29:00Z</dcterms:created>
  <dcterms:modified xsi:type="dcterms:W3CDTF">2015-06-25T07:53:00Z</dcterms:modified>
</cp:coreProperties>
</file>